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5C5F" w:rsidRDefault="004D1025">
      <w:pPr>
        <w:spacing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C35C5F" w:rsidRDefault="004D1025">
      <w:pPr>
        <w:spacing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C35C5F" w:rsidRDefault="004D1025">
      <w:pPr>
        <w:spacing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 «Кубанский государственный университет»</w:t>
      </w:r>
    </w:p>
    <w:p w:rsidR="00C35C5F" w:rsidRDefault="00C35C5F">
      <w:pPr>
        <w:spacing w:after="160" w:line="254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5C5F" w:rsidRDefault="00C35C5F">
      <w:pPr>
        <w:spacing w:after="160" w:line="254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5C5F" w:rsidRDefault="00C35C5F">
      <w:pPr>
        <w:spacing w:after="160" w:line="254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5C5F" w:rsidRDefault="00C35C5F">
      <w:pPr>
        <w:spacing w:after="160" w:line="254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5C5F" w:rsidRDefault="004D1025">
      <w:pPr>
        <w:spacing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вычислительных технологий</w:t>
      </w:r>
    </w:p>
    <w:p w:rsidR="00C35C5F" w:rsidRDefault="00C35C5F">
      <w:pPr>
        <w:spacing w:after="160" w:line="254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5C5F" w:rsidRDefault="00C35C5F">
      <w:pPr>
        <w:spacing w:after="160" w:line="254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5C5F" w:rsidRDefault="00C35C5F">
      <w:pPr>
        <w:spacing w:after="160" w:line="254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35C5F" w:rsidRDefault="004D1025">
      <w:pPr>
        <w:spacing w:after="160" w:line="254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</w:t>
      </w:r>
    </w:p>
    <w:p w:rsidR="00C35C5F" w:rsidRDefault="004D1025">
      <w:pPr>
        <w:spacing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jgvnq55hmyup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о выполнении лабораторной работы №5.1 </w:t>
      </w:r>
    </w:p>
    <w:p w:rsidR="00C35C5F" w:rsidRDefault="004D1025">
      <w:pPr>
        <w:spacing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«Обработка больших данных»</w:t>
      </w:r>
    </w:p>
    <w:p w:rsidR="00C35C5F" w:rsidRDefault="004D1025">
      <w:pPr>
        <w:spacing w:line="25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Тема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Задачи классификации и кластеризации</w:t>
      </w:r>
    </w:p>
    <w:p w:rsidR="00C35C5F" w:rsidRDefault="00C35C5F">
      <w:pPr>
        <w:spacing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35C5F" w:rsidRDefault="00C35C5F">
      <w:pPr>
        <w:spacing w:after="160" w:line="254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35C5F" w:rsidRDefault="00C35C5F">
      <w:pPr>
        <w:spacing w:after="160" w:line="254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35C5F" w:rsidRDefault="00C35C5F">
      <w:pPr>
        <w:spacing w:after="160" w:line="254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35C5F" w:rsidRDefault="00C35C5F">
      <w:pPr>
        <w:spacing w:after="160" w:line="254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35C5F" w:rsidRDefault="004D1025">
      <w:pPr>
        <w:spacing w:line="254" w:lineRule="auto"/>
        <w:ind w:left="510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ст. гр. 36/2</w:t>
      </w:r>
    </w:p>
    <w:p w:rsidR="00C35C5F" w:rsidRDefault="004D1025">
      <w:pPr>
        <w:spacing w:line="254" w:lineRule="auto"/>
        <w:ind w:left="510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Таран В.С.</w:t>
      </w:r>
    </w:p>
    <w:p w:rsidR="00C35C5F" w:rsidRDefault="004D1025">
      <w:pPr>
        <w:spacing w:line="254" w:lineRule="auto"/>
        <w:ind w:left="510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преподаватель</w:t>
      </w:r>
    </w:p>
    <w:p w:rsidR="00C35C5F" w:rsidRDefault="004D1025">
      <w:pPr>
        <w:spacing w:line="254" w:lineRule="auto"/>
        <w:ind w:left="510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Яхонтов А.А.</w:t>
      </w:r>
    </w:p>
    <w:p w:rsidR="00C35C5F" w:rsidRDefault="00C35C5F">
      <w:pPr>
        <w:spacing w:after="160" w:line="254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35C5F" w:rsidRDefault="00C35C5F">
      <w:pPr>
        <w:spacing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35C5F" w:rsidRDefault="00C35C5F">
      <w:pPr>
        <w:spacing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35C5F" w:rsidRDefault="004D1025">
      <w:pPr>
        <w:spacing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Краснодар</w:t>
      </w:r>
    </w:p>
    <w:p w:rsidR="00C35C5F" w:rsidRDefault="004D102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</w:t>
      </w:r>
    </w:p>
    <w:p w:rsidR="00C35C5F" w:rsidRDefault="004D1025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oq18u7hgyoy7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Цель: з</w:t>
      </w:r>
      <w:r>
        <w:rPr>
          <w:rFonts w:ascii="Times New Roman" w:eastAsia="Times New Roman" w:hAnsi="Times New Roman" w:cs="Times New Roman"/>
          <w:sz w:val="28"/>
          <w:szCs w:val="28"/>
        </w:rPr>
        <w:t>акрепить знания, об алгоритмах классификации и кластеризации данных, ознакомиться с некоторыми функциями языка R, осуществляющими этот вид анализа, принципами их работы. Научиться визуализировать результаты работы функций кластерного анализа и классификаторов, интерпретировать полученные результаты.</w:t>
      </w:r>
    </w:p>
    <w:p w:rsidR="00C35C5F" w:rsidRDefault="00C35C5F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35C5F" w:rsidRDefault="004D1025">
      <w:pPr>
        <w:pStyle w:val="3"/>
        <w:spacing w:before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</w:t>
      </w:r>
    </w:p>
    <w:p w:rsidR="00C35C5F" w:rsidRDefault="004D1025">
      <w:pPr>
        <w:widowControl w:val="0"/>
        <w:spacing w:after="0" w:line="360" w:lineRule="auto"/>
        <w:ind w:firstLine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В начале отчета необходимо разместить формулировку задания и фрагмент исходного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35C5F" w:rsidRDefault="004D1025">
      <w:pPr>
        <w:widowControl w:val="0"/>
        <w:spacing w:after="0" w:line="360" w:lineRule="auto"/>
        <w:ind w:firstLine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2. Выполнить дескриптивный анализ данных (здесь приветствуются дополнительные исследования). </w:t>
      </w:r>
    </w:p>
    <w:p w:rsidR="00C35C5F" w:rsidRDefault="004D1025">
      <w:pPr>
        <w:widowControl w:val="0"/>
        <w:spacing w:after="0" w:line="360" w:lineRule="auto"/>
        <w:ind w:firstLine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Оценить оптимальное число кластеров, для этого построить диаграмму "Метод силуэта", “Метод локтя”, "Статистику разрыва" и Алгоритм консенсуса. </w:t>
      </w:r>
    </w:p>
    <w:p w:rsidR="00C35C5F" w:rsidRDefault="004D1025">
      <w:pPr>
        <w:widowControl w:val="0"/>
        <w:spacing w:after="0" w:line="360" w:lineRule="auto"/>
        <w:ind w:firstLine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Выполнить иерархическую кластеризацию вашего набора данных, построив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дендрограмму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Подробно обосновать Ваш выбор числа групп. </w:t>
      </w:r>
    </w:p>
    <w:p w:rsidR="00C35C5F" w:rsidRDefault="004D1025">
      <w:pPr>
        <w:widowControl w:val="0"/>
        <w:spacing w:after="0" w:line="360" w:lineRule="auto"/>
        <w:ind w:firstLine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Построить диаграмму со столбчатыми диаграммами (рис. 5.8)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боксплотами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групп (рис. 5.12). Провести сравнительный анализ полученных групп. </w:t>
      </w:r>
    </w:p>
    <w:p w:rsidR="00C35C5F" w:rsidRDefault="004D1025">
      <w:pPr>
        <w:widowControl w:val="0"/>
        <w:spacing w:after="0" w:line="360" w:lineRule="auto"/>
        <w:ind w:firstLine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 Выполнить кластеризацию своего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 k-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means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(рис.5.9, 5.10). </w:t>
      </w:r>
    </w:p>
    <w:p w:rsidR="00C35C5F" w:rsidRDefault="004D1025">
      <w:pPr>
        <w:widowControl w:val="0"/>
        <w:spacing w:after="0" w:line="360" w:lineRule="auto"/>
        <w:ind w:firstLine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 Выполнить построение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scatterplot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(рис. 5.13) с помощью функций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pairs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C35C5F" w:rsidRDefault="004D1025">
      <w:pPr>
        <w:widowControl w:val="0"/>
        <w:spacing w:after="0" w:line="360" w:lineRule="auto"/>
        <w:ind w:firstLine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8. Построить трехмерную кластеризацию по scatterplot3d (5.16) </w:t>
      </w:r>
    </w:p>
    <w:p w:rsidR="00C35C5F" w:rsidRDefault="004D1025">
      <w:pPr>
        <w:widowControl w:val="0"/>
        <w:spacing w:after="0" w:line="360" w:lineRule="auto"/>
        <w:ind w:firstLine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9. В целом: выполнить шаги 1-3,5 анализа для своего набора данных (если какие-то из шагов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нерелевантны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вашему набору данных, объяснить почему).</w:t>
      </w:r>
    </w:p>
    <w:p w:rsidR="00C35C5F" w:rsidRDefault="004D1025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Вариант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35C5F" w:rsidRDefault="004D1025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5940115" cy="393700"/>
            <wp:effectExtent l="0" t="0" r="0" b="0"/>
            <wp:docPr id="2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5C5F" w:rsidRDefault="00C35C5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35C5F" w:rsidRDefault="00C35C5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35C5F" w:rsidRDefault="00C35C5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35C5F" w:rsidRDefault="004D1025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Ход работы</w:t>
      </w:r>
    </w:p>
    <w:p w:rsidR="00C35C5F" w:rsidRDefault="004D10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Исходные данные:</w:t>
      </w:r>
    </w:p>
    <w:p w:rsidR="00C35C5F" w:rsidRDefault="004D102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с метриками стран.</w:t>
      </w:r>
    </w:p>
    <w:p w:rsidR="00C35C5F" w:rsidRDefault="004D1025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5867400" cy="3114675"/>
            <wp:effectExtent l="0" t="0" r="0" b="0"/>
            <wp:docPr id="1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5C5F" w:rsidRDefault="004D10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Дескриптивный анализ.</w:t>
      </w:r>
    </w:p>
    <w:p w:rsidR="00C35C5F" w:rsidRDefault="004D102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5940115" cy="787400"/>
            <wp:effectExtent l="0" t="0" r="0" b="0"/>
            <wp:docPr id="2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5C5F" w:rsidRDefault="004D10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 локтя.</w:t>
      </w:r>
    </w:p>
    <w:p w:rsidR="00C35C5F" w:rsidRDefault="004D1025" w:rsidP="004D102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>
            <wp:extent cx="5142548" cy="3237276"/>
            <wp:effectExtent l="0" t="0" r="0" b="0"/>
            <wp:docPr id="2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2548" cy="32372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5C5F" w:rsidRDefault="004D102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Метод Локтя рассматривает общую сумму квадратов внутри кластера (WSS) как функцию количества кластеров. Оптимальное количество кластеров будет в точке, где WSS перестаёт резко уменьшаться. В данном случае это 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кластера.</w:t>
      </w:r>
    </w:p>
    <w:p w:rsidR="00C35C5F" w:rsidRDefault="00C35C5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35C5F" w:rsidRDefault="00C35C5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35C5F" w:rsidRDefault="004D10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 силуэта.</w:t>
      </w:r>
    </w:p>
    <w:p w:rsidR="00C35C5F" w:rsidRDefault="004D1025" w:rsidP="004D102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5452902" cy="2850078"/>
            <wp:effectExtent l="0" t="0" r="0" b="7620"/>
            <wp:docPr id="2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4708" cy="28510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5C5F" w:rsidRDefault="004D102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Метод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Silhouette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измеряет качество кластеризации и определяет, насколько хорошо каждая точка лежит в пределах своего кластера.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Оптимальное количество кластеров будет в точке, где индекс силуэта имеет максимальное значение. В данном случае это 2 кластера.</w:t>
      </w:r>
    </w:p>
    <w:p w:rsidR="00C35C5F" w:rsidRDefault="00C35C5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35C5F" w:rsidRDefault="004D10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Статистика разрыва.</w:t>
      </w:r>
    </w:p>
    <w:p w:rsidR="00C35C5F" w:rsidRDefault="004D1025" w:rsidP="004D102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4931085" cy="2802577"/>
            <wp:effectExtent l="0" t="0" r="3175" b="0"/>
            <wp:docPr id="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4742" cy="28103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5C5F" w:rsidRDefault="004D1025" w:rsidP="00BE647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Данный метод сравнивает общую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внутрикластерную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дисперсию для разных значений k с их ожидаемыми значениями для распределения без</w:t>
      </w:r>
      <w:r w:rsidR="00BE64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кластеризации. Из графика видно, что статистика зазора максимальна при </w:t>
      </w:r>
      <w:r w:rsidR="00BE6472">
        <w:rPr>
          <w:rFonts w:ascii="Times New Roman" w:eastAsia="Times New Roman" w:hAnsi="Times New Roman" w:cs="Times New Roman"/>
          <w:color w:val="000000"/>
          <w:sz w:val="28"/>
          <w:szCs w:val="28"/>
        </w:rPr>
        <w:t>двух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кластерах.</w:t>
      </w:r>
    </w:p>
    <w:p w:rsidR="00C35C5F" w:rsidRDefault="00C35C5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35C5F" w:rsidRDefault="004D10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Алгоритм консенсуса.</w:t>
      </w:r>
    </w:p>
    <w:p w:rsidR="00C35C5F" w:rsidRDefault="00C026CB" w:rsidP="004D1025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387619" cy="34886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806" cy="3537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C5F" w:rsidRDefault="004D1025">
      <w:pPr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Данный график показывает оптимальное количество кластеров используя множество методов, которые согласуются между собой. В данном случае лучшее количество кластеров – </w:t>
      </w:r>
      <w:r w:rsidR="00BE6472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35C5F" w:rsidRDefault="00C35C5F">
      <w:pPr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35C5F" w:rsidRDefault="004D10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Дендрограмма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35C5F" w:rsidRDefault="006F6D85" w:rsidP="004D1025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360" w:lineRule="auto"/>
        <w:ind w:hanging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177864" cy="3313479"/>
            <wp:effectExtent l="0" t="0" r="381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632" cy="331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C5F" w:rsidRDefault="00C35C5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35C5F" w:rsidRDefault="004D102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Дендрограмма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показывает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как группируются объекты (т.е. какие объекты похожи, а какие отличаются). Чем выше место объединения двух ветвей, тем больше различие между ними. </w:t>
      </w:r>
    </w:p>
    <w:p w:rsidR="00C35C5F" w:rsidRDefault="00C35C5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35C5F" w:rsidRDefault="004D10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Столбчатые диаграммы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боксплоты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35C5F" w:rsidRDefault="006F6D85" w:rsidP="004D102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7885" cy="379984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9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C5F" w:rsidRDefault="004D1025">
      <w:pPr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Данный график показывает средние значения столбцов для всех кластеров. В перв</w:t>
      </w:r>
      <w:r w:rsidR="00554127">
        <w:rPr>
          <w:rFonts w:ascii="Times New Roman" w:eastAsia="Times New Roman" w:hAnsi="Times New Roman" w:cs="Times New Roman"/>
          <w:color w:val="000000"/>
          <w:sz w:val="28"/>
          <w:szCs w:val="28"/>
        </w:rPr>
        <w:t>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кластер </w:t>
      </w:r>
      <w:r w:rsidR="00554127">
        <w:rPr>
          <w:rFonts w:ascii="Times New Roman" w:eastAsia="Times New Roman" w:hAnsi="Times New Roman" w:cs="Times New Roman"/>
          <w:color w:val="000000"/>
          <w:sz w:val="28"/>
          <w:szCs w:val="28"/>
        </w:rPr>
        <w:t>попали все положительные значения, а во второй отрицательные.</w:t>
      </w:r>
    </w:p>
    <w:p w:rsidR="00C35C5F" w:rsidRDefault="00C35C5F">
      <w:pPr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35C5F" w:rsidRDefault="006F6D85" w:rsidP="004D1025">
      <w:pPr>
        <w:spacing w:line="360" w:lineRule="auto"/>
        <w:ind w:hanging="99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37885" cy="379984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9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C5F" w:rsidRDefault="004D1025">
      <w:pPr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Как можно увидеть из диаграммы, в</w:t>
      </w:r>
      <w:r w:rsidR="005541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 втором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кластере</w:t>
      </w:r>
      <w:r w:rsidR="005541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среднем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самые высокие показател</w:t>
      </w:r>
      <w:r w:rsidR="00554127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Второй кластер </w:t>
      </w:r>
      <w:r w:rsidR="005541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сильно отстает по </w:t>
      </w:r>
      <w:r w:rsidR="0055412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meat, fruits </w:t>
      </w:r>
      <w:r w:rsidR="00554127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55412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poultry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C35C5F" w:rsidRDefault="00C35C5F">
      <w:pPr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35C5F" w:rsidRDefault="004D10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means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кластеризация</w:t>
      </w:r>
    </w:p>
    <w:p w:rsidR="00C35C5F" w:rsidRDefault="00C35C5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35C5F" w:rsidRDefault="006F6D85" w:rsidP="004D102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113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4463834" cy="286561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616" cy="2883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C5F" w:rsidRDefault="00C35C5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35C5F" w:rsidRDefault="00C35C5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35C5F" w:rsidRPr="00554127" w:rsidRDefault="004D102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Эти диаграммы показывают влияние кластеров друг на друга. График, что данные чётко разделены по кластерам</w:t>
      </w:r>
      <w:r w:rsidR="00554127" w:rsidRPr="0055412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bookmarkStart w:id="2" w:name="_GoBack"/>
      <w:bookmarkEnd w:id="2"/>
    </w:p>
    <w:p w:rsidR="00C35C5F" w:rsidRDefault="004D10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Scatterplot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35C5F" w:rsidRDefault="006F6D85" w:rsidP="004D102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>
            <wp:extent cx="4334716" cy="2782729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334" cy="2806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C5F" w:rsidRDefault="004D102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Матрица диаграммы рассеяния, представляет собой сетку диаграмм рассеяния, которая отображает попарные связи между несколькими переменными в наборе данных. Пары признаков, на которых видно чёткое разделение по кластерам, можно считать наиболее информативными. На графике можно увидеть выбросы, они сильно отклоняются от основного кластера.</w:t>
      </w:r>
    </w:p>
    <w:p w:rsidR="00C35C5F" w:rsidRDefault="00C35C5F" w:rsidP="004D102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35C5F" w:rsidRDefault="004D10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3D визуализация.</w:t>
      </w:r>
    </w:p>
    <w:p w:rsidR="00C35C5F" w:rsidRDefault="006F6D85" w:rsidP="004D102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4227838" cy="2714117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924" cy="27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C5F" w:rsidRDefault="004D102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Данная диаграмма позволяет увидеть насколько хорошо кластеры отделены в трёх признаках сразу.</w:t>
      </w:r>
    </w:p>
    <w:p w:rsidR="00C35C5F" w:rsidRDefault="004D102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Вывод</w:t>
      </w:r>
    </w:p>
    <w:p w:rsidR="00C35C5F" w:rsidRDefault="004D102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была проведена работа с алгоритмами классификации и кластеризации данных и функциями, которые осуществляют этот анализ.</w:t>
      </w:r>
    </w:p>
    <w:p w:rsidR="00C35C5F" w:rsidRDefault="00C35C5F"/>
    <w:sectPr w:rsidR="00C35C5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7B717E"/>
    <w:multiLevelType w:val="multilevel"/>
    <w:tmpl w:val="821625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C5F"/>
    <w:rsid w:val="000B11BD"/>
    <w:rsid w:val="004D1025"/>
    <w:rsid w:val="00554127"/>
    <w:rsid w:val="006F6D85"/>
    <w:rsid w:val="00BE6472"/>
    <w:rsid w:val="00C026CB"/>
    <w:rsid w:val="00C35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42680"/>
  <w15:docId w15:val="{4AAE3A51-C982-4DB5-AD1D-2E179310C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65DD8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667F9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30">
    <w:name w:val="Заголовок 3 Знак"/>
    <w:basedOn w:val="a0"/>
    <w:link w:val="3"/>
    <w:uiPriority w:val="9"/>
    <w:rsid w:val="00667F9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a4">
    <w:name w:val="Основной_текст"/>
    <w:rsid w:val="00667F96"/>
    <w:rPr>
      <w:rFonts w:ascii="Times New Roman" w:hAnsi="Times New Roman" w:cs="Times New Roman" w:hint="default"/>
      <w:color w:val="000000"/>
      <w:spacing w:val="-7"/>
      <w:sz w:val="28"/>
    </w:rPr>
  </w:style>
  <w:style w:type="paragraph" w:styleId="a5">
    <w:name w:val="Balloon Text"/>
    <w:basedOn w:val="a"/>
    <w:link w:val="a6"/>
    <w:uiPriority w:val="99"/>
    <w:semiHidden/>
    <w:unhideWhenUsed/>
    <w:rsid w:val="00667F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67F96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B17C8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Normal (Web)"/>
    <w:basedOn w:val="a"/>
    <w:uiPriority w:val="99"/>
    <w:semiHidden/>
    <w:unhideWhenUsed/>
    <w:rsid w:val="001C2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C2B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C2B1A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E91B37"/>
    <w:rPr>
      <w:rFonts w:ascii="Courier New" w:eastAsia="Times New Roman" w:hAnsi="Courier New" w:cs="Courier New"/>
      <w:sz w:val="20"/>
      <w:szCs w:val="20"/>
    </w:rPr>
  </w:style>
  <w:style w:type="character" w:styleId="a9">
    <w:name w:val="Hyperlink"/>
    <w:rsid w:val="00E552BA"/>
    <w:rPr>
      <w:color w:val="0000FF"/>
      <w:u w:val="single"/>
    </w:rPr>
  </w:style>
  <w:style w:type="paragraph" w:styleId="aa">
    <w:name w:val="List Paragraph"/>
    <w:basedOn w:val="a"/>
    <w:uiPriority w:val="34"/>
    <w:qFormat/>
    <w:rsid w:val="00E552BA"/>
    <w:pPr>
      <w:ind w:left="720"/>
      <w:contextualSpacing/>
    </w:p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tbEW5WmLoiLi2iA8lBKr5ShqfA==">CgMxLjAyDmguamd2bnE1NWhteXVwMg5oLm9xMTh1N2hneW95NzgAciExNVpXejg3cjFFbU5hY2Z6NURjYXVqZXVtN241VENWQmM=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B066FDCD-7AB9-4E1D-80DA-9B4039EB1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Данил</dc:creator>
  <cp:lastModifiedBy>Таран Владимир Сергеевич</cp:lastModifiedBy>
  <cp:revision>7</cp:revision>
  <dcterms:created xsi:type="dcterms:W3CDTF">2025-05-13T12:47:00Z</dcterms:created>
  <dcterms:modified xsi:type="dcterms:W3CDTF">2025-05-13T13:52:00Z</dcterms:modified>
</cp:coreProperties>
</file>