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FFCB7" w14:textId="29060069" w:rsidR="00526583" w:rsidRDefault="00526583" w:rsidP="00526583">
      <w:pPr>
        <w:pStyle w:val="BodyText"/>
        <w:jc w:val="center"/>
        <w:rPr>
          <w:sz w:val="28"/>
          <w:szCs w:val="28"/>
        </w:rPr>
      </w:pPr>
      <w:bookmarkStart w:id="0" w:name="_Hlk94893704"/>
      <w:bookmarkEnd w:id="0"/>
      <w:r>
        <w:rPr>
          <w:noProof/>
          <w:sz w:val="28"/>
          <w:szCs w:val="28"/>
        </w:rPr>
        <w:drawing>
          <wp:inline distT="0" distB="0" distL="0" distR="0" wp14:anchorId="5C1DA292" wp14:editId="77F29B8C">
            <wp:extent cx="2360996" cy="8457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2" cy="84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820D" w14:textId="10E1C9E6" w:rsidR="00F07DCE" w:rsidRPr="002F2D50" w:rsidRDefault="00AD1D2B" w:rsidP="00526583">
      <w:pPr>
        <w:pStyle w:val="BodyText"/>
        <w:jc w:val="center"/>
        <w:rPr>
          <w:i/>
          <w:iCs/>
          <w:sz w:val="28"/>
          <w:szCs w:val="28"/>
        </w:rPr>
      </w:pPr>
      <w:r w:rsidRPr="002F2D50">
        <w:rPr>
          <w:i/>
          <w:iCs/>
          <w:sz w:val="20"/>
          <w:szCs w:val="20"/>
        </w:rPr>
        <w:t>Toronto</w:t>
      </w:r>
    </w:p>
    <w:p w14:paraId="325D4C5F" w14:textId="77777777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16EB96E4" w14:textId="77777777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48BE1781" w14:textId="613AD522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290F75A9" w14:textId="77777777" w:rsidR="00B02261" w:rsidRDefault="00B02261" w:rsidP="00526583">
      <w:pPr>
        <w:pStyle w:val="BodyText"/>
        <w:rPr>
          <w:b/>
          <w:bCs/>
          <w:sz w:val="32"/>
          <w:szCs w:val="32"/>
        </w:rPr>
      </w:pPr>
    </w:p>
    <w:p w14:paraId="5B9C7C67" w14:textId="31C91534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0A3F43DC" w14:textId="381B0BD7" w:rsidR="007712CC" w:rsidRDefault="007712CC" w:rsidP="00526583">
      <w:pPr>
        <w:pStyle w:val="BodyText"/>
        <w:rPr>
          <w:b/>
          <w:bCs/>
          <w:sz w:val="32"/>
          <w:szCs w:val="32"/>
        </w:rPr>
      </w:pPr>
    </w:p>
    <w:p w14:paraId="00A20470" w14:textId="77777777" w:rsidR="007712CC" w:rsidRDefault="007712CC" w:rsidP="00526583">
      <w:pPr>
        <w:pStyle w:val="BodyText"/>
        <w:rPr>
          <w:b/>
          <w:bCs/>
          <w:sz w:val="32"/>
          <w:szCs w:val="32"/>
        </w:rPr>
      </w:pPr>
    </w:p>
    <w:p w14:paraId="33325B05" w14:textId="167C7535" w:rsidR="00D90F0B" w:rsidRDefault="00D90F0B" w:rsidP="00D90F0B">
      <w:pPr>
        <w:pStyle w:val="BodyText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D90F0B">
        <w:rPr>
          <w:rFonts w:asciiTheme="majorHAnsi" w:hAnsiTheme="majorHAnsi" w:cstheme="majorHAnsi"/>
          <w:b/>
          <w:bCs/>
          <w:sz w:val="32"/>
          <w:szCs w:val="32"/>
        </w:rPr>
        <w:t>GLM and Logistic Regression</w:t>
      </w:r>
    </w:p>
    <w:p w14:paraId="0D1B8041" w14:textId="4F63654F" w:rsidR="00936C2A" w:rsidRPr="00D90F0B" w:rsidRDefault="006B0AF7" w:rsidP="00D90F0B">
      <w:pPr>
        <w:pStyle w:val="BodyText"/>
        <w:jc w:val="center"/>
        <w:rPr>
          <w:sz w:val="28"/>
          <w:szCs w:val="28"/>
          <w:vertAlign w:val="superscript"/>
        </w:rPr>
      </w:pPr>
      <w:proofErr w:type="spellStart"/>
      <w:r w:rsidRPr="00D90F0B">
        <w:rPr>
          <w:rFonts w:asciiTheme="majorHAnsi" w:hAnsiTheme="majorHAnsi" w:cstheme="majorHAnsi"/>
          <w:sz w:val="28"/>
          <w:szCs w:val="28"/>
        </w:rPr>
        <w:t>Soni</w:t>
      </w:r>
      <w:proofErr w:type="spellEnd"/>
      <w:r w:rsidRPr="00D90F0B">
        <w:rPr>
          <w:rFonts w:asciiTheme="majorHAnsi" w:hAnsiTheme="majorHAnsi" w:cstheme="majorHAnsi"/>
          <w:sz w:val="28"/>
          <w:szCs w:val="28"/>
        </w:rPr>
        <w:t xml:space="preserve"> </w:t>
      </w:r>
      <w:r w:rsidR="00C15F91" w:rsidRPr="00D90F0B">
        <w:rPr>
          <w:rFonts w:asciiTheme="majorHAnsi" w:hAnsiTheme="majorHAnsi" w:cstheme="majorHAnsi"/>
          <w:sz w:val="28"/>
          <w:szCs w:val="28"/>
        </w:rPr>
        <w:t>Manan</w:t>
      </w:r>
      <w:r w:rsidR="009D0437" w:rsidRPr="00D90F0B">
        <w:rPr>
          <w:sz w:val="32"/>
          <w:szCs w:val="32"/>
          <w:vertAlign w:val="superscript"/>
        </w:rPr>
        <w:t>a</w:t>
      </w:r>
    </w:p>
    <w:p w14:paraId="1D3CF2A5" w14:textId="77777777" w:rsidR="00C9362B" w:rsidRPr="00D90F0B" w:rsidRDefault="009D0437" w:rsidP="00AD1D2B">
      <w:pPr>
        <w:pStyle w:val="BodyText"/>
        <w:spacing w:before="120" w:after="120"/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 w:rsidRPr="00D90F0B">
        <w:rPr>
          <w:rFonts w:asciiTheme="majorHAnsi" w:hAnsiTheme="majorHAnsi" w:cstheme="majorHAnsi"/>
          <w:sz w:val="28"/>
          <w:szCs w:val="28"/>
          <w:vertAlign w:val="superscript"/>
        </w:rPr>
        <w:t>a</w:t>
      </w:r>
      <w:r w:rsidR="00B02261" w:rsidRPr="00D90F0B">
        <w:rPr>
          <w:rFonts w:asciiTheme="majorHAnsi" w:hAnsiTheme="majorHAnsi" w:cstheme="majorHAnsi"/>
          <w:sz w:val="28"/>
          <w:szCs w:val="28"/>
          <w:vertAlign w:val="superscript"/>
        </w:rPr>
        <w:t xml:space="preserve"> </w:t>
      </w:r>
      <w:r w:rsidR="00B02261" w:rsidRPr="00D90F0B">
        <w:rPr>
          <w:rFonts w:asciiTheme="majorHAnsi" w:hAnsiTheme="majorHAnsi" w:cstheme="majorHAnsi"/>
          <w:i/>
          <w:iCs/>
          <w:sz w:val="28"/>
          <w:szCs w:val="28"/>
        </w:rPr>
        <w:t>College of Professional Studies</w:t>
      </w:r>
      <w:r w:rsidR="00B02261" w:rsidRPr="00D90F0B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r w:rsidR="00B02261" w:rsidRPr="00D90F0B">
        <w:rPr>
          <w:rFonts w:asciiTheme="majorHAnsi" w:hAnsiTheme="majorHAnsi" w:cstheme="majorHAnsi"/>
          <w:i/>
          <w:iCs/>
          <w:sz w:val="28"/>
          <w:szCs w:val="28"/>
        </w:rPr>
        <w:t>Master of Professional Studies in Analytics.</w:t>
      </w:r>
      <w:r w:rsidR="00AD1D2B" w:rsidRPr="00D90F0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</w:p>
    <w:p w14:paraId="679FD929" w14:textId="5C8EA0DF" w:rsidR="00AD1D2B" w:rsidRPr="00D90F0B" w:rsidRDefault="00C9362B" w:rsidP="00AD1D2B">
      <w:pPr>
        <w:pStyle w:val="BodyText"/>
        <w:spacing w:before="120" w:after="120"/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 w:rsidRPr="00D90F0B">
        <w:rPr>
          <w:rFonts w:asciiTheme="majorHAnsi" w:hAnsiTheme="majorHAnsi" w:cstheme="majorHAnsi"/>
          <w:b/>
          <w:bCs/>
          <w:i/>
          <w:iCs/>
          <w:sz w:val="28"/>
          <w:szCs w:val="28"/>
        </w:rPr>
        <w:t>Subject</w:t>
      </w:r>
      <w:r w:rsidRPr="00D90F0B">
        <w:rPr>
          <w:rFonts w:asciiTheme="majorHAnsi" w:hAnsiTheme="majorHAnsi" w:cstheme="majorHAnsi"/>
          <w:i/>
          <w:iCs/>
          <w:sz w:val="28"/>
          <w:szCs w:val="28"/>
        </w:rPr>
        <w:t xml:space="preserve">: </w:t>
      </w:r>
      <w:r w:rsidR="002E390B" w:rsidRPr="00D90F0B">
        <w:rPr>
          <w:rFonts w:asciiTheme="majorHAnsi" w:hAnsiTheme="majorHAnsi" w:cstheme="majorHAnsi"/>
          <w:i/>
          <w:iCs/>
          <w:sz w:val="28"/>
          <w:szCs w:val="28"/>
        </w:rPr>
        <w:t>ALY601</w:t>
      </w:r>
      <w:r w:rsidR="00FC58D3" w:rsidRPr="00D90F0B">
        <w:rPr>
          <w:rFonts w:asciiTheme="majorHAnsi" w:hAnsiTheme="majorHAnsi" w:cstheme="majorHAnsi"/>
          <w:i/>
          <w:iCs/>
          <w:sz w:val="28"/>
          <w:szCs w:val="28"/>
        </w:rPr>
        <w:t>5</w:t>
      </w:r>
      <w:r w:rsidR="002E390B" w:rsidRPr="00D90F0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D90F0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AD1D2B" w:rsidRPr="00D90F0B">
        <w:rPr>
          <w:rFonts w:asciiTheme="majorHAnsi" w:hAnsiTheme="majorHAnsi" w:cstheme="majorHAnsi"/>
          <w:b/>
          <w:bCs/>
          <w:i/>
          <w:iCs/>
          <w:sz w:val="28"/>
          <w:szCs w:val="28"/>
        </w:rPr>
        <w:t>NUID</w:t>
      </w:r>
      <w:r w:rsidR="00AD1D2B" w:rsidRPr="00D90F0B">
        <w:rPr>
          <w:rFonts w:asciiTheme="majorHAnsi" w:hAnsiTheme="majorHAnsi" w:cstheme="majorHAnsi"/>
          <w:i/>
          <w:iCs/>
          <w:sz w:val="28"/>
          <w:szCs w:val="28"/>
        </w:rPr>
        <w:t>: 002982645</w:t>
      </w:r>
    </w:p>
    <w:p w14:paraId="44509E6D" w14:textId="7E4F3B1D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09BCE08" w14:textId="343BE48B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8BB87F4" w14:textId="4D5B8537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B126646" w14:textId="1BEA565C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07FFD37A" w14:textId="7C60B0CE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46BC599" w14:textId="558854AC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253F5F" w14:textId="31FD0724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77E071A" w14:textId="33CB514B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9FA8A4F" w14:textId="3B98A6EE" w:rsidR="000C3C71" w:rsidRDefault="000C3C71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48D512" w14:textId="772DBDAF" w:rsidR="000C3C71" w:rsidRDefault="000C3C71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0D2EA92" w14:textId="267DB097" w:rsidR="007712CC" w:rsidRDefault="007712CC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2CC9E74" w14:textId="77777777" w:rsidR="00AE0728" w:rsidRPr="007712CC" w:rsidRDefault="00AE0728" w:rsidP="00D90F0B">
      <w:pPr>
        <w:pStyle w:val="BodyText"/>
        <w:spacing w:before="120" w:after="240"/>
        <w:ind w:left="2880" w:firstLine="720"/>
        <w:rPr>
          <w:rFonts w:asciiTheme="majorHAnsi" w:hAnsiTheme="majorHAnsi" w:cstheme="majorHAnsi"/>
        </w:rPr>
      </w:pPr>
      <w:r w:rsidRPr="007712CC">
        <w:rPr>
          <w:rFonts w:asciiTheme="majorHAnsi" w:hAnsiTheme="majorHAnsi" w:cstheme="majorHAnsi"/>
        </w:rPr>
        <w:t xml:space="preserve">Under the guidance of </w:t>
      </w:r>
    </w:p>
    <w:p w14:paraId="2AB26887" w14:textId="79E20DCD" w:rsidR="00F07DCE" w:rsidRPr="00F07DCE" w:rsidRDefault="00FC58D3" w:rsidP="00F07DCE">
      <w:pPr>
        <w:pStyle w:val="BodyText"/>
        <w:spacing w:before="120" w:after="120"/>
        <w:jc w:val="center"/>
        <w:rPr>
          <w:rStyle w:val="VerbatimChar"/>
          <w:rFonts w:asciiTheme="minorHAnsi" w:hAnsiTheme="minorHAnsi"/>
          <w:b/>
          <w:bCs/>
          <w:sz w:val="24"/>
        </w:rPr>
      </w:pPr>
      <w:r w:rsidRPr="00D90F0B">
        <w:rPr>
          <w:b/>
          <w:bCs/>
          <w:sz w:val="28"/>
          <w:szCs w:val="28"/>
        </w:rPr>
        <w:t xml:space="preserve">Dr. </w:t>
      </w:r>
      <w:r w:rsidR="00C9362B" w:rsidRPr="00D90F0B">
        <w:rPr>
          <w:b/>
          <w:bCs/>
          <w:sz w:val="28"/>
          <w:szCs w:val="28"/>
        </w:rPr>
        <w:t xml:space="preserve">Prof. </w:t>
      </w:r>
      <w:r w:rsidRPr="00D90F0B">
        <w:rPr>
          <w:b/>
          <w:bCs/>
          <w:sz w:val="28"/>
          <w:szCs w:val="28"/>
        </w:rPr>
        <w:t>Alex Maizlish</w:t>
      </w:r>
      <w:r w:rsidR="00F07DCE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5DAF2CB0" w14:textId="3673B532" w:rsidR="006405A7" w:rsidRDefault="006405A7" w:rsidP="009A2E33">
      <w:pPr>
        <w:spacing w:line="360" w:lineRule="auto"/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Introduction</w:t>
      </w:r>
    </w:p>
    <w:p w14:paraId="0F3A9EB1" w14:textId="1290B40C" w:rsidR="00AB187D" w:rsidRDefault="006405A7" w:rsidP="002E390B">
      <w:pPr>
        <w:spacing w:before="60" w:line="276" w:lineRule="auto"/>
        <w:jc w:val="both"/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ab/>
      </w:r>
      <w:r w:rsidR="00D90F0B">
        <w:rPr>
          <w:rFonts w:asciiTheme="majorHAnsi" w:hAnsiTheme="majorHAnsi" w:cstheme="majorHAnsi"/>
        </w:rPr>
        <w:t>Data was provided from library named ISLR and dataset has data regarding college of US.</w:t>
      </w:r>
      <w:r w:rsidR="00D96A14">
        <w:rPr>
          <w:rFonts w:asciiTheme="majorHAnsi" w:hAnsiTheme="majorHAnsi" w:cstheme="majorHAnsi"/>
        </w:rPr>
        <w:t xml:space="preserve"> Data of private and community colleges of United states at 1995 </w:t>
      </w:r>
      <w:r w:rsidR="00D96A14">
        <w:rPr>
          <w:rFonts w:asciiTheme="majorHAnsi" w:hAnsiTheme="majorHAnsi" w:cstheme="majorHAnsi"/>
        </w:rPr>
        <w:t>has been provided</w:t>
      </w:r>
      <w:r w:rsidR="00D96A14">
        <w:rPr>
          <w:rFonts w:asciiTheme="majorHAnsi" w:hAnsiTheme="majorHAnsi" w:cstheme="majorHAnsi"/>
        </w:rPr>
        <w:t xml:space="preserve">. We can answer </w:t>
      </w:r>
      <w:r w:rsidR="003C77B3">
        <w:rPr>
          <w:rFonts w:asciiTheme="majorHAnsi" w:hAnsiTheme="majorHAnsi" w:cstheme="majorHAnsi"/>
        </w:rPr>
        <w:t xml:space="preserve">many research question for that time such as how many applications were there, how many accepted, who enrolled from that. In addition, graduation rate and student/faculty ration </w:t>
      </w:r>
      <w:r w:rsidR="001D3FA1">
        <w:rPr>
          <w:rFonts w:asciiTheme="majorHAnsi" w:hAnsiTheme="majorHAnsi" w:cstheme="majorHAnsi"/>
        </w:rPr>
        <w:t>have given in data so for financial and educational answers can be provided from this data. Purpose of this assignment is to learn GLM and Logistic Regression by implementation in R and interpretation of models.</w:t>
      </w:r>
      <w:r w:rsidR="008D2E2F">
        <w:rPr>
          <w:rFonts w:asciiTheme="majorHAnsi" w:hAnsiTheme="majorHAnsi" w:cstheme="majorHAnsi"/>
        </w:rPr>
        <w:t xml:space="preserve"> Here we will answer the question if a university or college is private or not by using logistic regression.</w:t>
      </w:r>
    </w:p>
    <w:p w14:paraId="7F79DC7A" w14:textId="109D8F26" w:rsidR="00AB187D" w:rsidRPr="00AB187D" w:rsidRDefault="001D3FA1" w:rsidP="007852EB">
      <w:pPr>
        <w:spacing w:before="12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Logistic Regression</w:t>
      </w:r>
    </w:p>
    <w:p w14:paraId="44245052" w14:textId="6012DA93" w:rsidR="007852EB" w:rsidRDefault="00AB187D" w:rsidP="001D3FA1">
      <w:pPr>
        <w:pStyle w:val="ListParagraph"/>
        <w:numPr>
          <w:ilvl w:val="0"/>
          <w:numId w:val="2"/>
        </w:numPr>
        <w:spacing w:before="60" w:line="276" w:lineRule="auto"/>
        <w:jc w:val="both"/>
        <w:rPr>
          <w:rFonts w:asciiTheme="majorHAnsi" w:hAnsiTheme="majorHAnsi" w:cstheme="majorHAnsi"/>
        </w:rPr>
      </w:pPr>
      <w:r w:rsidRPr="005C3608">
        <w:rPr>
          <w:rFonts w:asciiTheme="majorHAnsi" w:hAnsiTheme="majorHAnsi" w:cstheme="majorHAnsi"/>
        </w:rPr>
        <w:t xml:space="preserve">A </w:t>
      </w:r>
      <w:r w:rsidR="001D3FA1" w:rsidRPr="001D3FA1">
        <w:rPr>
          <w:rFonts w:asciiTheme="majorHAnsi" w:hAnsiTheme="majorHAnsi" w:cstheme="majorHAnsi"/>
        </w:rPr>
        <w:t xml:space="preserve">Logistic regression is a type of regression </w:t>
      </w:r>
      <w:r w:rsidR="001D3FA1">
        <w:rPr>
          <w:rFonts w:asciiTheme="majorHAnsi" w:hAnsiTheme="majorHAnsi" w:cstheme="majorHAnsi"/>
        </w:rPr>
        <w:t>model</w:t>
      </w:r>
      <w:r w:rsidR="001D3FA1" w:rsidRPr="001D3FA1">
        <w:rPr>
          <w:rFonts w:asciiTheme="majorHAnsi" w:hAnsiTheme="majorHAnsi" w:cstheme="majorHAnsi"/>
        </w:rPr>
        <w:t xml:space="preserve"> we use when the response variable is binary</w:t>
      </w:r>
      <w:r w:rsidR="00672830">
        <w:rPr>
          <w:rFonts w:asciiTheme="majorHAnsi" w:hAnsiTheme="majorHAnsi" w:cstheme="majorHAnsi"/>
        </w:rPr>
        <w:t xml:space="preserve"> or Boolean</w:t>
      </w:r>
      <w:r w:rsidR="001D3FA1" w:rsidRPr="001D3FA1">
        <w:rPr>
          <w:rFonts w:asciiTheme="majorHAnsi" w:hAnsiTheme="majorHAnsi" w:cstheme="majorHAnsi"/>
        </w:rPr>
        <w:t>.</w:t>
      </w:r>
    </w:p>
    <w:p w14:paraId="084CA3A2" w14:textId="34775331" w:rsidR="00672830" w:rsidRDefault="00672830" w:rsidP="001D3FA1">
      <w:pPr>
        <w:pStyle w:val="ListParagraph"/>
        <w:numPr>
          <w:ilvl w:val="0"/>
          <w:numId w:val="2"/>
        </w:numPr>
        <w:spacing w:before="60"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example, if someone asks a question and answer is either yes or no and by using data and logistic regression we can answer with evidence.</w:t>
      </w:r>
    </w:p>
    <w:p w14:paraId="60BF3D7A" w14:textId="36DA54DD" w:rsidR="008D2E2F" w:rsidRPr="001D3FA1" w:rsidRDefault="008D2E2F" w:rsidP="001D3FA1">
      <w:pPr>
        <w:pStyle w:val="ListParagraph"/>
        <w:numPr>
          <w:ilvl w:val="0"/>
          <w:numId w:val="2"/>
        </w:numPr>
        <w:spacing w:before="60"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will find if there is any impact of Top 10% student</w:t>
      </w:r>
    </w:p>
    <w:p w14:paraId="61636633" w14:textId="44ADB0A2" w:rsidR="006513E3" w:rsidRPr="000A1445" w:rsidRDefault="00672830" w:rsidP="00672830">
      <w:pPr>
        <w:spacing w:before="120"/>
        <w:jc w:val="both"/>
        <w:rPr>
          <w:rFonts w:asciiTheme="majorHAnsi" w:hAnsiTheme="majorHAnsi" w:cstheme="majorHAnsi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Descriptive Analysis</w:t>
      </w:r>
    </w:p>
    <w:p w14:paraId="70A82E6F" w14:textId="568CA45E" w:rsidR="00850EAF" w:rsidRPr="002354CE" w:rsidRDefault="00672830" w:rsidP="008D5D95">
      <w:pPr>
        <w:pStyle w:val="ListParagraph"/>
        <w:numPr>
          <w:ilvl w:val="0"/>
          <w:numId w:val="1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Data has 777 samples and 18 variables.</w:t>
      </w:r>
    </w:p>
    <w:p w14:paraId="747C1D5E" w14:textId="21993097" w:rsidR="002440E6" w:rsidRDefault="00ED50B5" w:rsidP="005074C9">
      <w:pPr>
        <w:pStyle w:val="ListParagraph"/>
        <w:numPr>
          <w:ilvl w:val="0"/>
          <w:numId w:val="1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Skewness is varying from 5 to -1 which illustrates distribution variations.</w:t>
      </w:r>
    </w:p>
    <w:p w14:paraId="4FE0C7F7" w14:textId="6C7361B2" w:rsidR="008342AA" w:rsidRPr="008342AA" w:rsidRDefault="00ED50B5" w:rsidP="008342AA">
      <w:pPr>
        <w:pStyle w:val="ListParagraph"/>
        <w:numPr>
          <w:ilvl w:val="0"/>
          <w:numId w:val="1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Mean applications to colleges is 3001 and standard deviation is 3870.</w:t>
      </w:r>
      <w:r w:rsidR="008342AA" w:rsidRPr="008342AA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t xml:space="preserve"> </w:t>
      </w:r>
    </w:p>
    <w:p w14:paraId="0CE9E0E2" w14:textId="2177D3B1" w:rsidR="00ED50B5" w:rsidRDefault="008342AA" w:rsidP="008342AA">
      <w:pPr>
        <w:spacing w:before="60"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6FC5F9" wp14:editId="254E55CC">
            <wp:extent cx="5943600" cy="2516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E122" w14:textId="37893B2D" w:rsidR="008342AA" w:rsidRPr="00FC2569" w:rsidRDefault="00FC2569" w:rsidP="007D439E">
      <w:pPr>
        <w:pStyle w:val="ListParagraph"/>
        <w:numPr>
          <w:ilvl w:val="0"/>
          <w:numId w:val="1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go in deep, I took subset of private and non-private found visible differences. I’ve mentioned below</w:t>
      </w:r>
    </w:p>
    <w:p w14:paraId="50242750" w14:textId="7201AD8D" w:rsidR="00894F52" w:rsidRDefault="00E41D26" w:rsidP="00E41D26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C004A39" wp14:editId="32A105B4">
            <wp:extent cx="5943600" cy="269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E0B9" w14:textId="0265212B" w:rsidR="00894F52" w:rsidRPr="00894F52" w:rsidRDefault="00894F52" w:rsidP="00894F52">
      <w:pPr>
        <w:pStyle w:val="ListParagraph"/>
        <w:numPr>
          <w:ilvl w:val="0"/>
          <w:numId w:val="16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 we can see describe of </w:t>
      </w:r>
      <w:r>
        <w:rPr>
          <w:rFonts w:asciiTheme="majorHAnsi" w:hAnsiTheme="majorHAnsi" w:cstheme="majorHAnsi"/>
        </w:rPr>
        <w:t>non-private</w:t>
      </w:r>
      <w:r>
        <w:rPr>
          <w:rFonts w:asciiTheme="majorHAnsi" w:hAnsiTheme="majorHAnsi" w:cstheme="majorHAnsi"/>
        </w:rPr>
        <w:t xml:space="preserve"> college mean application rate is 5729 with </w:t>
      </w:r>
      <w:r>
        <w:rPr>
          <w:rFonts w:asciiTheme="majorHAnsi" w:hAnsiTheme="majorHAnsi" w:cstheme="majorHAnsi"/>
        </w:rPr>
        <w:t>SD</w:t>
      </w:r>
      <w:r>
        <w:rPr>
          <w:rFonts w:asciiTheme="majorHAnsi" w:hAnsiTheme="majorHAnsi" w:cstheme="majorHAnsi"/>
        </w:rPr>
        <w:t xml:space="preserve"> of 5370 and mean fulltime student is 8571 </w:t>
      </w:r>
      <w:r>
        <w:rPr>
          <w:rFonts w:asciiTheme="majorHAnsi" w:hAnsiTheme="majorHAnsi" w:cstheme="majorHAnsi"/>
        </w:rPr>
        <w:t>whereas</w:t>
      </w:r>
      <w:r>
        <w:rPr>
          <w:rFonts w:asciiTheme="majorHAnsi" w:hAnsiTheme="majorHAnsi" w:cstheme="majorHAnsi"/>
        </w:rPr>
        <w:t xml:space="preserve"> for private colleges </w:t>
      </w:r>
      <w:r>
        <w:rPr>
          <w:rFonts w:asciiTheme="majorHAnsi" w:hAnsiTheme="majorHAnsi" w:cstheme="majorHAnsi"/>
        </w:rPr>
        <w:t xml:space="preserve"> have one third of non-private college in application as we can say private college could have more fees than non-private.</w:t>
      </w:r>
    </w:p>
    <w:p w14:paraId="5BDB6ECF" w14:textId="77777777" w:rsidR="00894F52" w:rsidRDefault="00894F52" w:rsidP="00E41D26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F052743" wp14:editId="5F3488DD">
            <wp:extent cx="5943600" cy="1156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E381" w14:textId="77777777" w:rsidR="00894F52" w:rsidRDefault="00894F52" w:rsidP="00894F52">
      <w:pPr>
        <w:pStyle w:val="ListParagraph"/>
        <w:numPr>
          <w:ilvl w:val="0"/>
          <w:numId w:val="16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Correlation plot shows us relations between the variable for regression problems.</w:t>
      </w:r>
    </w:p>
    <w:p w14:paraId="7575ABED" w14:textId="168402D8" w:rsidR="00894F52" w:rsidRDefault="00894F52" w:rsidP="00894F52">
      <w:pPr>
        <w:pStyle w:val="ListParagraph"/>
        <w:numPr>
          <w:ilvl w:val="0"/>
          <w:numId w:val="16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Correlation ease the process for feature modelling for models.</w:t>
      </w:r>
    </w:p>
    <w:p w14:paraId="616DCDBE" w14:textId="1FD14A3F" w:rsidR="00894F52" w:rsidRPr="00894F52" w:rsidRDefault="00894F52" w:rsidP="00894F52">
      <w:pPr>
        <w:pStyle w:val="ListParagraph"/>
        <w:numPr>
          <w:ilvl w:val="0"/>
          <w:numId w:val="16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From this we can say, Application, Acceptance and Enrolment have strong relation like they are growing with other.</w:t>
      </w:r>
    </w:p>
    <w:p w14:paraId="627D56BD" w14:textId="77777777" w:rsidR="00703BA4" w:rsidRDefault="008342AA" w:rsidP="00703BA4">
      <w:pPr>
        <w:spacing w:after="200"/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545856F" wp14:editId="599557CC">
            <wp:extent cx="2921000" cy="245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AF" w:rsidRPr="00E41D2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00A54DD0" w14:textId="018DA978" w:rsidR="00703BA4" w:rsidRPr="00703BA4" w:rsidRDefault="00703BA4" w:rsidP="00703BA4">
      <w:pPr>
        <w:pStyle w:val="ListParagraph"/>
        <w:numPr>
          <w:ilvl w:val="0"/>
          <w:numId w:val="16"/>
        </w:num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</w:rPr>
        <w:lastRenderedPageBreak/>
        <w:t xml:space="preserve">From these two histograms, we can note that passing chances is 10% more in private colleges. </w:t>
      </w:r>
    </w:p>
    <w:p w14:paraId="32AAFEDE" w14:textId="38F11C0C" w:rsidR="00703BA4" w:rsidRPr="00703BA4" w:rsidRDefault="00703BA4" w:rsidP="00703BA4">
      <w:pPr>
        <w:pStyle w:val="ListParagraph"/>
        <w:numPr>
          <w:ilvl w:val="0"/>
          <w:numId w:val="16"/>
        </w:num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</w:rPr>
        <w:t>Most of colleges have set their graduation rate more than 50% and For non-private distribution is almost normal.</w:t>
      </w:r>
    </w:p>
    <w:p w14:paraId="337AD8F7" w14:textId="77777777" w:rsidR="00703BA4" w:rsidRDefault="00703BA4" w:rsidP="00703BA4">
      <w:p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24518F" wp14:editId="1734A9AC">
            <wp:extent cx="3111500" cy="245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586CF" wp14:editId="6768FC40">
            <wp:extent cx="2721354" cy="21437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2" cy="21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EB4A" w14:textId="301643D8" w:rsidR="00703BA4" w:rsidRDefault="00703BA4" w:rsidP="00703BA4">
      <w:p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Train-Test Split</w:t>
      </w:r>
      <w:r w:rsidR="00DE3D5F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from Dataset</w:t>
      </w:r>
    </w:p>
    <w:p w14:paraId="329D494B" w14:textId="77777777" w:rsidR="00703BA4" w:rsidRDefault="00703BA4" w:rsidP="00DE3D5F">
      <w:pPr>
        <w:spacing w:before="60" w:after="200" w:line="276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After splitting  train-test data from College with the 70% threshold. So test will have 30% of data.</w:t>
      </w:r>
    </w:p>
    <w:p w14:paraId="5D7E8266" w14:textId="1B51C98D" w:rsidR="00703BA4" w:rsidRDefault="00703BA4" w:rsidP="00DE3D5F">
      <w:pPr>
        <w:spacing w:before="60" w:after="200" w:line="276" w:lineRule="auto"/>
        <w:jc w:val="both"/>
        <w:rPr>
          <w:rFonts w:asciiTheme="majorHAnsi" w:hAnsiTheme="majorHAnsi" w:cstheme="majorHAnsi"/>
          <w:color w:val="000000" w:themeColor="text1"/>
        </w:rPr>
      </w:pPr>
      <w:proofErr w:type="spellStart"/>
      <w:r w:rsidRPr="00B13DA2">
        <w:rPr>
          <w:rFonts w:ascii="Consolas" w:hAnsi="Consolas" w:cs="Consolas"/>
          <w:b/>
          <w:bCs/>
          <w:color w:val="000000" w:themeColor="text1"/>
        </w:rPr>
        <w:t>Set.Seed</w:t>
      </w:r>
      <w:proofErr w:type="spellEnd"/>
      <w:r w:rsidRPr="00B13DA2">
        <w:rPr>
          <w:rFonts w:ascii="Consolas" w:hAnsi="Consolas" w:cs="Consolas"/>
          <w:b/>
          <w:bCs/>
          <w:color w:val="000000" w:themeColor="text1"/>
        </w:rPr>
        <w:t>()</w:t>
      </w:r>
      <w:r>
        <w:rPr>
          <w:rFonts w:ascii="Consolas" w:hAnsi="Consolas" w:cs="Consolas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is used for setting random number generation for random row distribution.</w:t>
      </w:r>
    </w:p>
    <w:p w14:paraId="2BADF25A" w14:textId="6CE5FE6F" w:rsidR="00DE3D5F" w:rsidRDefault="00DE3D5F" w:rsidP="00DE3D5F">
      <w:pPr>
        <w:spacing w:before="60" w:after="200" w:line="276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By using, </w:t>
      </w:r>
      <w:r w:rsidRPr="00B13DA2">
        <w:rPr>
          <w:rFonts w:ascii="Consolas" w:hAnsi="Consolas" w:cs="Consolas"/>
          <w:b/>
          <w:bCs/>
          <w:color w:val="000000" w:themeColor="text1"/>
        </w:rPr>
        <w:t>Sample(</w:t>
      </w:r>
      <w:proofErr w:type="spellStart"/>
      <w:r w:rsidRPr="00B13DA2">
        <w:rPr>
          <w:rFonts w:ascii="Consolas" w:hAnsi="Consolas" w:cs="Consolas"/>
          <w:b/>
          <w:bCs/>
          <w:color w:val="000000" w:themeColor="text1"/>
        </w:rPr>
        <w:t>Data,prob</w:t>
      </w:r>
      <w:proofErr w:type="spellEnd"/>
      <w:r w:rsidRPr="00B13DA2">
        <w:rPr>
          <w:rFonts w:ascii="Consolas" w:hAnsi="Consolas" w:cs="Consolas"/>
          <w:b/>
          <w:bCs/>
          <w:color w:val="000000" w:themeColor="text1"/>
        </w:rPr>
        <w:t>=c(0.7,0.3))</w:t>
      </w:r>
      <w:r>
        <w:rPr>
          <w:rFonts w:asciiTheme="majorHAnsi" w:hAnsiTheme="majorHAnsi" w:cstheme="majorHAnsi"/>
          <w:color w:val="000000" w:themeColor="text1"/>
        </w:rPr>
        <w:t xml:space="preserve"> we can split between train, test. And probability is argument where we can pass the percentage for setting the threshold.</w:t>
      </w:r>
    </w:p>
    <w:p w14:paraId="4E5ED438" w14:textId="77777777" w:rsidR="00DE3D5F" w:rsidRPr="00DE3D5F" w:rsidRDefault="00DE3D5F" w:rsidP="00DE3D5F">
      <w:pPr>
        <w:spacing w:before="60" w:after="200" w:line="276" w:lineRule="auto"/>
        <w:jc w:val="both"/>
        <w:rPr>
          <w:rFonts w:asciiTheme="majorHAnsi" w:hAnsiTheme="majorHAnsi" w:cstheme="majorHAnsi"/>
          <w:color w:val="000000" w:themeColor="text1"/>
        </w:rPr>
      </w:pPr>
    </w:p>
    <w:p w14:paraId="4BBFE219" w14:textId="77777777" w:rsidR="00DE3D5F" w:rsidRDefault="00DE3D5F">
      <w:p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2F959BE7" w14:textId="0B7DC770" w:rsidR="00DE3D5F" w:rsidRDefault="00DE3D5F" w:rsidP="00DE3D5F">
      <w:p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Logistic Regression and GLM</w:t>
      </w:r>
    </w:p>
    <w:p w14:paraId="7358DBFE" w14:textId="18F3D1A7" w:rsidR="00326765" w:rsidRPr="00B13DA2" w:rsidRDefault="00326765" w:rsidP="00DE3D5F">
      <w:pPr>
        <w:pStyle w:val="ListParagraph"/>
        <w:numPr>
          <w:ilvl w:val="0"/>
          <w:numId w:val="16"/>
        </w:num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</w:rPr>
        <w:t>As we can see very few are</w:t>
      </w:r>
      <w:r w:rsidR="00B13DA2">
        <w:rPr>
          <w:rFonts w:asciiTheme="majorHAnsi" w:hAnsiTheme="majorHAnsi" w:cstheme="majorHAnsi"/>
        </w:rPr>
        <w:t xml:space="preserve"> scoring</w:t>
      </w:r>
      <w:r>
        <w:rPr>
          <w:rFonts w:asciiTheme="majorHAnsi" w:hAnsiTheme="majorHAnsi" w:cstheme="majorHAnsi"/>
        </w:rPr>
        <w:t xml:space="preserve"> significance</w:t>
      </w:r>
      <w:r w:rsidR="00B13DA2">
        <w:rPr>
          <w:rFonts w:asciiTheme="majorHAnsi" w:hAnsiTheme="majorHAnsi" w:cstheme="majorHAnsi"/>
        </w:rPr>
        <w:t xml:space="preserve"> like around 0.05 and Most of them except number of Fulltime undergrads are signifies.</w:t>
      </w:r>
    </w:p>
    <w:p w14:paraId="5CBEAF02" w14:textId="48158294" w:rsidR="00B13DA2" w:rsidRPr="00326765" w:rsidRDefault="00B13DA2" w:rsidP="00DE3D5F">
      <w:pPr>
        <w:pStyle w:val="ListParagraph"/>
        <w:numPr>
          <w:ilvl w:val="0"/>
          <w:numId w:val="16"/>
        </w:num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</w:rPr>
        <w:t xml:space="preserve">We use </w:t>
      </w:r>
      <w:r w:rsidRPr="00B13DA2">
        <w:rPr>
          <w:rFonts w:ascii="Consolas" w:hAnsi="Consolas" w:cs="Consolas"/>
          <w:b/>
          <w:bCs/>
        </w:rPr>
        <w:t>summary()</w:t>
      </w:r>
      <w:r>
        <w:rPr>
          <w:rFonts w:asciiTheme="majorHAnsi" w:hAnsiTheme="majorHAnsi" w:cstheme="majorHAnsi"/>
        </w:rPr>
        <w:t xml:space="preserve"> to get the performance measures of models.</w:t>
      </w:r>
    </w:p>
    <w:p w14:paraId="17059133" w14:textId="4BA00993" w:rsidR="00B13DA2" w:rsidRDefault="00DE3D5F" w:rsidP="00DE3D5F">
      <w:pPr>
        <w:spacing w:before="60" w:after="200"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1F2810B" wp14:editId="409729C3">
            <wp:extent cx="3155040" cy="33917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8" b="7184"/>
                    <a:stretch/>
                  </pic:blipFill>
                  <pic:spPr bwMode="auto">
                    <a:xfrm>
                      <a:off x="0" y="0"/>
                      <a:ext cx="3174711" cy="341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C2125" w14:textId="30F743E1" w:rsidR="00B13DA2" w:rsidRPr="00B13DA2" w:rsidRDefault="00B13DA2" w:rsidP="00B13DA2">
      <w:pPr>
        <w:pStyle w:val="ListParagraph"/>
        <w:numPr>
          <w:ilvl w:val="0"/>
          <w:numId w:val="16"/>
        </w:num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</w:rPr>
        <w:t>From this we can see that Fulltime undergrads, Outstate, PhDs and Accept variables are not scored to significance.</w:t>
      </w:r>
    </w:p>
    <w:p w14:paraId="38808199" w14:textId="77777777" w:rsidR="00036EC6" w:rsidRDefault="00326765" w:rsidP="00DE3D5F">
      <w:pPr>
        <w:spacing w:before="60" w:after="200"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FBF3975" wp14:editId="11306852">
            <wp:extent cx="3452392" cy="225891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5"/>
                    <a:stretch/>
                  </pic:blipFill>
                  <pic:spPr bwMode="auto">
                    <a:xfrm>
                      <a:off x="0" y="0"/>
                      <a:ext cx="3465674" cy="226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57320" w14:textId="77777777" w:rsidR="00036EC6" w:rsidRPr="00036EC6" w:rsidRDefault="00036EC6" w:rsidP="007C2F36">
      <w:pPr>
        <w:pStyle w:val="ListParagraph"/>
        <w:numPr>
          <w:ilvl w:val="0"/>
          <w:numId w:val="16"/>
        </w:numPr>
        <w:spacing w:before="60" w:after="200" w:line="276" w:lineRule="auto"/>
        <w:rPr>
          <w:rFonts w:ascii="Consolas" w:hAnsi="Consolas" w:cs="Consolas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</w:rPr>
        <w:t>It also provides deviances like from the mean known as null and residual for the model with predictors.</w:t>
      </w:r>
    </w:p>
    <w:p w14:paraId="45D851AE" w14:textId="44BD4C18" w:rsidR="00036EC6" w:rsidRDefault="00036EC6" w:rsidP="00036EC6">
      <w:p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Prediction for Test dataset</w:t>
      </w:r>
    </w:p>
    <w:p w14:paraId="30417A65" w14:textId="3B659471" w:rsidR="00D61B17" w:rsidRDefault="00D61B17" w:rsidP="00036EC6">
      <w:pPr>
        <w:spacing w:before="60" w:after="200" w:line="276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We will use </w:t>
      </w:r>
      <w:r w:rsidRPr="00D61B17">
        <w:rPr>
          <w:rFonts w:ascii="Consolas" w:hAnsi="Consolas" w:cs="Consolas"/>
          <w:b/>
          <w:bCs/>
          <w:color w:val="000000" w:themeColor="text1"/>
        </w:rPr>
        <w:t>Predict()</w:t>
      </w:r>
      <w:r>
        <w:rPr>
          <w:rFonts w:asciiTheme="majorHAnsi" w:hAnsiTheme="majorHAnsi" w:cstheme="majorHAnsi"/>
          <w:color w:val="000000" w:themeColor="text1"/>
        </w:rPr>
        <w:t xml:space="preserve"> function to make prediction will have to feed model and data to make prediction.</w:t>
      </w:r>
    </w:p>
    <w:p w14:paraId="42FC84F3" w14:textId="6571516D" w:rsidR="00D61B17" w:rsidRDefault="009420D0" w:rsidP="00036EC6">
      <w:pPr>
        <w:spacing w:before="60" w:after="200" w:line="276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After that, Initiated a variable for ‘Yes’ and ‘No’ for the response.</w:t>
      </w:r>
    </w:p>
    <w:p w14:paraId="474DB7B6" w14:textId="1E88C952" w:rsidR="009420D0" w:rsidRDefault="009420D0" w:rsidP="00036EC6">
      <w:pPr>
        <w:spacing w:before="60" w:after="200" w:line="276" w:lineRule="auto"/>
        <w:rPr>
          <w:rFonts w:asciiTheme="majorHAnsi" w:hAnsiTheme="majorHAnsi" w:cstheme="majorHAnsi"/>
          <w:color w:val="000000" w:themeColor="text1"/>
        </w:rPr>
      </w:pPr>
      <w:r w:rsidRPr="009420D0">
        <w:rPr>
          <w:rFonts w:ascii="Consolas" w:hAnsi="Consolas" w:cs="Consolas"/>
          <w:color w:val="000000" w:themeColor="text1"/>
        </w:rPr>
        <w:t>confusionMatrix()</w:t>
      </w:r>
      <w:r>
        <w:rPr>
          <w:rFonts w:ascii="Consolas" w:hAnsi="Consolas" w:cs="Consolas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will be used to measure the accuracy of this model.</w:t>
      </w:r>
    </w:p>
    <w:p w14:paraId="386EA1CF" w14:textId="15814A8F" w:rsidR="009420D0" w:rsidRPr="009420D0" w:rsidRDefault="009420D0" w:rsidP="00036EC6">
      <w:pPr>
        <w:spacing w:before="60" w:after="200" w:line="276" w:lineRule="auto"/>
        <w:rPr>
          <w:rFonts w:asciiTheme="majorHAnsi" w:hAnsiTheme="majorHAnsi" w:cstheme="majorHAnsi"/>
          <w:noProof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As we can see accuracy of this model is 0.9</w:t>
      </w:r>
      <w:r w:rsidR="007009A9">
        <w:rPr>
          <w:rFonts w:asciiTheme="majorHAnsi" w:hAnsiTheme="majorHAnsi" w:cstheme="majorHAnsi"/>
          <w:color w:val="000000" w:themeColor="text1"/>
        </w:rPr>
        <w:t>667</w:t>
      </w:r>
      <w:r>
        <w:rPr>
          <w:rFonts w:asciiTheme="majorHAnsi" w:hAnsiTheme="majorHAnsi" w:cstheme="majorHAnsi"/>
          <w:color w:val="000000" w:themeColor="text1"/>
        </w:rPr>
        <w:t xml:space="preserve"> which means 9</w:t>
      </w:r>
      <w:r w:rsidR="007009A9">
        <w:rPr>
          <w:rFonts w:asciiTheme="majorHAnsi" w:hAnsiTheme="majorHAnsi" w:cstheme="majorHAnsi"/>
          <w:color w:val="000000" w:themeColor="text1"/>
        </w:rPr>
        <w:t>6</w:t>
      </w:r>
      <w:r>
        <w:rPr>
          <w:rFonts w:asciiTheme="majorHAnsi" w:hAnsiTheme="majorHAnsi" w:cstheme="majorHAnsi"/>
          <w:color w:val="000000" w:themeColor="text1"/>
        </w:rPr>
        <w:t>% accurate. We can calculate using method of True Positive, True Negative, False Negative and False Positive. But R does that for us.</w:t>
      </w:r>
      <w:r w:rsidR="007C2F36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BE2C404" wp14:editId="7EBC1865">
            <wp:extent cx="5943600" cy="1033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1B8" w14:textId="5704EFAA" w:rsidR="009420D0" w:rsidRDefault="007009A9" w:rsidP="00D61B17">
      <w:pPr>
        <w:spacing w:before="60" w:after="200" w:line="276" w:lineRule="auto"/>
        <w:ind w:left="36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36B367B" wp14:editId="4CB754C4">
            <wp:extent cx="2477386" cy="34081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17" cy="34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A06F" w14:textId="13CBD3E9" w:rsidR="00783CD7" w:rsidRPr="00036EC6" w:rsidRDefault="009420D0" w:rsidP="007C2F36">
      <w:pPr>
        <w:spacing w:before="60" w:after="200" w:line="276" w:lineRule="auto"/>
        <w:rPr>
          <w:rFonts w:ascii="Consolas" w:hAnsi="Consolas" w:cs="Consolas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method of True Positive, True Negative, False Negative and False Positive. But R does that for us.</w:t>
      </w:r>
      <w:r w:rsidR="00904ED3">
        <w:rPr>
          <w:rFonts w:asciiTheme="majorHAnsi" w:hAnsiTheme="majorHAnsi" w:cstheme="majorHAnsi"/>
          <w:color w:val="000000" w:themeColor="text1"/>
        </w:rPr>
        <w:t xml:space="preserve"> We will check this value by calculating on our own to test.</w:t>
      </w:r>
      <w:r w:rsidR="00783CD7" w:rsidRPr="00036EC6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6F7A58C8" w14:textId="044BB938" w:rsidR="007C2F36" w:rsidRDefault="007C2F36" w:rsidP="007C2F36">
      <w:p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Recall, Precision and Specificity</w:t>
      </w:r>
    </w:p>
    <w:p w14:paraId="2426CE9C" w14:textId="7A8B11B5" w:rsidR="007C2F36" w:rsidRDefault="000D4AB2" w:rsidP="007C2F36">
      <w:pPr>
        <w:spacing w:before="60" w:after="200" w:line="276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Precision and Sensitivity are same which is known as Positive predictive value.</w:t>
      </w:r>
    </w:p>
    <w:p w14:paraId="44333B6C" w14:textId="467037B9" w:rsidR="000D4AB2" w:rsidRDefault="000D4AB2" w:rsidP="007C2F36">
      <w:pPr>
        <w:spacing w:before="60" w:after="200" w:line="276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Recall is value of false negative</w:t>
      </w:r>
    </w:p>
    <w:p w14:paraId="5A16910B" w14:textId="3CDE7CDE" w:rsidR="000D4AB2" w:rsidRDefault="000D4AB2" w:rsidP="007C2F36">
      <w:pPr>
        <w:spacing w:before="60" w:after="200" w:line="276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There are some threshold of these values if they are less than that we have to reject the model and work for the other variables.</w:t>
      </w:r>
    </w:p>
    <w:p w14:paraId="3E69302F" w14:textId="58259A32" w:rsidR="00904ED3" w:rsidRPr="007C2F36" w:rsidRDefault="00904ED3" w:rsidP="007C2F36">
      <w:pPr>
        <w:spacing w:before="60" w:after="200" w:line="276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Specificity provides number for correctly identified among colleges.</w:t>
      </w:r>
    </w:p>
    <w:p w14:paraId="0F6E5B65" w14:textId="24CDB5DD" w:rsidR="00904ED3" w:rsidRDefault="007009A9">
      <w:pPr>
        <w:spacing w:after="20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2C6A08D" wp14:editId="2F30DADD">
            <wp:extent cx="2667000" cy="2120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C67" w14:textId="4FF4B254" w:rsidR="00904ED3" w:rsidRDefault="00904ED3" w:rsidP="00904ED3">
      <w:pPr>
        <w:spacing w:before="60" w:after="20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ROC and AUC</w:t>
      </w:r>
    </w:p>
    <w:p w14:paraId="796A1B8D" w14:textId="4BAA5E60" w:rsidR="00904ED3" w:rsidRDefault="00904ED3" w:rsidP="00904ED3">
      <w:pPr>
        <w:spacing w:before="60" w:after="200" w:line="276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AUC is the are under the curve of ROC and ROC is </w:t>
      </w:r>
      <w:r w:rsidR="00765E51" w:rsidRPr="00765E51">
        <w:rPr>
          <w:rFonts w:asciiTheme="majorHAnsi" w:hAnsiTheme="majorHAnsi" w:cstheme="majorHAnsi"/>
          <w:color w:val="000000" w:themeColor="text1"/>
        </w:rPr>
        <w:t>receiver operating characteristic curve</w:t>
      </w:r>
      <w:r w:rsidR="00765E51">
        <w:rPr>
          <w:rFonts w:asciiTheme="majorHAnsi" w:hAnsiTheme="majorHAnsi" w:cstheme="majorHAnsi"/>
          <w:color w:val="000000" w:themeColor="text1"/>
        </w:rPr>
        <w:t xml:space="preserve"> which is to measure performance of the logistic regression or classification models.</w:t>
      </w:r>
    </w:p>
    <w:p w14:paraId="5C5E74BE" w14:textId="7CB07050" w:rsidR="00765E51" w:rsidRPr="00904ED3" w:rsidRDefault="00765E51" w:rsidP="00904ED3">
      <w:pPr>
        <w:spacing w:before="60" w:after="200" w:line="276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For our model AUC value is 0.98%</w:t>
      </w:r>
    </w:p>
    <w:p w14:paraId="5FA675D5" w14:textId="77777777" w:rsidR="00765E51" w:rsidRDefault="00765E51" w:rsidP="00765E51">
      <w:pPr>
        <w:spacing w:after="20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522A966" wp14:editId="590CA1CE">
            <wp:extent cx="2232837" cy="175892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336" cy="17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F9CC" w14:textId="77777777" w:rsidR="00765E51" w:rsidRDefault="00904ED3" w:rsidP="00765E51">
      <w:pPr>
        <w:spacing w:after="20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2B35DFAA" wp14:editId="39D70950">
            <wp:extent cx="3296093" cy="1695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05" cy="1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228" w14:textId="77777777" w:rsidR="00765E51" w:rsidRDefault="00765E51">
      <w:pPr>
        <w:spacing w:after="20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063106F5" w14:textId="5BFF1E3B" w:rsidR="00765E51" w:rsidRDefault="00765E51" w:rsidP="00765E51">
      <w:pPr>
        <w:spacing w:after="20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Conclusion</w:t>
      </w:r>
    </w:p>
    <w:p w14:paraId="58E142A0" w14:textId="20F28CC7" w:rsidR="00D61B17" w:rsidRDefault="00765E51" w:rsidP="00765E51">
      <w:pPr>
        <w:spacing w:after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From this we can learn how to </w:t>
      </w:r>
      <w:r w:rsidR="00212DB6">
        <w:rPr>
          <w:rFonts w:asciiTheme="majorHAnsi" w:hAnsiTheme="majorHAnsi" w:cstheme="majorHAnsi"/>
        </w:rPr>
        <w:t>make a logistic regression model for binary solutions. How to calculate miscalculation (False Negatives and Positives)</w:t>
      </w:r>
      <w:r w:rsidR="007009A9">
        <w:rPr>
          <w:rFonts w:asciiTheme="majorHAnsi" w:hAnsiTheme="majorHAnsi" w:cstheme="majorHAnsi"/>
        </w:rPr>
        <w:t xml:space="preserve"> by model.</w:t>
      </w:r>
    </w:p>
    <w:p w14:paraId="140F6285" w14:textId="6E612161" w:rsidR="007009A9" w:rsidRDefault="007009A9" w:rsidP="00765E51">
      <w:pPr>
        <w:spacing w:after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Finding the accuracy and Performance by finding confusion matrix, ROC and AUC.</w:t>
      </w:r>
    </w:p>
    <w:p w14:paraId="1F4A83BF" w14:textId="69C6F576" w:rsidR="00452F4D" w:rsidRDefault="007009A9" w:rsidP="00765E51">
      <w:pPr>
        <w:spacing w:after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the dataset,</w:t>
      </w:r>
      <w:r w:rsidR="00452F4D">
        <w:rPr>
          <w:rFonts w:asciiTheme="majorHAnsi" w:hAnsiTheme="majorHAnsi" w:cstheme="majorHAnsi"/>
        </w:rPr>
        <w:t xml:space="preserve"> From the Applications, Accept, Fulltime Grads, Outstates and PhD are the variables who leading the model to 98%. As I mentioned, correlation matrix plays im</w:t>
      </w:r>
      <w:r w:rsidR="00D40594">
        <w:rPr>
          <w:rFonts w:asciiTheme="majorHAnsi" w:hAnsiTheme="majorHAnsi" w:cstheme="majorHAnsi"/>
        </w:rPr>
        <w:t xml:space="preserve">portant role just like EDA and feature modelling. </w:t>
      </w:r>
    </w:p>
    <w:p w14:paraId="10C38DE8" w14:textId="0C62EAED" w:rsidR="00467FBA" w:rsidRDefault="00467FBA" w:rsidP="00765E51">
      <w:pPr>
        <w:spacing w:after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Accuracy and AUC is just higher than 90-95% are consider as overfitting model however for qualified data it is possible.</w:t>
      </w:r>
    </w:p>
    <w:p w14:paraId="7B1212CC" w14:textId="77777777" w:rsidR="00452F4D" w:rsidRDefault="00452F4D" w:rsidP="00765E51">
      <w:pPr>
        <w:spacing w:after="200"/>
        <w:rPr>
          <w:rFonts w:asciiTheme="majorHAnsi" w:hAnsiTheme="majorHAnsi" w:cstheme="majorHAnsi"/>
        </w:rPr>
      </w:pPr>
    </w:p>
    <w:p w14:paraId="64CECED5" w14:textId="77777777" w:rsidR="00452F4D" w:rsidRDefault="00452F4D">
      <w:pPr>
        <w:spacing w:after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413D9E7" w14:textId="77777777" w:rsidR="007009A9" w:rsidRPr="00765E51" w:rsidRDefault="007009A9" w:rsidP="00765E51">
      <w:pPr>
        <w:spacing w:after="200"/>
        <w:rPr>
          <w:rFonts w:asciiTheme="majorHAnsi" w:hAnsiTheme="majorHAnsi" w:cstheme="majorHAnsi"/>
        </w:rPr>
      </w:pPr>
    </w:p>
    <w:p w14:paraId="2791602D" w14:textId="0ED9E98B" w:rsidR="007677A6" w:rsidRDefault="007677A6" w:rsidP="007677A6">
      <w:pPr>
        <w:spacing w:before="60"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7677A6">
        <w:rPr>
          <w:rFonts w:asciiTheme="majorHAnsi" w:hAnsiTheme="majorHAnsi" w:cstheme="majorHAnsi"/>
          <w:b/>
          <w:bCs/>
          <w:sz w:val="28"/>
          <w:szCs w:val="28"/>
        </w:rPr>
        <w:t>References</w:t>
      </w:r>
    </w:p>
    <w:p w14:paraId="20BC3EA4" w14:textId="77777777" w:rsidR="00765E51" w:rsidRDefault="00765E51" w:rsidP="006E7485">
      <w:pPr>
        <w:spacing w:before="60" w:line="276" w:lineRule="auto"/>
        <w:jc w:val="both"/>
        <w:rPr>
          <w:rFonts w:asciiTheme="majorHAnsi" w:hAnsiTheme="majorHAnsi" w:cstheme="majorHAnsi"/>
          <w:color w:val="9F4110" w:themeColor="accent2" w:themeShade="BF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Machine Learning Crash Course</w:t>
      </w:r>
      <w:r w:rsidR="007677A6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Google</w:t>
      </w:r>
      <w:r w:rsidR="007677A6" w:rsidRPr="007677A6">
        <w:rPr>
          <w:rFonts w:asciiTheme="majorHAnsi" w:hAnsiTheme="majorHAnsi" w:cstheme="majorHAnsi"/>
          <w:i/>
          <w:iCs/>
          <w:sz w:val="28"/>
          <w:szCs w:val="28"/>
        </w:rPr>
        <w:t xml:space="preserve"> 202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>2</w:t>
      </w:r>
      <w:r w:rsidR="007677A6">
        <w:rPr>
          <w:rFonts w:asciiTheme="majorHAnsi" w:hAnsiTheme="majorHAnsi" w:cstheme="majorHAnsi"/>
          <w:i/>
          <w:iCs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Classification: ROC </w:t>
      </w:r>
      <w:proofErr w:type="spellStart"/>
      <w:r>
        <w:rPr>
          <w:rFonts w:asciiTheme="majorHAnsi" w:hAnsiTheme="majorHAnsi" w:cstheme="majorHAnsi"/>
          <w:sz w:val="28"/>
          <w:szCs w:val="28"/>
        </w:rPr>
        <w:t>Curce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and AUC</w:t>
      </w:r>
      <w:r w:rsidR="006E74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>Source</w:t>
      </w:r>
      <w:r w:rsidR="006E7485">
        <w:rPr>
          <w:rFonts w:asciiTheme="majorHAnsi" w:hAnsiTheme="majorHAnsi" w:cstheme="majorHAnsi"/>
          <w:i/>
          <w:iCs/>
          <w:sz w:val="28"/>
          <w:szCs w:val="28"/>
        </w:rPr>
        <w:t>:</w:t>
      </w:r>
      <w:r w:rsidRPr="00765E51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https://developers.google.com/machine-learning/crash-course/classification/roc-and-auc</w:t>
      </w:r>
    </w:p>
    <w:p w14:paraId="2DA3F443" w14:textId="4B4DA3E5" w:rsidR="006E7485" w:rsidRPr="00765E51" w:rsidRDefault="00765E51" w:rsidP="006E7485">
      <w:pPr>
        <w:spacing w:before="60" w:line="276" w:lineRule="auto"/>
        <w:jc w:val="both"/>
        <w:rPr>
          <w:rFonts w:asciiTheme="majorHAnsi" w:hAnsiTheme="majorHAnsi" w:cstheme="majorHAnsi"/>
          <w:i/>
          <w:iCs/>
          <w:color w:val="9F4110" w:themeColor="accent2" w:themeShade="BF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JournalDev</w:t>
      </w:r>
      <w:proofErr w:type="spellEnd"/>
      <w:r w:rsidR="006E7485">
        <w:rPr>
          <w:rFonts w:asciiTheme="majorHAnsi" w:hAnsiTheme="majorHAnsi" w:cstheme="majorHAnsi"/>
          <w:sz w:val="28"/>
          <w:szCs w:val="28"/>
        </w:rPr>
        <w:t>,</w:t>
      </w:r>
      <w:r w:rsidR="006E7485" w:rsidRPr="007677A6">
        <w:rPr>
          <w:rFonts w:asciiTheme="majorHAnsi" w:hAnsiTheme="majorHAnsi" w:cstheme="majorHAnsi"/>
          <w:i/>
          <w:iCs/>
          <w:sz w:val="28"/>
          <w:szCs w:val="28"/>
        </w:rPr>
        <w:t xml:space="preserve"> 202</w:t>
      </w:r>
      <w:r w:rsidR="006E7485">
        <w:rPr>
          <w:rFonts w:asciiTheme="majorHAnsi" w:hAnsiTheme="majorHAnsi" w:cstheme="majorHAnsi"/>
          <w:i/>
          <w:iCs/>
          <w:sz w:val="28"/>
          <w:szCs w:val="28"/>
        </w:rPr>
        <w:t xml:space="preserve">2.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Confusion matrix in R </w:t>
      </w:r>
      <w:r w:rsidR="006E7485">
        <w:rPr>
          <w:rFonts w:asciiTheme="majorHAnsi" w:hAnsiTheme="majorHAnsi" w:cstheme="majorHAnsi"/>
          <w:i/>
          <w:iCs/>
          <w:sz w:val="28"/>
          <w:szCs w:val="28"/>
        </w:rPr>
        <w:t>Source:</w:t>
      </w:r>
      <w:r w:rsidR="006E7485" w:rsidRPr="006E7485">
        <w:t xml:space="preserve"> </w:t>
      </w:r>
      <w:r w:rsidRPr="00765E51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https://www.journaldev.com/46732/confusion-matrix-in-r</w:t>
      </w:r>
    </w:p>
    <w:p w14:paraId="2C77A321" w14:textId="630F6D70" w:rsidR="00715C73" w:rsidRDefault="00715C7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D030818" w14:textId="5708A978" w:rsidR="00715C73" w:rsidRDefault="00715C73" w:rsidP="007E66B1">
      <w:pPr>
        <w:spacing w:before="60"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715C73">
        <w:rPr>
          <w:rFonts w:asciiTheme="majorHAnsi" w:hAnsiTheme="majorHAnsi" w:cstheme="majorHAnsi"/>
          <w:b/>
          <w:bCs/>
          <w:sz w:val="28"/>
          <w:szCs w:val="28"/>
        </w:rPr>
        <w:lastRenderedPageBreak/>
        <w:t>Appendix</w:t>
      </w:r>
    </w:p>
    <w:p w14:paraId="025A3D22" w14:textId="5AE80157" w:rsidR="00715C73" w:rsidRDefault="00715C73" w:rsidP="007E66B1">
      <w:pPr>
        <w:spacing w:before="60"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746486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</w:rPr>
      </w:pPr>
    </w:p>
    <w:p w14:paraId="48B3063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#install.packages('tidyverse')</w:t>
      </w:r>
    </w:p>
    <w:p w14:paraId="17028044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#install.packages('ISLR')</w:t>
      </w:r>
    </w:p>
    <w:p w14:paraId="55FF7616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#install.packages('psych')</w:t>
      </w:r>
    </w:p>
    <w:p w14:paraId="44620B7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#install.packages('ggridges')</w:t>
      </w:r>
    </w:p>
    <w:p w14:paraId="005F06D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#install.packages("simex")</w:t>
      </w:r>
    </w:p>
    <w:p w14:paraId="589700F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#install.packages("InformationValue")</w:t>
      </w:r>
    </w:p>
    <w:p w14:paraId="340CAB72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#install.packages("caret")</w:t>
      </w:r>
    </w:p>
    <w:p w14:paraId="651A009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#install.packages('Hmisc')</w:t>
      </w:r>
    </w:p>
    <w:p w14:paraId="31967CD3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#### INSTALL IF NOT #####</w:t>
      </w:r>
    </w:p>
    <w:p w14:paraId="753F72C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tidyverse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1E2445F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library(ISLR)</w:t>
      </w:r>
    </w:p>
    <w:p w14:paraId="709CFBC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ggridges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517311F3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simex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4684746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InformationValue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6272D7E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library(caret)</w:t>
      </w:r>
    </w:p>
    <w:p w14:paraId="6AD0B69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Hmisc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63FAAA1B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data(College)</w:t>
      </w:r>
    </w:p>
    <w:p w14:paraId="225CBE6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psych::describe(College)</w:t>
      </w:r>
    </w:p>
    <w:p w14:paraId="5B0235A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7ED17AF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hist(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College$F.Undergrad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45676F7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col = '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red',border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='white', main = paste("Number of applications received"))</w:t>
      </w:r>
    </w:p>
    <w:p w14:paraId="2C2CB766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subset(College)</w:t>
      </w:r>
    </w:p>
    <w:p w14:paraId="4A84853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corrplot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58F8766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corrplot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cor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[2:18]))</w:t>
      </w:r>
    </w:p>
    <w:p w14:paraId="4EE380A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08CB265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nonPCollege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College %&gt;% filter(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College$Private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== 'No')</w:t>
      </w:r>
    </w:p>
    <w:p w14:paraId="748B914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PCollege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College %&gt;% filter(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College$Private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== 'Yes')</w:t>
      </w:r>
    </w:p>
    <w:p w14:paraId="295051CB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psych::describe(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nonPCollege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095E90D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psych::describe(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PCollege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0BE8705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hist(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nonPCollege$Grad.Rate,main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="Graduation Rate of Non-Private",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='Graduation Rate')</w:t>
      </w:r>
    </w:p>
    <w:p w14:paraId="6F2B5FD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hist(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PCollege$Grad.Rate,main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="Graduation Rate of Private",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='Graduation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Rate',col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='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red',border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='white')</w:t>
      </w:r>
    </w:p>
    <w:p w14:paraId="6E08ED4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6783E142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lmdl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lm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df$Enroll~df$Accept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496595C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plot(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df$Enroll~df$Accept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,main="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Enroll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~ Accept Students",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='Accepted Students',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ylab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='Enrolled Student')</w:t>
      </w:r>
    </w:p>
    <w:p w14:paraId="5930470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abline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(a=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lmdl$coefficients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[1],b=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lmdl$coefficients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[2])</w:t>
      </w:r>
    </w:p>
    <w:p w14:paraId="2C22309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summary(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lmdl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36AFB2A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0D66872B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315C3AD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#02 train-test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Spliting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the Data</w:t>
      </w:r>
    </w:p>
    <w:p w14:paraId="3A490E43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1FB4EBD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set.seed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(120)</w:t>
      </w:r>
    </w:p>
    <w:p w14:paraId="7AC9811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?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set.seed</w:t>
      </w:r>
      <w:proofErr w:type="spellEnd"/>
    </w:p>
    <w:p w14:paraId="1F69EFE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mIndex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 sample(2,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nrow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(College), </w:t>
      </w:r>
    </w:p>
    <w:p w14:paraId="3E2437E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replace = T, </w:t>
      </w:r>
    </w:p>
    <w:p w14:paraId="0E82208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prob = c(0.7,0.3))</w:t>
      </w:r>
    </w:p>
    <w:p w14:paraId="3126423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College[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mIndex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== 1,]</w:t>
      </w:r>
    </w:p>
    <w:p w14:paraId="23C819A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test_x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College[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mIndex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== 2,]</w:t>
      </w:r>
    </w:p>
    <w:p w14:paraId="4E8C8F9B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head(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016DFDC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73ADBEA4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set.seed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(123)</w:t>
      </w:r>
    </w:p>
    <w:p w14:paraId="6B77836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mIndex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 sample(2,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nrow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(College), </w:t>
      </w:r>
    </w:p>
    <w:p w14:paraId="62F7F18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replace = T, </w:t>
      </w:r>
    </w:p>
    <w:p w14:paraId="5CF9F1C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prob = c(0.7,0.3))</w:t>
      </w:r>
    </w:p>
    <w:p w14:paraId="7BBC62E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College[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mIndex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== 1,]</w:t>
      </w:r>
    </w:p>
    <w:p w14:paraId="052B70C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test_x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College[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mIndex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== 2,]</w:t>
      </w:r>
    </w:p>
    <w:p w14:paraId="6E91ED3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head(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6F47156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150DCF8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#03 </w:t>
      </w:r>
    </w:p>
    <w:p w14:paraId="4DDFABF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18D5CDF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LR_model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glm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(Private ~ Apps + Accept +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F.Undergrad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+ Outstate + PhD,</w:t>
      </w:r>
    </w:p>
    <w:p w14:paraId="5D4C753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data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593AC1E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family = binomial(link = "logit"))</w:t>
      </w:r>
    </w:p>
    <w:p w14:paraId="3E2DE12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summary(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LR_model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0124A43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75BD7BAB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#04 </w:t>
      </w:r>
    </w:p>
    <w:p w14:paraId="013E423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install.packages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("e1071")</w:t>
      </w:r>
    </w:p>
    <w:p w14:paraId="4C7EF6F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library(e1071)</w:t>
      </w:r>
    </w:p>
    <w:p w14:paraId="3DD66543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64F78B5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 Confusion Matrix</w:t>
      </w:r>
    </w:p>
    <w:p w14:paraId="07AA4854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AA5745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prob.train_x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predict(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LR_model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,</w:t>
      </w:r>
    </w:p>
    <w:p w14:paraId="286C0AF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newdata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,</w:t>
      </w:r>
    </w:p>
    <w:p w14:paraId="53EC65E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 type = "response")</w:t>
      </w:r>
    </w:p>
    <w:p w14:paraId="2F0E9BD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cm_data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ifelse</w:t>
      </w:r>
      <w:proofErr w:type="spellEnd"/>
    </w:p>
    <w:p w14:paraId="5E7DA58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     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prob.train_x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&gt;= 0.5,</w:t>
      </w:r>
    </w:p>
    <w:p w14:paraId="15431F4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       "Yes", "No"))</w:t>
      </w:r>
    </w:p>
    <w:p w14:paraId="4B12CED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confusionMatrix(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cm_data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2B95D9D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train_x$Private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,</w:t>
      </w:r>
    </w:p>
    <w:p w14:paraId="2ED398E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positive = 'Yes')</w:t>
      </w:r>
    </w:p>
    <w:p w14:paraId="069D907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65BAED34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#install.packages("misclassGLM")</w:t>
      </w:r>
    </w:p>
    <w:p w14:paraId="4F2ADFE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misclassGLM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3ADC45A2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F6831D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#05  </w:t>
      </w:r>
    </w:p>
    <w:p w14:paraId="4B4CE4B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TP = 383 # True +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ve</w:t>
      </w:r>
      <w:proofErr w:type="spellEnd"/>
    </w:p>
    <w:p w14:paraId="5FEF11A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TN = 127 # True -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ve</w:t>
      </w:r>
      <w:proofErr w:type="spellEnd"/>
    </w:p>
    <w:p w14:paraId="71841C76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FN = 16  # False -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ve</w:t>
      </w:r>
      <w:proofErr w:type="spellEnd"/>
    </w:p>
    <w:p w14:paraId="7444C5F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FP = 19  # False +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ve</w:t>
      </w:r>
      <w:proofErr w:type="spellEnd"/>
    </w:p>
    <w:p w14:paraId="0D6A77C2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488112C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 Predicted Accuracy</w:t>
      </w:r>
    </w:p>
    <w:p w14:paraId="1ABA838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Accuracy = (TN + TP)/(TN+FP+FN+TP)</w:t>
      </w:r>
    </w:p>
    <w:p w14:paraId="0054E26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Accuracy</w:t>
      </w:r>
    </w:p>
    <w:p w14:paraId="537F70A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5B107BB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# Actual Accuracy </w:t>
      </w:r>
    </w:p>
    <w:p w14:paraId="22674904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212/(212+565)</w:t>
      </w:r>
    </w:p>
    <w:p w14:paraId="6F68EC0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732BC2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Precision = TP/(FP+TP)</w:t>
      </w:r>
    </w:p>
    <w:p w14:paraId="606808D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Precision</w:t>
      </w:r>
    </w:p>
    <w:p w14:paraId="12280B8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5500C32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Recall = TP/(TP+FN)</w:t>
      </w:r>
    </w:p>
    <w:p w14:paraId="0AF0AA3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Recall</w:t>
      </w:r>
    </w:p>
    <w:p w14:paraId="4DBDCCF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056D6EFC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Specificity = TN/(TN+FP)</w:t>
      </w:r>
    </w:p>
    <w:p w14:paraId="52477D0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Specificity</w:t>
      </w:r>
    </w:p>
    <w:p w14:paraId="1B95752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4FBD193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47C181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#06 Create a confusion matrix and report the results of your model for the test set.</w:t>
      </w:r>
    </w:p>
    <w:p w14:paraId="47B5C39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prob.test_x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predict(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LR_model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231C398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newdata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test_x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0CD82EE4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type = "response")</w:t>
      </w:r>
    </w:p>
    <w:p w14:paraId="5C8B867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prob.test_x</w:t>
      </w:r>
      <w:proofErr w:type="spellEnd"/>
    </w:p>
    <w:p w14:paraId="6FB17DE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07390E5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cm_data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ifelse</w:t>
      </w:r>
      <w:proofErr w:type="spellEnd"/>
    </w:p>
    <w:p w14:paraId="32E81B9D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     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prob.test_x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&gt;= 0.5, </w:t>
      </w:r>
    </w:p>
    <w:p w14:paraId="0D78211E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              "Yes", "No"))</w:t>
      </w:r>
    </w:p>
    <w:p w14:paraId="549B2F86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cm_data</w:t>
      </w:r>
      <w:proofErr w:type="spellEnd"/>
    </w:p>
    <w:p w14:paraId="607B074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head(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cm_data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6AD37307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4CF0C8E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confusionMatrix(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cm_data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4C574AF6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test_x$Private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</w:p>
    <w:p w14:paraId="4BE3966F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      positive = "Yes")</w:t>
      </w:r>
    </w:p>
    <w:p w14:paraId="750EFCB5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5B01AA8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#07  Plot and interpret the ROC curve.</w:t>
      </w:r>
    </w:p>
    <w:p w14:paraId="69F80A2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pROC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) </w:t>
      </w:r>
    </w:p>
    <w:p w14:paraId="6BA99550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ROC = roc (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test_x$Private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prob.test_x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>)</w:t>
      </w:r>
    </w:p>
    <w:p w14:paraId="63D20B8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X =  plot(ROC,</w:t>
      </w:r>
    </w:p>
    <w:p w14:paraId="0C1148C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col = "black", </w:t>
      </w:r>
    </w:p>
    <w:p w14:paraId="0E21FB79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ylab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"Sensitivity = TP rate", </w:t>
      </w:r>
    </w:p>
    <w:p w14:paraId="48B90A2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         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 = 'specificity = FP rate')</w:t>
      </w:r>
    </w:p>
    <w:p w14:paraId="7DC65E2A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3E176AB8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#08  Calculate and interpret the AUC.</w:t>
      </w:r>
    </w:p>
    <w:p w14:paraId="2365D941" w14:textId="77777777" w:rsidR="00FC2569" w:rsidRPr="00FC2569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 xml:space="preserve">AUC = </w:t>
      </w:r>
      <w:proofErr w:type="spellStart"/>
      <w:r w:rsidRPr="00FC2569">
        <w:rPr>
          <w:rFonts w:asciiTheme="majorHAnsi" w:hAnsiTheme="majorHAnsi" w:cstheme="majorHAnsi"/>
          <w:sz w:val="20"/>
          <w:szCs w:val="20"/>
        </w:rPr>
        <w:t>auc</w:t>
      </w:r>
      <w:proofErr w:type="spellEnd"/>
      <w:r w:rsidRPr="00FC2569">
        <w:rPr>
          <w:rFonts w:asciiTheme="majorHAnsi" w:hAnsiTheme="majorHAnsi" w:cstheme="majorHAnsi"/>
          <w:sz w:val="20"/>
          <w:szCs w:val="20"/>
        </w:rPr>
        <w:t xml:space="preserve">(ROC) </w:t>
      </w:r>
    </w:p>
    <w:p w14:paraId="72134A47" w14:textId="154C663C" w:rsidR="00756610" w:rsidRPr="00756610" w:rsidRDefault="00FC2569" w:rsidP="00FC2569">
      <w:pPr>
        <w:jc w:val="both"/>
        <w:rPr>
          <w:rFonts w:asciiTheme="majorHAnsi" w:hAnsiTheme="majorHAnsi" w:cstheme="majorHAnsi"/>
          <w:sz w:val="20"/>
          <w:szCs w:val="20"/>
        </w:rPr>
      </w:pPr>
      <w:r w:rsidRPr="00FC2569">
        <w:rPr>
          <w:rFonts w:asciiTheme="majorHAnsi" w:hAnsiTheme="majorHAnsi" w:cstheme="majorHAnsi"/>
          <w:sz w:val="20"/>
          <w:szCs w:val="20"/>
        </w:rPr>
        <w:t>cat("ROC area under the curve = ", AUC)</w:t>
      </w:r>
    </w:p>
    <w:p w14:paraId="11884518" w14:textId="2EFADA8C" w:rsidR="00715C73" w:rsidRPr="00756610" w:rsidRDefault="00715C73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sectPr w:rsidR="00715C73" w:rsidRPr="00756610">
      <w:footerReference w:type="default" r:id="rId22"/>
      <w:headerReference w:type="first" r:id="rId23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E5942" w14:textId="77777777" w:rsidR="00F97F3D" w:rsidRDefault="00F97F3D">
      <w:r>
        <w:separator/>
      </w:r>
    </w:p>
  </w:endnote>
  <w:endnote w:type="continuationSeparator" w:id="0">
    <w:p w14:paraId="1BCBC8B0" w14:textId="77777777" w:rsidR="00F97F3D" w:rsidRDefault="00F9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E636" w14:textId="07AD4DFC" w:rsidR="00FF25C2" w:rsidRDefault="001109B1" w:rsidP="00160AC7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52549E" wp14:editId="05C3E5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57110" cy="9530715"/>
              <wp:effectExtent l="0" t="0" r="26670" b="2667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7110" cy="953071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2D74EDD" id="Rectangle 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" filled="f" strokecolor="red" strokeweight="1.25pt">
              <v:path arrowok="t"/>
              <w10:wrap anchorx="page" anchory="page"/>
            </v:rect>
          </w:pict>
        </mc:Fallback>
      </mc:AlternateContent>
    </w:r>
    <w:r w:rsidR="00160AC7">
      <w:rPr>
        <w:rFonts w:asciiTheme="majorHAnsi" w:eastAsiaTheme="majorEastAsia" w:hAnsiTheme="majorHAnsi" w:cstheme="majorBidi"/>
        <w:color w:val="A5300F" w:themeColor="accent1"/>
        <w:sz w:val="20"/>
        <w:szCs w:val="20"/>
      </w:rPr>
      <w:t xml:space="preserve">        </w:t>
    </w:r>
    <w:r w:rsidR="00160AC7" w:rsidRPr="00160AC7">
      <w:rPr>
        <w:rFonts w:asciiTheme="majorHAnsi" w:eastAsiaTheme="majorEastAsia" w:hAnsiTheme="majorHAnsi" w:cstheme="majorBidi"/>
        <w:sz w:val="20"/>
        <w:szCs w:val="20"/>
      </w:rPr>
      <w:t>Page |</w:t>
    </w:r>
    <w:r w:rsidR="00FF25C2" w:rsidRPr="00160AC7">
      <w:rPr>
        <w:rFonts w:asciiTheme="majorHAnsi" w:eastAsiaTheme="majorEastAsia" w:hAnsiTheme="majorHAnsi" w:cstheme="majorBidi"/>
        <w:sz w:val="20"/>
        <w:szCs w:val="20"/>
      </w:rPr>
      <w:t xml:space="preserve"> </w:t>
    </w:r>
    <w:r w:rsidR="00FF25C2" w:rsidRPr="00160AC7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="00FF25C2" w:rsidRPr="00160AC7">
      <w:rPr>
        <w:sz w:val="20"/>
        <w:szCs w:val="20"/>
      </w:rPr>
      <w:instrText xml:space="preserve"> PAGE    \* MERGEFORMAT </w:instrText>
    </w:r>
    <w:r w:rsidR="00FF25C2" w:rsidRPr="00160AC7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="00FF25C2" w:rsidRPr="00160AC7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="00FF25C2" w:rsidRPr="00160AC7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ED190" w14:textId="77777777" w:rsidR="00F97F3D" w:rsidRDefault="00F97F3D">
      <w:r>
        <w:separator/>
      </w:r>
    </w:p>
  </w:footnote>
  <w:footnote w:type="continuationSeparator" w:id="0">
    <w:p w14:paraId="534EA300" w14:textId="77777777" w:rsidR="00F97F3D" w:rsidRDefault="00F9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D6DB7" w14:textId="228E65F1" w:rsidR="007048E3" w:rsidRPr="00CF14C8" w:rsidRDefault="00D97542" w:rsidP="007048E3">
    <w:pPr>
      <w:pStyle w:val="Date"/>
      <w:jc w:val="right"/>
      <w:rPr>
        <w:rFonts w:asciiTheme="majorHAnsi" w:hAnsiTheme="majorHAnsi" w:cstheme="majorHAnsi"/>
        <w:b/>
        <w:bCs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B49D15D" wp14:editId="1F87097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357110" cy="9530715"/>
              <wp:effectExtent l="0" t="0" r="26670" b="2667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7110" cy="953071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0E47FF" id="Rectangle 4" o:spid="_x0000_s1026" style="position:absolute;margin-left:0;margin-top:0;width:579.3pt;height:750.45pt;z-index:251661312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" filled="f" strokecolor="#816812 [1614]" strokeweight="1.25pt">
              <v:path arrowok="t"/>
              <w10:wrap anchorx="margin" anchory="margin"/>
            </v:rect>
          </w:pict>
        </mc:Fallback>
      </mc:AlternateContent>
    </w:r>
    <w:r w:rsidR="007048E3" w:rsidRPr="00CF14C8">
      <w:rPr>
        <w:rFonts w:asciiTheme="majorHAnsi" w:hAnsiTheme="majorHAnsi" w:cstheme="majorHAnsi"/>
        <w:b/>
        <w:bCs/>
        <w:sz w:val="28"/>
        <w:szCs w:val="28"/>
      </w:rPr>
      <w:t xml:space="preserve">Date: </w:t>
    </w:r>
    <w:r w:rsidR="005B123D">
      <w:rPr>
        <w:rFonts w:asciiTheme="majorHAnsi" w:hAnsiTheme="majorHAnsi" w:cstheme="majorHAnsi"/>
        <w:b/>
        <w:bCs/>
        <w:sz w:val="28"/>
        <w:szCs w:val="28"/>
      </w:rPr>
      <w:t>26</w:t>
    </w:r>
    <w:r w:rsidR="00CF14C8" w:rsidRPr="00CF14C8">
      <w:rPr>
        <w:rFonts w:asciiTheme="majorHAnsi" w:hAnsiTheme="majorHAnsi" w:cstheme="majorHAnsi"/>
        <w:b/>
        <w:bCs/>
        <w:sz w:val="28"/>
        <w:szCs w:val="28"/>
      </w:rPr>
      <w:t xml:space="preserve"> Jan 2022</w:t>
    </w:r>
  </w:p>
  <w:p w14:paraId="1A13DD0B" w14:textId="77777777" w:rsidR="007048E3" w:rsidRDefault="007048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E205D"/>
    <w:multiLevelType w:val="hybridMultilevel"/>
    <w:tmpl w:val="8D2C408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C4B2A"/>
    <w:multiLevelType w:val="hybridMultilevel"/>
    <w:tmpl w:val="8BA6045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C66DA"/>
    <w:multiLevelType w:val="hybridMultilevel"/>
    <w:tmpl w:val="00F64E6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55AC9"/>
    <w:multiLevelType w:val="hybridMultilevel"/>
    <w:tmpl w:val="0FF21B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931B1"/>
    <w:multiLevelType w:val="hybridMultilevel"/>
    <w:tmpl w:val="0302D80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91AB7"/>
    <w:multiLevelType w:val="hybridMultilevel"/>
    <w:tmpl w:val="A34E8A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B5910"/>
    <w:multiLevelType w:val="hybridMultilevel"/>
    <w:tmpl w:val="1C66D6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D094C"/>
    <w:multiLevelType w:val="hybridMultilevel"/>
    <w:tmpl w:val="D7F464B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D5461"/>
    <w:multiLevelType w:val="hybridMultilevel"/>
    <w:tmpl w:val="BF163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95423"/>
    <w:multiLevelType w:val="hybridMultilevel"/>
    <w:tmpl w:val="0DE67B6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3702FA"/>
    <w:multiLevelType w:val="hybridMultilevel"/>
    <w:tmpl w:val="D93EDF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D83AD4"/>
    <w:multiLevelType w:val="hybridMultilevel"/>
    <w:tmpl w:val="0F0CB0F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926DB2"/>
    <w:multiLevelType w:val="hybridMultilevel"/>
    <w:tmpl w:val="4784029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A90B40"/>
    <w:multiLevelType w:val="hybridMultilevel"/>
    <w:tmpl w:val="9A82F7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AA0AC4"/>
    <w:multiLevelType w:val="hybridMultilevel"/>
    <w:tmpl w:val="8AB0131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1673A1"/>
    <w:multiLevelType w:val="hybridMultilevel"/>
    <w:tmpl w:val="5310FC8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822676"/>
    <w:multiLevelType w:val="hybridMultilevel"/>
    <w:tmpl w:val="6F2EAC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E6334"/>
    <w:multiLevelType w:val="hybridMultilevel"/>
    <w:tmpl w:val="144CF9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5D6705"/>
    <w:multiLevelType w:val="hybridMultilevel"/>
    <w:tmpl w:val="45D469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253239">
    <w:abstractNumId w:val="10"/>
  </w:num>
  <w:num w:numId="2" w16cid:durableId="10496629">
    <w:abstractNumId w:val="6"/>
  </w:num>
  <w:num w:numId="3" w16cid:durableId="1327368377">
    <w:abstractNumId w:val="12"/>
  </w:num>
  <w:num w:numId="4" w16cid:durableId="1633632587">
    <w:abstractNumId w:val="1"/>
  </w:num>
  <w:num w:numId="5" w16cid:durableId="1491361288">
    <w:abstractNumId w:val="2"/>
  </w:num>
  <w:num w:numId="6" w16cid:durableId="1066562383">
    <w:abstractNumId w:val="14"/>
  </w:num>
  <w:num w:numId="7" w16cid:durableId="1042360527">
    <w:abstractNumId w:val="13"/>
  </w:num>
  <w:num w:numId="8" w16cid:durableId="2103330513">
    <w:abstractNumId w:val="4"/>
  </w:num>
  <w:num w:numId="9" w16cid:durableId="608439753">
    <w:abstractNumId w:val="3"/>
  </w:num>
  <w:num w:numId="10" w16cid:durableId="1642688707">
    <w:abstractNumId w:val="5"/>
  </w:num>
  <w:num w:numId="11" w16cid:durableId="1490294327">
    <w:abstractNumId w:val="18"/>
  </w:num>
  <w:num w:numId="12" w16cid:durableId="187565290">
    <w:abstractNumId w:val="7"/>
  </w:num>
  <w:num w:numId="13" w16cid:durableId="1954511078">
    <w:abstractNumId w:val="15"/>
  </w:num>
  <w:num w:numId="14" w16cid:durableId="1768840667">
    <w:abstractNumId w:val="16"/>
  </w:num>
  <w:num w:numId="15" w16cid:durableId="1960447958">
    <w:abstractNumId w:val="8"/>
  </w:num>
  <w:num w:numId="16" w16cid:durableId="586236684">
    <w:abstractNumId w:val="17"/>
  </w:num>
  <w:num w:numId="17" w16cid:durableId="1830361389">
    <w:abstractNumId w:val="0"/>
  </w:num>
  <w:num w:numId="18" w16cid:durableId="860237668">
    <w:abstractNumId w:val="11"/>
  </w:num>
  <w:num w:numId="19" w16cid:durableId="102255885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2A"/>
    <w:rsid w:val="00000E1B"/>
    <w:rsid w:val="0001578D"/>
    <w:rsid w:val="00017093"/>
    <w:rsid w:val="000273D3"/>
    <w:rsid w:val="00034645"/>
    <w:rsid w:val="000355E4"/>
    <w:rsid w:val="00036EC6"/>
    <w:rsid w:val="00042F46"/>
    <w:rsid w:val="00054DAE"/>
    <w:rsid w:val="000555B2"/>
    <w:rsid w:val="00063E8B"/>
    <w:rsid w:val="00076ABA"/>
    <w:rsid w:val="00081527"/>
    <w:rsid w:val="00084315"/>
    <w:rsid w:val="0009438F"/>
    <w:rsid w:val="000A1342"/>
    <w:rsid w:val="000A1445"/>
    <w:rsid w:val="000A50AE"/>
    <w:rsid w:val="000A6303"/>
    <w:rsid w:val="000B54B3"/>
    <w:rsid w:val="000B63B1"/>
    <w:rsid w:val="000C3C71"/>
    <w:rsid w:val="000D4AB2"/>
    <w:rsid w:val="000E2690"/>
    <w:rsid w:val="000E328D"/>
    <w:rsid w:val="000E415C"/>
    <w:rsid w:val="000F138D"/>
    <w:rsid w:val="0010121C"/>
    <w:rsid w:val="00106DBF"/>
    <w:rsid w:val="00106F58"/>
    <w:rsid w:val="001109B1"/>
    <w:rsid w:val="0011331E"/>
    <w:rsid w:val="00116561"/>
    <w:rsid w:val="00121714"/>
    <w:rsid w:val="001358E8"/>
    <w:rsid w:val="00141B1D"/>
    <w:rsid w:val="0015345E"/>
    <w:rsid w:val="00157B2D"/>
    <w:rsid w:val="00160AC7"/>
    <w:rsid w:val="001734D8"/>
    <w:rsid w:val="001840DC"/>
    <w:rsid w:val="0018674D"/>
    <w:rsid w:val="001A0127"/>
    <w:rsid w:val="001A075C"/>
    <w:rsid w:val="001B0899"/>
    <w:rsid w:val="001C354A"/>
    <w:rsid w:val="001D3FA1"/>
    <w:rsid w:val="001D4EFD"/>
    <w:rsid w:val="001E7B9F"/>
    <w:rsid w:val="00205286"/>
    <w:rsid w:val="00210186"/>
    <w:rsid w:val="00212DB6"/>
    <w:rsid w:val="002244E4"/>
    <w:rsid w:val="002354CE"/>
    <w:rsid w:val="00243E76"/>
    <w:rsid w:val="002440E6"/>
    <w:rsid w:val="00246876"/>
    <w:rsid w:val="00250310"/>
    <w:rsid w:val="00250519"/>
    <w:rsid w:val="00251195"/>
    <w:rsid w:val="00253451"/>
    <w:rsid w:val="00256F11"/>
    <w:rsid w:val="00261230"/>
    <w:rsid w:val="00275D0A"/>
    <w:rsid w:val="00281E8C"/>
    <w:rsid w:val="00285E35"/>
    <w:rsid w:val="0029309A"/>
    <w:rsid w:val="00293480"/>
    <w:rsid w:val="002A5FEB"/>
    <w:rsid w:val="002B266E"/>
    <w:rsid w:val="002B404B"/>
    <w:rsid w:val="002B7F6D"/>
    <w:rsid w:val="002C26F3"/>
    <w:rsid w:val="002D4161"/>
    <w:rsid w:val="002D666D"/>
    <w:rsid w:val="002E1F35"/>
    <w:rsid w:val="002E2A04"/>
    <w:rsid w:val="002E390B"/>
    <w:rsid w:val="002F2BC5"/>
    <w:rsid w:val="002F2D50"/>
    <w:rsid w:val="003021A5"/>
    <w:rsid w:val="003063C1"/>
    <w:rsid w:val="003131EC"/>
    <w:rsid w:val="003174CA"/>
    <w:rsid w:val="00326765"/>
    <w:rsid w:val="0033038D"/>
    <w:rsid w:val="00342071"/>
    <w:rsid w:val="00346707"/>
    <w:rsid w:val="00347952"/>
    <w:rsid w:val="00354542"/>
    <w:rsid w:val="00355B94"/>
    <w:rsid w:val="00360A8E"/>
    <w:rsid w:val="00366FB1"/>
    <w:rsid w:val="00384217"/>
    <w:rsid w:val="0038644C"/>
    <w:rsid w:val="00386F9E"/>
    <w:rsid w:val="003A216D"/>
    <w:rsid w:val="003A2559"/>
    <w:rsid w:val="003A317A"/>
    <w:rsid w:val="003C03A7"/>
    <w:rsid w:val="003C77B3"/>
    <w:rsid w:val="003E1A86"/>
    <w:rsid w:val="003F3E3A"/>
    <w:rsid w:val="0043475F"/>
    <w:rsid w:val="00442C41"/>
    <w:rsid w:val="0045127E"/>
    <w:rsid w:val="00452F4D"/>
    <w:rsid w:val="00467FBA"/>
    <w:rsid w:val="004830C8"/>
    <w:rsid w:val="004A3680"/>
    <w:rsid w:val="004A47BE"/>
    <w:rsid w:val="004B11AC"/>
    <w:rsid w:val="004B48C4"/>
    <w:rsid w:val="004C647C"/>
    <w:rsid w:val="004C6FB0"/>
    <w:rsid w:val="004D1F1E"/>
    <w:rsid w:val="004E2A27"/>
    <w:rsid w:val="004E6C86"/>
    <w:rsid w:val="004F5C90"/>
    <w:rsid w:val="00526479"/>
    <w:rsid w:val="00526583"/>
    <w:rsid w:val="00527290"/>
    <w:rsid w:val="0053127C"/>
    <w:rsid w:val="00544C58"/>
    <w:rsid w:val="0055252B"/>
    <w:rsid w:val="0055373F"/>
    <w:rsid w:val="0055501A"/>
    <w:rsid w:val="00556B9F"/>
    <w:rsid w:val="00565635"/>
    <w:rsid w:val="00571246"/>
    <w:rsid w:val="00571281"/>
    <w:rsid w:val="00576F24"/>
    <w:rsid w:val="005913B8"/>
    <w:rsid w:val="005A29C6"/>
    <w:rsid w:val="005A70D2"/>
    <w:rsid w:val="005B123D"/>
    <w:rsid w:val="005C0C15"/>
    <w:rsid w:val="005C3608"/>
    <w:rsid w:val="005C580A"/>
    <w:rsid w:val="005C6D7B"/>
    <w:rsid w:val="005C7B71"/>
    <w:rsid w:val="005D374E"/>
    <w:rsid w:val="005E1EE2"/>
    <w:rsid w:val="005F0656"/>
    <w:rsid w:val="00614930"/>
    <w:rsid w:val="006248C8"/>
    <w:rsid w:val="00640398"/>
    <w:rsid w:val="006405A7"/>
    <w:rsid w:val="006513E3"/>
    <w:rsid w:val="006531E2"/>
    <w:rsid w:val="006600F3"/>
    <w:rsid w:val="006659DE"/>
    <w:rsid w:val="00672830"/>
    <w:rsid w:val="006838CD"/>
    <w:rsid w:val="006842C9"/>
    <w:rsid w:val="0068637C"/>
    <w:rsid w:val="006A01AC"/>
    <w:rsid w:val="006A7DD5"/>
    <w:rsid w:val="006B0AF7"/>
    <w:rsid w:val="006B2472"/>
    <w:rsid w:val="006C1FD6"/>
    <w:rsid w:val="006D3D92"/>
    <w:rsid w:val="006D6A06"/>
    <w:rsid w:val="006D6BAB"/>
    <w:rsid w:val="006E231F"/>
    <w:rsid w:val="006E7485"/>
    <w:rsid w:val="007009A9"/>
    <w:rsid w:val="00703590"/>
    <w:rsid w:val="00703BA4"/>
    <w:rsid w:val="007048DF"/>
    <w:rsid w:val="007048E3"/>
    <w:rsid w:val="00705C1B"/>
    <w:rsid w:val="00715C73"/>
    <w:rsid w:val="00722A0E"/>
    <w:rsid w:val="00723219"/>
    <w:rsid w:val="007330E6"/>
    <w:rsid w:val="00733E67"/>
    <w:rsid w:val="00747CB2"/>
    <w:rsid w:val="00756610"/>
    <w:rsid w:val="00765E51"/>
    <w:rsid w:val="007677A6"/>
    <w:rsid w:val="007712CC"/>
    <w:rsid w:val="00771761"/>
    <w:rsid w:val="00783AF3"/>
    <w:rsid w:val="00783CD7"/>
    <w:rsid w:val="007852EB"/>
    <w:rsid w:val="00785327"/>
    <w:rsid w:val="007909A3"/>
    <w:rsid w:val="007A54A2"/>
    <w:rsid w:val="007B197E"/>
    <w:rsid w:val="007B24E0"/>
    <w:rsid w:val="007C2F36"/>
    <w:rsid w:val="007C3721"/>
    <w:rsid w:val="007C3EC9"/>
    <w:rsid w:val="007D0F82"/>
    <w:rsid w:val="007D33AD"/>
    <w:rsid w:val="007D77EA"/>
    <w:rsid w:val="007E4CA7"/>
    <w:rsid w:val="007E66B1"/>
    <w:rsid w:val="007F067F"/>
    <w:rsid w:val="00800D0B"/>
    <w:rsid w:val="008043D3"/>
    <w:rsid w:val="00804B8E"/>
    <w:rsid w:val="008342AA"/>
    <w:rsid w:val="00842450"/>
    <w:rsid w:val="00845E05"/>
    <w:rsid w:val="00850EAF"/>
    <w:rsid w:val="008524FC"/>
    <w:rsid w:val="008554AC"/>
    <w:rsid w:val="00860FA4"/>
    <w:rsid w:val="00871B2D"/>
    <w:rsid w:val="00872745"/>
    <w:rsid w:val="00885819"/>
    <w:rsid w:val="00894F52"/>
    <w:rsid w:val="00896F33"/>
    <w:rsid w:val="008A03D7"/>
    <w:rsid w:val="008B10DC"/>
    <w:rsid w:val="008B288A"/>
    <w:rsid w:val="008B7DDD"/>
    <w:rsid w:val="008B7FD0"/>
    <w:rsid w:val="008D2E2F"/>
    <w:rsid w:val="008D5D95"/>
    <w:rsid w:val="008E0CB9"/>
    <w:rsid w:val="008E758D"/>
    <w:rsid w:val="008F059D"/>
    <w:rsid w:val="0090111D"/>
    <w:rsid w:val="00903752"/>
    <w:rsid w:val="00904ED3"/>
    <w:rsid w:val="00921466"/>
    <w:rsid w:val="0092568A"/>
    <w:rsid w:val="00925E5A"/>
    <w:rsid w:val="00927005"/>
    <w:rsid w:val="00932AF0"/>
    <w:rsid w:val="00936C2A"/>
    <w:rsid w:val="009420D0"/>
    <w:rsid w:val="00947285"/>
    <w:rsid w:val="00954093"/>
    <w:rsid w:val="0095416A"/>
    <w:rsid w:val="00962BA4"/>
    <w:rsid w:val="00964265"/>
    <w:rsid w:val="00994610"/>
    <w:rsid w:val="009A298F"/>
    <w:rsid w:val="009A2E33"/>
    <w:rsid w:val="009A5358"/>
    <w:rsid w:val="009C0946"/>
    <w:rsid w:val="009C1BD0"/>
    <w:rsid w:val="009D0437"/>
    <w:rsid w:val="009D04B8"/>
    <w:rsid w:val="009D3CA9"/>
    <w:rsid w:val="009D71C6"/>
    <w:rsid w:val="009E2B69"/>
    <w:rsid w:val="009E65C3"/>
    <w:rsid w:val="009F4D61"/>
    <w:rsid w:val="00A11ED6"/>
    <w:rsid w:val="00A33AF8"/>
    <w:rsid w:val="00A52B67"/>
    <w:rsid w:val="00A52BA2"/>
    <w:rsid w:val="00A8463D"/>
    <w:rsid w:val="00AA4BDD"/>
    <w:rsid w:val="00AB006F"/>
    <w:rsid w:val="00AB187D"/>
    <w:rsid w:val="00AB3640"/>
    <w:rsid w:val="00AD156B"/>
    <w:rsid w:val="00AD1D2B"/>
    <w:rsid w:val="00AD2BE6"/>
    <w:rsid w:val="00AD7FD2"/>
    <w:rsid w:val="00AE0728"/>
    <w:rsid w:val="00AF0972"/>
    <w:rsid w:val="00B02261"/>
    <w:rsid w:val="00B03F54"/>
    <w:rsid w:val="00B12EA9"/>
    <w:rsid w:val="00B13DA2"/>
    <w:rsid w:val="00B2285B"/>
    <w:rsid w:val="00B329E0"/>
    <w:rsid w:val="00B42D3C"/>
    <w:rsid w:val="00B42FF6"/>
    <w:rsid w:val="00B51A34"/>
    <w:rsid w:val="00B54492"/>
    <w:rsid w:val="00B650AA"/>
    <w:rsid w:val="00B8179A"/>
    <w:rsid w:val="00B830AA"/>
    <w:rsid w:val="00B9601B"/>
    <w:rsid w:val="00B962E6"/>
    <w:rsid w:val="00BC1CBA"/>
    <w:rsid w:val="00BC2AD7"/>
    <w:rsid w:val="00BC6A2B"/>
    <w:rsid w:val="00BD7CEF"/>
    <w:rsid w:val="00BE710D"/>
    <w:rsid w:val="00BF34DB"/>
    <w:rsid w:val="00BF605E"/>
    <w:rsid w:val="00C122C4"/>
    <w:rsid w:val="00C144AF"/>
    <w:rsid w:val="00C15F91"/>
    <w:rsid w:val="00C16241"/>
    <w:rsid w:val="00C1747F"/>
    <w:rsid w:val="00C20113"/>
    <w:rsid w:val="00C2702A"/>
    <w:rsid w:val="00C440F7"/>
    <w:rsid w:val="00C44C05"/>
    <w:rsid w:val="00C472CD"/>
    <w:rsid w:val="00C54CBC"/>
    <w:rsid w:val="00C6423B"/>
    <w:rsid w:val="00C651C1"/>
    <w:rsid w:val="00C769CF"/>
    <w:rsid w:val="00C875BF"/>
    <w:rsid w:val="00C879C4"/>
    <w:rsid w:val="00C905BD"/>
    <w:rsid w:val="00C9099A"/>
    <w:rsid w:val="00C914C3"/>
    <w:rsid w:val="00C9362B"/>
    <w:rsid w:val="00CA08D6"/>
    <w:rsid w:val="00CA546C"/>
    <w:rsid w:val="00CB465B"/>
    <w:rsid w:val="00CD29A6"/>
    <w:rsid w:val="00CF14C8"/>
    <w:rsid w:val="00CF7229"/>
    <w:rsid w:val="00D0304C"/>
    <w:rsid w:val="00D06978"/>
    <w:rsid w:val="00D208C8"/>
    <w:rsid w:val="00D322E1"/>
    <w:rsid w:val="00D36DBA"/>
    <w:rsid w:val="00D40594"/>
    <w:rsid w:val="00D43294"/>
    <w:rsid w:val="00D45D74"/>
    <w:rsid w:val="00D61B17"/>
    <w:rsid w:val="00D643FC"/>
    <w:rsid w:val="00D70B26"/>
    <w:rsid w:val="00D7452E"/>
    <w:rsid w:val="00D841EC"/>
    <w:rsid w:val="00D843F1"/>
    <w:rsid w:val="00D90F0B"/>
    <w:rsid w:val="00D95D27"/>
    <w:rsid w:val="00D96A14"/>
    <w:rsid w:val="00D96FD7"/>
    <w:rsid w:val="00D97542"/>
    <w:rsid w:val="00DA0AEF"/>
    <w:rsid w:val="00DA60D1"/>
    <w:rsid w:val="00DB1BDB"/>
    <w:rsid w:val="00DC2F98"/>
    <w:rsid w:val="00DC533C"/>
    <w:rsid w:val="00DD4BDD"/>
    <w:rsid w:val="00DE2A23"/>
    <w:rsid w:val="00DE3D5F"/>
    <w:rsid w:val="00DF3851"/>
    <w:rsid w:val="00DF4673"/>
    <w:rsid w:val="00E063BE"/>
    <w:rsid w:val="00E10D40"/>
    <w:rsid w:val="00E1202D"/>
    <w:rsid w:val="00E2247E"/>
    <w:rsid w:val="00E30CBB"/>
    <w:rsid w:val="00E41D26"/>
    <w:rsid w:val="00E465A2"/>
    <w:rsid w:val="00E814BE"/>
    <w:rsid w:val="00E85091"/>
    <w:rsid w:val="00E965B0"/>
    <w:rsid w:val="00E97446"/>
    <w:rsid w:val="00EA51EB"/>
    <w:rsid w:val="00EC132E"/>
    <w:rsid w:val="00ED3FCF"/>
    <w:rsid w:val="00ED50B5"/>
    <w:rsid w:val="00ED6C47"/>
    <w:rsid w:val="00F0425D"/>
    <w:rsid w:val="00F05428"/>
    <w:rsid w:val="00F05D03"/>
    <w:rsid w:val="00F07DCE"/>
    <w:rsid w:val="00F13816"/>
    <w:rsid w:val="00F26BA8"/>
    <w:rsid w:val="00F34FE8"/>
    <w:rsid w:val="00F45A74"/>
    <w:rsid w:val="00F56BED"/>
    <w:rsid w:val="00F57CB2"/>
    <w:rsid w:val="00F627A5"/>
    <w:rsid w:val="00F764E1"/>
    <w:rsid w:val="00F80F6C"/>
    <w:rsid w:val="00F8769B"/>
    <w:rsid w:val="00F920A2"/>
    <w:rsid w:val="00F97F3D"/>
    <w:rsid w:val="00FA06AC"/>
    <w:rsid w:val="00FA2E66"/>
    <w:rsid w:val="00FA344D"/>
    <w:rsid w:val="00FA772B"/>
    <w:rsid w:val="00FB44F7"/>
    <w:rsid w:val="00FB6A3C"/>
    <w:rsid w:val="00FB7B7E"/>
    <w:rsid w:val="00FC2569"/>
    <w:rsid w:val="00FC58D3"/>
    <w:rsid w:val="00FD67CE"/>
    <w:rsid w:val="00FE3772"/>
    <w:rsid w:val="00FF25C2"/>
    <w:rsid w:val="00FF4BD1"/>
    <w:rsid w:val="00FF4CFF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786A8D"/>
  <w15:docId w15:val="{2B537BA2-DB13-0745-9BAF-FEBA0979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22C4"/>
    <w:pPr>
      <w:spacing w:after="0"/>
    </w:pPr>
    <w:rPr>
      <w:rFonts w:ascii="Times New Roman" w:eastAsia="Times New Roman" w:hAnsi="Times New Roman" w:cs="Times New Roman"/>
      <w:lang w:val="en-IN" w:eastAsia="en-GB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A5300F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5300F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A5300F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A5300F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A5300F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A530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75220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A5300F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7B230B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UnresolvedMention">
    <w:name w:val="Unresolved Mention"/>
    <w:basedOn w:val="DefaultParagraphFont"/>
    <w:uiPriority w:val="99"/>
    <w:semiHidden/>
    <w:unhideWhenUsed/>
    <w:rsid w:val="00FF6C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F6C4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7048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8E3"/>
  </w:style>
  <w:style w:type="paragraph" w:styleId="Footer">
    <w:name w:val="footer"/>
    <w:basedOn w:val="Normal"/>
    <w:link w:val="FooterChar"/>
    <w:uiPriority w:val="99"/>
    <w:unhideWhenUsed/>
    <w:rsid w:val="007048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8E3"/>
  </w:style>
  <w:style w:type="character" w:customStyle="1" w:styleId="Heading1Char">
    <w:name w:val="Heading 1 Char"/>
    <w:basedOn w:val="DefaultParagraphFont"/>
    <w:link w:val="Heading1"/>
    <w:uiPriority w:val="9"/>
    <w:rsid w:val="00526583"/>
    <w:rPr>
      <w:rFonts w:asciiTheme="majorHAnsi" w:eastAsiaTheme="majorEastAsia" w:hAnsiTheme="majorHAnsi" w:cstheme="majorBidi"/>
      <w:b/>
      <w:bCs/>
      <w:color w:val="A5300F" w:themeColor="accent1"/>
      <w:sz w:val="32"/>
      <w:szCs w:val="32"/>
    </w:rPr>
  </w:style>
  <w:style w:type="paragraph" w:styleId="EndnoteText">
    <w:name w:val="endnote text"/>
    <w:basedOn w:val="Normal"/>
    <w:link w:val="EndnoteTextChar"/>
    <w:unhideWhenUsed/>
    <w:rsid w:val="00DE2A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DE2A23"/>
    <w:rPr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DE2A23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5345E"/>
    <w:rPr>
      <w:color w:val="B26B02" w:themeColor="followedHyperlink"/>
      <w:u w:val="single"/>
    </w:rPr>
  </w:style>
  <w:style w:type="paragraph" w:styleId="ListParagraph">
    <w:name w:val="List Paragraph"/>
    <w:basedOn w:val="Normal"/>
    <w:rsid w:val="00F07DCE"/>
    <w:pPr>
      <w:ind w:left="720"/>
      <w:contextualSpacing/>
    </w:pPr>
  </w:style>
  <w:style w:type="table" w:styleId="TableGrid">
    <w:name w:val="Table Grid"/>
    <w:basedOn w:val="TableNormal"/>
    <w:rsid w:val="00C440F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rsid w:val="00C440F7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rsid w:val="00B51A3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rsid w:val="00B51A3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B51A3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semiHidden/>
    <w:rsid w:val="006C1F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Exp</b:Tag>
    <b:SourceType>InternetSite</b:SourceType>
    <b:Guid>{0658256E-53FD-4509-BFF3-9EB5D04E0A8A}</b:Guid>
    <b:Title>Exploratory Data Analysis with R</b:Title>
    <b:InternetSiteTitle>Bookdown.org</b:InternetSiteTitle>
    <b:URL>https://bookdown.org/rdpeng/exdata/exploratory-graphs.html#scatterplot---using-color</b:URL>
    <b:RefOrder>1</b:RefOrder>
  </b:Source>
  <b:Source>
    <b:Tag>CCD19</b:Tag>
    <b:SourceType>InternetSite</b:SourceType>
    <b:Guid>{8AD2B436-EE5E-4098-8807-0194798D5C81}</b:Guid>
    <b:Title>Package ‘FSAdata’</b:Title>
    <b:InternetSiteTitle>FSAdata Documentation</b:InternetSiteTitle>
    <b:Year>2019</b:Year>
    <b:Month>May</b:Month>
    <b:Day>18</b:Day>
    <b:URL>https://cran.r-project.org/web/packages/FSAdata/FSAdata.pdf</b:URL>
    <b:Author>
      <b:Author>
        <b:NameList>
          <b:Person>
            <b:Last>C.C.</b:Last>
            <b:First>D.</b:First>
            <b:Middle>Horan, E. Morgan-Harris, R. Jakubowski</b:Middle>
          </b:Person>
        </b:NameList>
      </b:Author>
    </b:Author>
    <b:RefOrder>2</b:RefOrder>
  </b:Source>
  <b:Source>
    <b:Tag>USF</b:Tag>
    <b:SourceType>InternetSite</b:SourceType>
    <b:Guid>{8C394D5B-4BA0-41B8-9F17-026C033F8F93}</b:Guid>
    <b:Title>U.S. Fish and Wildlife Fish and Aquatic Conservation</b:Title>
    <b:InternetSiteTitle>U.S. Fish and Wildlife Service</b:InternetSiteTitle>
    <b:URL>https://www.fws.gov/fisheries/freshwater-fish-of-america/bull_trout.html</b:URL>
    <b:RefOrder>3</b:RefOrder>
  </b:Source>
  <b:Source>
    <b:Tag>Bob</b:Tag>
    <b:SourceType>InternetSite</b:SourceType>
    <b:Guid>{CC30A54E-67FC-4476-9FCE-6C0FDBDB1440}</b:Guid>
    <b:Author>
      <b:Author>
        <b:NameList>
          <b:Person>
            <b:Last>Stein</b:Last>
            <b:First>Bob</b:First>
          </b:Person>
        </b:NameList>
      </b:Author>
    </b:Author>
    <b:Title>VisiBone</b:Title>
    <b:InternetSiteTitle>http://www.visibone.com</b:InternetSiteTitle>
    <b:URL>http://www.visibone.com/color/chart_847.gif</b:URL>
    <b:RefOrder>4</b:RefOrder>
  </b:Source>
  <b:Source>
    <b:Tag>Utk22</b:Tag>
    <b:SourceType>InternetSite</b:SourceType>
    <b:Guid>{5A11EFBE-6C36-4933-B5FB-B02502F3FAFC}</b:Guid>
    <b:Author>
      <b:Author>
        <b:NameList>
          <b:Person>
            <b:Last>@utkarsh_kumar</b:Last>
            <b:First>Utkarsh</b:First>
            <b:Middle>Kumar</b:Middle>
          </b:Person>
        </b:NameList>
      </b:Author>
    </b:Author>
    <b:Title>Geeks for geeks</b:Title>
    <b:InternetSiteTitle>Skewness and Kurtosis in R Programming</b:InternetSiteTitle>
    <b:Year>2022</b:Year>
    <b:Month>Jan</b:Month>
    <b:Day>25</b:Day>
    <b:URL>https://www.geeksforgeeks.org/skewness-and-kurtosis-in-r-programming/</b:URL>
    <b:RefOrder>5</b:RefOrder>
  </b:Source>
  <b:Source>
    <b:Tag>Luk18</b:Tag>
    <b:SourceType>InternetSite</b:SourceType>
    <b:Guid>{F9EC5A72-BB59-4E8F-B4FC-761A2F593FB9}</b:Guid>
    <b:Author>
      <b:Author>
        <b:NameList>
          <b:Person>
            <b:Last>Hayden</b:Last>
            <b:First>Luke</b:First>
          </b:Person>
        </b:NameList>
      </b:Author>
    </b:Author>
    <b:Title>Graph density with scatterplot ggplot2 in R</b:Title>
    <b:InternetSiteTitle>Stackover Flow</b:InternetSiteTitle>
    <b:Year>2018</b:Year>
    <b:Month>Mar</b:Month>
    <b:Day>30</b:Day>
    <b:URL>https://stackoverflow.com/questions/49573013/graph-density-with-scatterplot-ggplot2-in-r</b:URL>
    <b:RefOrder>6</b:RefOrder>
  </b:Source>
  <b:Source>
    <b:Tag>Goo22</b:Tag>
    <b:SourceType>InternetSite</b:SourceType>
    <b:Guid>{93B0BF66-4C43-45B8-BDC9-8C3F5C027B9E}</b:Guid>
    <b:Title>Google Search</b:Title>
    <b:InternetSiteTitle>Google</b:InternetSiteTitle>
    <b:Year>2022</b:Year>
    <b:Month>Feb</b:Month>
    <b:Day>4</b:Day>
    <b:URL>https://www.google.com/search?q=average+size+of+largemouth+bass</b:URL>
    <b:RefOrder>7</b:RefOrder>
  </b:Source>
</b:Sources>
</file>

<file path=customXml/itemProps1.xml><?xml version="1.0" encoding="utf-8"?>
<ds:datastoreItem xmlns:ds="http://schemas.openxmlformats.org/officeDocument/2006/customXml" ds:itemID="{BB1C21A3-9B15-46D0-A5F0-05FBB8FB7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3690</TotalTime>
  <Pages>12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Soni_M1_Project1</vt:lpstr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Soni_M1_Project1</dc:title>
  <dc:subject/>
  <dc:creator>Manan Soni</dc:creator>
  <cp:keywords/>
  <dc:description/>
  <cp:lastModifiedBy>Microsoft Office User</cp:lastModifiedBy>
  <cp:revision>11</cp:revision>
  <cp:lastPrinted>2022-04-25T04:46:00Z</cp:lastPrinted>
  <dcterms:created xsi:type="dcterms:W3CDTF">2022-01-19T06:38:00Z</dcterms:created>
  <dcterms:modified xsi:type="dcterms:W3CDTF">2022-05-02T05:10:00Z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1/17/2022</vt:lpwstr>
  </property>
  <property fmtid="{D5CDD505-2E9C-101B-9397-08002B2CF9AE}" pid="3" name="output">
    <vt:lpwstr>word_document</vt:lpwstr>
  </property>
</Properties>
</file>