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rdurrc5kqbxi"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Simón Benavente Fuentes</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en Informática </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76717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767171"/>
          <w:sz w:val="24"/>
          <w:szCs w:val="24"/>
        </w:rPr>
      </w:pPr>
      <w:r w:rsidDel="00000000" w:rsidR="00000000" w:rsidRPr="00000000">
        <w:rPr>
          <w:rtl w:val="0"/>
        </w:rPr>
      </w:r>
    </w:p>
    <w:p w:rsidR="00000000" w:rsidDel="00000000" w:rsidP="00000000" w:rsidRDefault="00000000" w:rsidRPr="00000000" w14:paraId="0000002F">
      <w:pPr>
        <w:ind w:left="435" w:firstLine="0"/>
        <w:rPr/>
      </w:pPr>
      <w:r w:rsidDel="00000000" w:rsidR="00000000" w:rsidRPr="00000000">
        <w:rPr>
          <w:rtl w:val="0"/>
        </w:rPr>
      </w:r>
    </w:p>
    <w:tbl>
      <w:tblPr>
        <w:tblStyle w:val="Table3"/>
        <w:tblpPr w:leftFromText="180" w:rightFromText="180" w:topFromText="180" w:bottomFromText="180" w:vertAnchor="text" w:horzAnchor="text" w:tblpX="33.00000000000068" w:tblpY="0"/>
        <w:tblW w:w="992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3ztkust8gro4"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widowControl w:val="0"/>
              <w:spacing w:line="276" w:lineRule="auto"/>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widowControl w:val="0"/>
              <w:spacing w:line="276" w:lineRule="auto"/>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b w:val="1"/>
                <w:bCs w:val="1"/>
                <w:sz w:val="18"/>
                <w:szCs w:val="18"/>
              </w:rPr>
            </w:pPr>
            <w:r w:rsidDel="00000000" w:rsidR="00000000" w:rsidRPr="00000000">
              <w:rPr>
                <w:b w:val="1"/>
                <w:bCs w:val="1"/>
                <w:sz w:val="18"/>
                <w:szCs w:val="18"/>
                <w:rtl w:val="0"/>
              </w:rPr>
              <w:t xml:space="preserve">Gestión de Proyectos Informático</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left"/>
              <w:rPr>
                <w:b w:val="1"/>
                <w:bCs w:val="1"/>
                <w:sz w:val="18"/>
                <w:szCs w:val="18"/>
              </w:rPr>
            </w:pPr>
            <w:r w:rsidDel="00000000" w:rsidR="00000000" w:rsidRPr="00000000">
              <w:rPr>
                <w:b w:val="1"/>
                <w:bCs w:val="1"/>
                <w:sz w:val="18"/>
                <w:szCs w:val="18"/>
                <w:rtl w:val="0"/>
              </w:rPr>
              <w:t xml:space="preserve">En sí, la materia creo que se me dio bien porque es bien estructurada, si tiene el hecho de que son muchos documentos, van de la mano todos y se hace maps simple</w:t>
            </w:r>
          </w:p>
        </w:tc>
      </w:tr>
      <w:tr>
        <w:trPr>
          <w:cantSplit w:val="0"/>
          <w:trHeight w:val="576" w:hRule="atLeast"/>
          <w:tblHeader w:val="0"/>
        </w:trPr>
        <w:tc>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Machine Learning</w:t>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Al principio me costó entender en fundamentos de machine learning pero le agarre cariño a la materia, es impresionante la cantidad de cosas que se pueden hacer con cualquier dato para convertirlo en dato útil</w:t>
            </w:r>
          </w:p>
        </w:tc>
      </w:tr>
      <w:tr>
        <w:trPr>
          <w:cantSplit w:val="0"/>
          <w:trHeight w:val="591" w:hRule="atLeast"/>
          <w:tblHeader w:val="0"/>
        </w:trPr>
        <w:tc>
          <w:tcPr/>
          <w:p w:rsidR="00000000" w:rsidDel="00000000" w:rsidP="00000000" w:rsidRDefault="00000000" w:rsidRPr="00000000" w14:paraId="0000004C">
            <w:pPr>
              <w:jc w:val="center"/>
              <w:rPr>
                <w:b w:val="1"/>
                <w:bCs w:val="1"/>
                <w:sz w:val="18"/>
                <w:szCs w:val="18"/>
              </w:rPr>
            </w:pPr>
            <w:r w:rsidDel="00000000" w:rsidR="00000000" w:rsidRPr="00000000">
              <w:rPr>
                <w:b w:val="1"/>
                <w:bCs w:val="1"/>
                <w:sz w:val="18"/>
                <w:szCs w:val="18"/>
                <w:rtl w:val="0"/>
              </w:rPr>
              <w:t xml:space="preserve">Deep Learning</w:t>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Fue una materia entretenida,  muy parecida a machine pero más enfocada en inteligencia artificial, reconocimiento de imágenes y texto, fueron buenos desafíos</w:t>
            </w:r>
          </w:p>
        </w:tc>
      </w:tr>
      <w:tr>
        <w:trPr>
          <w:cantSplit w:val="0"/>
          <w:trHeight w:val="591" w:hRule="atLeast"/>
          <w:tblHeader w:val="0"/>
        </w:trPr>
        <w:tc>
          <w:tcPr/>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Big Data</w:t>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En sí materia es buena, pero las circunstancias que pasaron no me hizo apreciarla tanto, si aprendí a usar cloud y google skills boost pero no  toda la materia en general</w:t>
            </w:r>
          </w:p>
        </w:tc>
      </w:tr>
      <w:tr>
        <w:trPr>
          <w:cantSplit w:val="0"/>
          <w:trHeight w:val="591" w:hRule="atLeast"/>
          <w:tblHeader w:val="0"/>
        </w:trPr>
        <w:tc>
          <w:tcPr/>
          <w:p w:rsidR="00000000" w:rsidDel="00000000" w:rsidP="00000000" w:rsidRDefault="00000000" w:rsidRPr="00000000" w14:paraId="0000005A">
            <w:pPr>
              <w:jc w:val="center"/>
              <w:rPr>
                <w:b w:val="1"/>
                <w:bCs w:val="1"/>
                <w:sz w:val="18"/>
                <w:szCs w:val="18"/>
              </w:rPr>
            </w:pPr>
            <w:r w:rsidDel="00000000" w:rsidR="00000000" w:rsidRPr="00000000">
              <w:rPr>
                <w:b w:val="1"/>
                <w:bCs w:val="1"/>
                <w:sz w:val="18"/>
                <w:szCs w:val="18"/>
                <w:rtl w:val="0"/>
              </w:rPr>
              <w:t xml:space="preserve">Minería de Datos</w:t>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b w:val="1"/>
                <w:bCs w:val="1"/>
                <w:sz w:val="18"/>
                <w:szCs w:val="18"/>
                <w:rtl w:val="0"/>
              </w:rPr>
              <w:t xml:space="preserve">Es la hermana de machine learning pero la diferencia es que esta se basa principalmente en el negocio, diferenciar al inicio fue lo complicado, saber separarlas pero es una materia muy entretenida</w:t>
            </w:r>
          </w:p>
        </w:tc>
      </w:tr>
      <w:tr>
        <w:trPr>
          <w:cantSplit w:val="0"/>
          <w:trHeight w:val="576" w:hRule="atLeast"/>
          <w:tblHeader w:val="0"/>
        </w:trPr>
        <w:tc>
          <w:tcPr/>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tl w:val="0"/>
              </w:rPr>
              <w:t xml:space="preserve">Base de Datos</w:t>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b w:val="1"/>
                <w:bCs w:val="1"/>
                <w:sz w:val="18"/>
                <w:szCs w:val="18"/>
                <w:rtl w:val="0"/>
              </w:rPr>
              <w:t xml:space="preserve">Una de las materias que más me costó pero la más entretenida, siempre es bueno saber de bases de datos y cómo programarlas o sacar información de ellas</w:t>
            </w:r>
          </w:p>
        </w:tc>
      </w:tr>
      <w:tr>
        <w:trPr>
          <w:cantSplit w:val="0"/>
          <w:trHeight w:val="591" w:hRule="atLeast"/>
          <w:tblHeader w:val="0"/>
        </w:trPr>
        <w:tc>
          <w:tcPr/>
          <w:p w:rsidR="00000000" w:rsidDel="00000000" w:rsidP="00000000" w:rsidRDefault="00000000" w:rsidRPr="00000000" w14:paraId="00000068">
            <w:pPr>
              <w:jc w:val="center"/>
              <w:rPr>
                <w:b w:val="1"/>
                <w:bCs w:val="1"/>
                <w:sz w:val="18"/>
                <w:szCs w:val="18"/>
              </w:rPr>
            </w:pPr>
            <w:r w:rsidDel="00000000" w:rsidR="00000000" w:rsidRPr="00000000">
              <w:rPr>
                <w:b w:val="1"/>
                <w:bCs w:val="1"/>
                <w:sz w:val="18"/>
                <w:szCs w:val="18"/>
                <w:rtl w:val="0"/>
              </w:rPr>
              <w:t xml:space="preserve">Inteligencia de Negocios</w:t>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b w:val="1"/>
                <w:bCs w:val="1"/>
                <w:sz w:val="18"/>
                <w:szCs w:val="18"/>
                <w:rtl w:val="0"/>
              </w:rPr>
              <w:t xml:space="preserve">La teoría de esta materia no es la compleja, ya que es tomar los datos de las bases de datos para que sirvan para tomar decisiones como empresa, pero al momento de llevarlo a la práctica, las herramientas/aplicaciones se me dificultaron</w:t>
            </w:r>
          </w:p>
        </w:tc>
      </w:tr>
    </w:tbl>
    <w:p w:rsidR="00000000" w:rsidDel="00000000" w:rsidP="00000000" w:rsidRDefault="00000000" w:rsidRPr="00000000" w14:paraId="0000006F">
      <w:pPr>
        <w:ind w:left="435" w:firstLine="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3">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UW644iq9MnP1PgBPHG97ZG90Hg==">CgMxLjAyDmgucmR1cnJjNWtxYnhpMg5oLjN6dGt1c3Q4Z3JvNDgAciExSWJEUUVaaFpyTkw3V0Nmc0VHT0tkVDZ1aDUxa21DcUY=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