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Validando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Sprint 2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“Plataforma Web Integral Sinergi”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sz w:val="26"/>
          <w:szCs w:val="26"/>
        </w:rPr>
        <w:t xml:space="preserve">[p.w.S]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sz w:val="26"/>
          <w:szCs w:val="26"/>
        </w:rPr>
        <w:t xml:space="preserve">Fecha: 19/09/2026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/>
      </w:pPr>
      <w:r>
        <w:rPr>
          <w:rFonts w:ascii="Arial" w:cs="Arial" w:eastAsia="Arial" w:hAnsi="Arial"/>
          <w:i/>
          <w:iCs/>
          <w:color w:val="7F7F7F"/>
          <w:sz w:val="16"/>
          <w:szCs w:val="16"/>
        </w:rPr>
        <w:t xml:space="preserve">(Si el índice aparece vacío, en Word haga clic derecho sobre él y elija “Actualizar campo”.)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Datos del documento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Histórico de Revisiones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5272"/>
        <w:gridCol w:w="22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Descripción/cambio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19-09-2026</w:t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del Sprint 2 - Autenticación y Roles: registro diario de horas, gráfico de avance real vs. ideal y actualización de la pila de producto.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de proyecto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Información del Proyecto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72"/>
      </w:tblGrid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Organización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Duoc UC. Escuela de Informática y Telecomunicaciones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Sección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Ingeniería Informática - Sede Melipilla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Proyecto (Nombre)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Plataforma Web Integral Sinergi (Sinergi.cl)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Inicio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Semana 1 del semestre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Término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Semana 18 del semestre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Patrocinador principal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Sinergi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Docente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Juan Hernandez Aliaga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Integrantes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372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21.844.441-5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Bruno Zuñiga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bru.zuniga@duocuc.cl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21.427.600-3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Marco Gonzalez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marc.gonzaleze@duocuc.cl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20.955.953-6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Simon Benavente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si.benavente@duocuc.cl</w:t>
            </w:r>
          </w:p>
        </w:tc>
      </w:tr>
    </w:tbl>
    <w:p>
      <w:r>
        <w:br w:type="page"/>
      </w:r>
    </w:p>
    <w:p>
      <w:pPr>
        <w:sectPr>
          <w:footerReference w:type="default" r:id="rId7"/>
          <w:pgSz w:w="12240" w:h="15840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Planilla product backlog con registro de avances día a día y validación del product owner.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650"/>
        <w:gridCol w:w="650"/>
        <w:gridCol w:w="145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650"/>
        <w:gridCol w:w="1350"/>
      </w:tblGrid>
      <w:tr>
        <w:trPr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Historia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Tarea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Horas est.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Responsable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7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8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9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Total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Estado (A/R)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Análisis y modelado del flujo de autenticación sin autoregistro y sesiones seguras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Maquetación y diseño responsivo de la interfaz de login (Django Templates + Tailwind CSS)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Codificación del servicio y endpoints de autenticación en Django / DRF con validaciones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SNG-EP02-01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funcionales de login exitoso y mensaje de error genérico ante credenciales inválidas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SNG-EP03-05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Modelado de permisos y control de acceso por rol (Cliente, Empleado, Admin) en Django ORM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SNG-EP03-05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Diseño e implementación del formulario y vistas de gestión de usuarios en el panel administrativo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SNG-EP03-05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Codificación de alta/baja de cuentas con envío de link de activación de un solo uso (signal → Celery + Redis → Brevo)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SNG-EP03-05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de ciclo de vida de usuarios (creación, activación por link, asignación de rol y revocación de acceso)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Instalación, configuración e integración de django-axes en el flujo de autenticación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Parametrización de umbrales (bloqueo tras 5 intentos fallidos y tiempo de bloqueo temporal)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Configuración de logs y registro de eventos de bloqueo por IP y nombre de usuario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de seguridad simulando fuerza bruta hasta activar el bloqueo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5100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Total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39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8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7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11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7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39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Validación del Product Owner (Marco Gonzalez): se aceptan 3 de 3 historias (8 puntos). A = Aceptada, R = Rechazada.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Horas por día = horas realizadas por el responsable en cada uno de los 10 días hábiles del sprint.</w:t>
      </w:r>
    </w:p>
    <w:p>
      <w:pPr>
        <w:sectPr>
          <w:footerReference w:type="default" r:id="rId8"/>
          <w:type w:val="nextPage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Gráfico de avance del sprint 2.</w:t>
      </w:r>
    </w:p>
    <w:p>
      <w:pPr>
        <w:spacing w:after="120"/>
        <w:jc w:val="center"/>
      </w:pPr>
      <w:r>
        <w:drawing>
          <wp:inline distT="0" distB="0" distL="0" distR="0">
            <wp:extent cx="5905500" cy="2800350"/>
            <wp:effectExtent t="0" r="0" b="0" l="0"/>
            <wp:docPr id="1" name="burndown" descr="Gráfico burndown del sprint" title="Burn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El sprint consumió las 39 horas planificadas y llegó a 0 horas restantes el día 5, 5 día(s) antes del cierre del sprint. El avance real se mantuvo igual o por debajo de la línea ideal durante todo el sprint.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Pila del producto actualizada.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Historias que quedan en el Product Backlog al cierre del Sprint 2: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72"/>
        <w:gridCol w:w="1100"/>
        <w:gridCol w:w="1300"/>
        <w:gridCol w:w="70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SNG-EP02-02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Creación de tarjeta de proyecto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SNG-EP05-02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de archivos subidos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SNG-EP02-05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Descarga de documentos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SNG-EP03-01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Verificación de proyecto entrante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SNG-EP03-02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Desglose de hitos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SNG-EP03-03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Actualización de avance de hitos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SNG-EP02-03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Seguimiento de avance (polling)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SNG-EP02-04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 de solicitudes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SNG-EP02-06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Notificación automática por correo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SNG-EP03-04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Finalización y portafolio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SNG-EP03-06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manual de proyecto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SNG-EP03-07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de métricas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SNG-EP01-01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Portafolio público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SNG-EP01-02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de contacto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SNG-EP01-03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 de noticias (RSS)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SNG-EP03-09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Curaduría del feed de noticias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SNG-EP04-01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Chatbot general (IA)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SNG-EP04-02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Chatbot de proyectos (cliente autenticado)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SNG-EP03-08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Migración de datos históricos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SNG-EP05-03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Autenticación de doble factor (2FA)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SNG-EP06-01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Módulo de inventario (stock básico)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SNG-EP01-04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Internacionalización (i18n) del sitio público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Total pendiente: 22 historias, 83 puntos de historia.</w:t>
      </w:r>
    </w:p>
    <w:sectPr>
      <w:footerReference w:type="default" r:id="rId9"/>
      <w:type w:val="nextPage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Plataforma Web Integral Sinergi — 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Plataforma Web Integral Sinergi — página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Plataforma Web Integral Sinergi —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f92f9d12940811d372dc4019a0bb4c23f437929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2026-10-12T03:21:19.991Z</dcterms:created>
  <dcterms:modified xsi:type="dcterms:W3CDTF">2026-10-12T03:21:19.991Z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