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-435398</wp:posOffset>
                </wp:positionH>
                <wp:positionV relativeFrom="paragraph">
                  <wp:posOffset>33444</wp:posOffset>
                </wp:positionV>
                <wp:extent cx="6580505" cy="1486535"/>
                <wp:effectExtent b="0" l="0" r="0" t="0"/>
                <wp:wrapNone/>
                <wp:docPr id="48" name=""/>
                <a:graphic>
                  <a:graphicData uri="http://schemas.microsoft.com/office/word/2010/wordprocessingGroup">
                    <wpg:wgp>
                      <wpg:cNvGrpSpPr/>
                      <wpg:grpSpPr>
                        <a:xfrm>
                          <a:off x="2055725" y="3036725"/>
                          <a:ext cx="6580505" cy="1486535"/>
                          <a:chOff x="2055725" y="3036725"/>
                          <a:chExt cx="6580550" cy="1486550"/>
                        </a:xfrm>
                      </wpg:grpSpPr>
                      <wpg:grpSp>
                        <wpg:cNvGrpSpPr/>
                        <wpg:grpSpPr>
                          <a:xfrm>
                            <a:off x="2055748" y="3036733"/>
                            <a:ext cx="6580505" cy="1486535"/>
                            <a:chOff x="0" y="0"/>
                            <a:chExt cx="5903463" cy="1486894"/>
                          </a:xfrm>
                        </wpg:grpSpPr>
                        <wps:wsp>
                          <wps:cNvSpPr/>
                          <wps:cNvPr id="3" name="Shape 3"/>
                          <wps:spPr>
                            <a:xfrm>
                              <a:off x="0" y="0"/>
                              <a:ext cx="5903450" cy="14868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1024758" y="239160"/>
                              <a:ext cx="4878705" cy="1236313"/>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ff0000"/>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Guía1. Definición Proyecto APT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1f3864"/>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Asignatura Capstone</w:t>
                                </w:r>
                              </w:p>
                            </w:txbxContent>
                          </wps:txbx>
                          <wps:bodyPr anchorCtr="0" anchor="t" bIns="45700" lIns="91425" spcFirstLastPara="1" rIns="91425" wrap="square" tIns="45700">
                            <a:noAutofit/>
                          </wps:bodyPr>
                        </wps:wsp>
                        <wps:wsp>
                          <wps:cNvSpPr/>
                          <wps:cNvPr id="5" name="Shape 5"/>
                          <wps:spPr>
                            <a:xfrm>
                              <a:off x="0" y="0"/>
                              <a:ext cx="993140" cy="1486894"/>
                            </a:xfrm>
                            <a:prstGeom prst="rect">
                              <a:avLst/>
                            </a:prstGeom>
                            <a:solidFill>
                              <a:srgbClr val="1F3864"/>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-435398</wp:posOffset>
                </wp:positionH>
                <wp:positionV relativeFrom="paragraph">
                  <wp:posOffset>33444</wp:posOffset>
                </wp:positionV>
                <wp:extent cx="6580505" cy="1486535"/>
                <wp:effectExtent b="0" l="0" r="0" t="0"/>
                <wp:wrapNone/>
                <wp:docPr id="48" name="image2.png"/>
                <a:graphic>
                  <a:graphicData uri="http://schemas.openxmlformats.org/drawingml/2006/picture">
                    <pic:pic>
                      <pic:nvPicPr>
                        <pic:cNvPr id="0" name="image2.png"/>
                        <pic:cNvPicPr preferRelativeResize="0"/>
                      </pic:nvPicPr>
                      <pic:blipFill>
                        <a:blip r:embed="rId7"/>
                        <a:srcRect/>
                        <a:stretch>
                          <a:fillRect/>
                        </a:stretch>
                      </pic:blipFill>
                      <pic:spPr>
                        <a:xfrm>
                          <a:off x="0" y="0"/>
                          <a:ext cx="6580505" cy="1486535"/>
                        </a:xfrm>
                        <a:prstGeom prst="rect"/>
                        <a:ln/>
                      </pic:spPr>
                    </pic:pic>
                  </a:graphicData>
                </a:graphic>
              </wp:anchor>
            </w:drawing>
          </mc:Fallback>
        </mc:AlternateConten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b w:val="1"/>
          <w:bCs w:val="1"/>
        </w:rPr>
      </w:pPr>
      <w:r w:rsidDel="00000000" w:rsidR="00000000" w:rsidRPr="00000000">
        <w:rPr>
          <w:rtl w:val="0"/>
        </w:rPr>
      </w:r>
    </w:p>
    <w:p w:rsidR="00000000" w:rsidDel="00000000" w:rsidP="00000000" w:rsidRDefault="00000000" w:rsidRPr="00000000" w14:paraId="0000000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b w:val="1"/>
          <w:bCs w:val="1"/>
          <w:i w:val="0"/>
          <w:iCs w:val="0"/>
          <w:smallCaps w:val="0"/>
          <w:strike w:val="0"/>
          <w:color w:val="4472c4"/>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4472c4"/>
          <w:sz w:val="32"/>
          <w:szCs w:val="32"/>
          <w:u w:val="none"/>
          <w:shd w:fill="auto" w:val="clear"/>
          <w:vertAlign w:val="baseline"/>
          <w:rtl w:val="0"/>
        </w:rPr>
        <w:t xml:space="preserve">PARTE I</w:t>
      </w:r>
    </w:p>
    <w:tbl>
      <w:tblPr>
        <w:tblStyle w:val="Table1"/>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08">
            <w:pPr>
              <w:rPr>
                <w:b w:val="1"/>
                <w:bCs w:val="1"/>
                <w:color w:val="1f3864"/>
                <w:sz w:val="28"/>
                <w:szCs w:val="28"/>
              </w:rPr>
            </w:pPr>
            <w:r w:rsidDel="00000000" w:rsidR="00000000" w:rsidRPr="00000000">
              <w:rPr>
                <w:b w:val="1"/>
                <w:bCs w:val="1"/>
                <w:color w:val="1f3864"/>
                <w:sz w:val="28"/>
                <w:szCs w:val="28"/>
                <w:rtl w:val="0"/>
              </w:rPr>
              <w:t xml:space="preserve">1. Antecedentes Personales</w:t>
            </w:r>
          </w:p>
        </w:tc>
      </w:tr>
      <w:tr>
        <w:trPr>
          <w:cantSplit w:val="0"/>
          <w:trHeight w:val="440" w:hRule="atLeast"/>
          <w:tblHeader w:val="0"/>
        </w:trPr>
        <w:tc>
          <w:tcPr>
            <w:shd w:fill="d9e2f3" w:val="clear"/>
            <w:vAlign w:val="center"/>
          </w:tcPr>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se presenta una tabla en la que debes completar la información solicitada. </w:t>
            </w:r>
          </w:p>
        </w:tc>
      </w:tr>
    </w:tbl>
    <w:p w:rsidR="00000000" w:rsidDel="00000000" w:rsidP="00000000" w:rsidRDefault="00000000" w:rsidRPr="00000000" w14:paraId="0000000A">
      <w:pPr>
        <w:rPr>
          <w:b w:val="1"/>
          <w:bCs w:val="1"/>
          <w:color w:val="4472c4"/>
          <w:sz w:val="24"/>
          <w:szCs w:val="24"/>
        </w:rPr>
      </w:pPr>
      <w:r w:rsidDel="00000000" w:rsidR="00000000" w:rsidRPr="00000000">
        <w:rPr>
          <w:rtl w:val="0"/>
        </w:rPr>
      </w:r>
    </w:p>
    <w:tbl>
      <w:tblPr>
        <w:tblStyle w:val="Table2"/>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34"/>
        <w:gridCol w:w="6964"/>
        <w:tblGridChange w:id="0">
          <w:tblGrid>
            <w:gridCol w:w="2534"/>
            <w:gridCol w:w="6964"/>
          </w:tblGrid>
        </w:tblGridChange>
      </w:tblGrid>
      <w:tr>
        <w:trPr>
          <w:cantSplit w:val="0"/>
          <w:trHeight w:val="440" w:hRule="atLeast"/>
          <w:tblHeader w:val="0"/>
        </w:trPr>
        <w:tc>
          <w:tcPr>
            <w:vAlign w:val="center"/>
          </w:tcPr>
          <w:p w:rsidR="00000000" w:rsidDel="00000000" w:rsidP="00000000" w:rsidRDefault="00000000" w:rsidRPr="00000000" w14:paraId="0000000B">
            <w:pP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estudiante</w:t>
            </w:r>
          </w:p>
        </w:tc>
        <w:tc>
          <w:tcPr>
            <w:vAlign w:val="center"/>
          </w:tcPr>
          <w:p w:rsidR="00000000" w:rsidDel="00000000" w:rsidP="00000000" w:rsidRDefault="00000000" w:rsidRPr="00000000" w14:paraId="0000000C">
            <w:pPr>
              <w:rPr>
                <w:b w:val="1"/>
                <w:bCs w:val="1"/>
              </w:rPr>
            </w:pPr>
            <w:r w:rsidDel="00000000" w:rsidR="00000000" w:rsidRPr="00000000">
              <w:rPr>
                <w:b w:val="1"/>
                <w:bCs w:val="1"/>
                <w:rtl w:val="0"/>
              </w:rPr>
              <w:t xml:space="preserve">Bruno Zuñiga </w:t>
            </w:r>
          </w:p>
          <w:p w:rsidR="00000000" w:rsidDel="00000000" w:rsidP="00000000" w:rsidRDefault="00000000" w:rsidRPr="00000000" w14:paraId="0000000D">
            <w:pPr>
              <w:rPr>
                <w:b w:val="1"/>
                <w:bCs w:val="1"/>
              </w:rPr>
            </w:pPr>
            <w:r w:rsidDel="00000000" w:rsidR="00000000" w:rsidRPr="00000000">
              <w:rPr>
                <w:b w:val="1"/>
                <w:bCs w:val="1"/>
                <w:rtl w:val="0"/>
              </w:rPr>
              <w:t xml:space="preserve">Marco Gonzalez</w:t>
            </w:r>
          </w:p>
          <w:p w:rsidR="00000000" w:rsidDel="00000000" w:rsidP="00000000" w:rsidRDefault="00000000" w:rsidRPr="00000000" w14:paraId="0000000E">
            <w:pPr>
              <w:rPr>
                <w:b w:val="1"/>
                <w:bCs w:val="1"/>
              </w:rPr>
            </w:pPr>
            <w:r w:rsidDel="00000000" w:rsidR="00000000" w:rsidRPr="00000000">
              <w:rPr>
                <w:b w:val="1"/>
                <w:bCs w:val="1"/>
                <w:rtl w:val="0"/>
              </w:rPr>
              <w:t xml:space="preserve">Simon Benavente</w:t>
            </w:r>
          </w:p>
        </w:tc>
      </w:tr>
      <w:tr>
        <w:trPr>
          <w:cantSplit w:val="0"/>
          <w:trHeight w:val="418" w:hRule="atLeast"/>
          <w:tblHeader w:val="0"/>
        </w:trPr>
        <w:tc>
          <w:tcPr>
            <w:vAlign w:val="center"/>
          </w:tcPr>
          <w:p w:rsidR="00000000" w:rsidDel="00000000" w:rsidP="00000000" w:rsidRDefault="00000000" w:rsidRPr="00000000" w14:paraId="0000000F">
            <w:pPr>
              <w:rPr>
                <w:rFonts w:ascii="Calibri" w:cs="Calibri" w:eastAsia="Calibri" w:hAnsi="Calibri"/>
                <w:color w:val="1f3864"/>
              </w:rPr>
            </w:pPr>
            <w:r w:rsidDel="00000000" w:rsidR="00000000" w:rsidRPr="00000000">
              <w:rPr>
                <w:color w:val="1f3864"/>
                <w:rtl w:val="0"/>
              </w:rPr>
              <w:t xml:space="preserve"> </w:t>
            </w:r>
            <w:r w:rsidDel="00000000" w:rsidR="00000000" w:rsidRPr="00000000">
              <w:rPr>
                <w:rFonts w:ascii="Calibri" w:cs="Calibri" w:eastAsia="Calibri" w:hAnsi="Calibri"/>
                <w:color w:val="1f3864"/>
                <w:rtl w:val="0"/>
              </w:rPr>
              <w:t xml:space="preserve">Rut</w:t>
            </w:r>
          </w:p>
        </w:tc>
        <w:tc>
          <w:tcPr>
            <w:vAlign w:val="center"/>
          </w:tcPr>
          <w:p w:rsidR="00000000" w:rsidDel="00000000" w:rsidP="00000000" w:rsidRDefault="00000000" w:rsidRPr="00000000" w14:paraId="00000010">
            <w:pPr>
              <w:rPr>
                <w:b w:val="1"/>
                <w:bCs w:val="1"/>
              </w:rPr>
            </w:pPr>
            <w:r w:rsidDel="00000000" w:rsidR="00000000" w:rsidRPr="00000000">
              <w:rPr>
                <w:b w:val="1"/>
                <w:bCs w:val="1"/>
                <w:rtl w:val="0"/>
              </w:rPr>
              <w:t xml:space="preserve">21.844.441-5</w:t>
            </w:r>
          </w:p>
          <w:p w:rsidR="00000000" w:rsidDel="00000000" w:rsidP="00000000" w:rsidRDefault="00000000" w:rsidRPr="00000000" w14:paraId="00000011">
            <w:pPr>
              <w:rPr>
                <w:b w:val="1"/>
                <w:bCs w:val="1"/>
              </w:rPr>
            </w:pPr>
            <w:r w:rsidDel="00000000" w:rsidR="00000000" w:rsidRPr="00000000">
              <w:rPr>
                <w:b w:val="1"/>
                <w:bCs w:val="1"/>
                <w:rtl w:val="0"/>
              </w:rPr>
              <w:t xml:space="preserve">21.427.600-3</w:t>
            </w:r>
          </w:p>
          <w:p w:rsidR="00000000" w:rsidDel="00000000" w:rsidP="00000000" w:rsidRDefault="00000000" w:rsidRPr="00000000" w14:paraId="00000012">
            <w:pPr>
              <w:rPr>
                <w:b w:val="1"/>
                <w:bCs w:val="1"/>
              </w:rPr>
            </w:pPr>
            <w:r w:rsidDel="00000000" w:rsidR="00000000" w:rsidRPr="00000000">
              <w:rPr>
                <w:b w:val="1"/>
                <w:bCs w:val="1"/>
                <w:rtl w:val="0"/>
              </w:rPr>
              <w:t xml:space="preserve">20.955.953-6</w:t>
            </w:r>
          </w:p>
        </w:tc>
      </w:tr>
      <w:tr>
        <w:trPr>
          <w:cantSplit w:val="0"/>
          <w:trHeight w:val="425" w:hRule="atLeast"/>
          <w:tblHeader w:val="0"/>
        </w:trPr>
        <w:tc>
          <w:tcPr>
            <w:vAlign w:val="center"/>
          </w:tcPr>
          <w:p w:rsidR="00000000" w:rsidDel="00000000" w:rsidP="00000000" w:rsidRDefault="00000000" w:rsidRPr="00000000" w14:paraId="00000013">
            <w:pPr>
              <w:rPr>
                <w:rFonts w:ascii="Calibri" w:cs="Calibri" w:eastAsia="Calibri" w:hAnsi="Calibri"/>
                <w:color w:val="1f3864"/>
              </w:rPr>
            </w:pPr>
            <w:r w:rsidDel="00000000" w:rsidR="00000000" w:rsidRPr="00000000">
              <w:rPr>
                <w:rFonts w:ascii="Calibri" w:cs="Calibri" w:eastAsia="Calibri" w:hAnsi="Calibri"/>
                <w:color w:val="1f3864"/>
                <w:rtl w:val="0"/>
              </w:rPr>
              <w:t xml:space="preserve">Carrera</w:t>
            </w:r>
          </w:p>
        </w:tc>
        <w:tc>
          <w:tcPr>
            <w:vAlign w:val="center"/>
          </w:tcPr>
          <w:p w:rsidR="00000000" w:rsidDel="00000000" w:rsidP="00000000" w:rsidRDefault="00000000" w:rsidRPr="00000000" w14:paraId="00000014">
            <w:pPr>
              <w:rPr>
                <w:b w:val="1"/>
                <w:bCs w:val="1"/>
              </w:rPr>
            </w:pPr>
            <w:r w:rsidDel="00000000" w:rsidR="00000000" w:rsidRPr="00000000">
              <w:rPr>
                <w:b w:val="1"/>
                <w:bCs w:val="1"/>
                <w:rtl w:val="0"/>
              </w:rPr>
              <w:t xml:space="preserve">Ing Informática</w:t>
            </w:r>
          </w:p>
        </w:tc>
      </w:tr>
      <w:tr>
        <w:trPr>
          <w:cantSplit w:val="0"/>
          <w:trHeight w:val="417" w:hRule="atLeast"/>
          <w:tblHeader w:val="0"/>
        </w:trPr>
        <w:tc>
          <w:tcPr>
            <w:vAlign w:val="center"/>
          </w:tcPr>
          <w:p w:rsidR="00000000" w:rsidDel="00000000" w:rsidP="00000000" w:rsidRDefault="00000000" w:rsidRPr="00000000" w14:paraId="00000015">
            <w:pPr>
              <w:rPr>
                <w:rFonts w:ascii="Calibri" w:cs="Calibri" w:eastAsia="Calibri" w:hAnsi="Calibri"/>
                <w:color w:val="1f3864"/>
              </w:rPr>
            </w:pPr>
            <w:r w:rsidDel="00000000" w:rsidR="00000000" w:rsidRPr="00000000">
              <w:rPr>
                <w:rFonts w:ascii="Calibri" w:cs="Calibri" w:eastAsia="Calibri" w:hAnsi="Calibri"/>
                <w:color w:val="1f3864"/>
                <w:rtl w:val="0"/>
              </w:rPr>
              <w:t xml:space="preserve">Sede</w:t>
            </w:r>
          </w:p>
        </w:tc>
        <w:tc>
          <w:tcPr>
            <w:vAlign w:val="center"/>
          </w:tcPr>
          <w:p w:rsidR="00000000" w:rsidDel="00000000" w:rsidP="00000000" w:rsidRDefault="00000000" w:rsidRPr="00000000" w14:paraId="00000016">
            <w:pPr>
              <w:rPr>
                <w:b w:val="1"/>
                <w:bCs w:val="1"/>
              </w:rPr>
            </w:pPr>
            <w:r w:rsidDel="00000000" w:rsidR="00000000" w:rsidRPr="00000000">
              <w:rPr>
                <w:b w:val="1"/>
                <w:bCs w:val="1"/>
                <w:rtl w:val="0"/>
              </w:rPr>
              <w:t xml:space="preserve">Melipilla</w:t>
            </w:r>
          </w:p>
        </w:tc>
      </w:tr>
    </w:tbl>
    <w:p w:rsidR="00000000" w:rsidDel="00000000" w:rsidP="00000000" w:rsidRDefault="00000000" w:rsidRPr="00000000" w14:paraId="00000017">
      <w:pPr>
        <w:rPr>
          <w:b w:val="1"/>
          <w:bCs w:val="1"/>
          <w:color w:val="4472c4"/>
          <w:sz w:val="24"/>
          <w:szCs w:val="24"/>
        </w:rPr>
      </w:pPr>
      <w:r w:rsidDel="00000000" w:rsidR="00000000" w:rsidRPr="00000000">
        <w:rPr>
          <w:rtl w:val="0"/>
        </w:rPr>
      </w:r>
    </w:p>
    <w:tbl>
      <w:tblPr>
        <w:tblStyle w:val="Table3"/>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18">
            <w:pPr>
              <w:rPr>
                <w:b w:val="1"/>
                <w:bCs w:val="1"/>
                <w:color w:val="1f3864"/>
                <w:sz w:val="28"/>
                <w:szCs w:val="28"/>
              </w:rPr>
            </w:pPr>
            <w:r w:rsidDel="00000000" w:rsidR="00000000" w:rsidRPr="00000000">
              <w:rPr>
                <w:b w:val="1"/>
                <w:bCs w:val="1"/>
                <w:color w:val="1f3864"/>
                <w:sz w:val="28"/>
                <w:szCs w:val="28"/>
                <w:rtl w:val="0"/>
              </w:rPr>
              <w:t xml:space="preserve">2. Descripción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rsidR="00000000" w:rsidDel="00000000" w:rsidP="00000000" w:rsidRDefault="00000000" w:rsidRPr="00000000" w14:paraId="0000001A">
      <w:pPr>
        <w:rPr>
          <w:b w:val="1"/>
          <w:bCs w:val="1"/>
          <w:sz w:val="24"/>
          <w:szCs w:val="24"/>
        </w:rPr>
      </w:pPr>
      <w:r w:rsidDel="00000000" w:rsidR="00000000" w:rsidRPr="00000000">
        <w:rPr>
          <w:rtl w:val="0"/>
        </w:rPr>
      </w:r>
    </w:p>
    <w:tbl>
      <w:tblPr>
        <w:tblStyle w:val="Table4"/>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87"/>
        <w:gridCol w:w="6911"/>
        <w:tblGridChange w:id="0">
          <w:tblGrid>
            <w:gridCol w:w="2587"/>
            <w:gridCol w:w="6911"/>
          </w:tblGrid>
        </w:tblGridChange>
      </w:tblGrid>
      <w:tr>
        <w:trPr>
          <w:cantSplit w:val="0"/>
          <w:trHeight w:val="440" w:hRule="atLeast"/>
          <w:tblHeader w:val="0"/>
        </w:trPr>
        <w:tc>
          <w:tcPr>
            <w:vAlign w:val="center"/>
          </w:tcPr>
          <w:p w:rsidR="00000000" w:rsidDel="00000000" w:rsidP="00000000" w:rsidRDefault="00000000" w:rsidRPr="00000000" w14:paraId="0000001B">
            <w:pP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del proyecto</w:t>
            </w:r>
          </w:p>
        </w:tc>
        <w:tc>
          <w:tcPr>
            <w:vAlign w:val="center"/>
          </w:tcPr>
          <w:p w:rsidR="00000000" w:rsidDel="00000000" w:rsidP="00000000" w:rsidRDefault="00000000" w:rsidRPr="00000000" w14:paraId="0000001C">
            <w:pPr>
              <w:rPr>
                <w:b w:val="1"/>
                <w:bCs w:val="1"/>
              </w:rPr>
            </w:pPr>
            <w:r w:rsidDel="00000000" w:rsidR="00000000" w:rsidRPr="00000000">
              <w:rPr>
                <w:sz w:val="20"/>
                <w:szCs w:val="20"/>
                <w:rtl w:val="0"/>
              </w:rPr>
              <w:t xml:space="preserve">Sinergi.cl</w:t>
            </w:r>
            <w:r w:rsidDel="00000000" w:rsidR="00000000" w:rsidRPr="00000000">
              <w:rPr>
                <w:rtl w:val="0"/>
              </w:rPr>
            </w:r>
          </w:p>
        </w:tc>
      </w:tr>
      <w:tr>
        <w:trPr>
          <w:cantSplit w:val="0"/>
          <w:trHeight w:val="440" w:hRule="atLeast"/>
          <w:tblHeader w:val="0"/>
        </w:trPr>
        <w:tc>
          <w:tcPr>
            <w:vAlign w:val="center"/>
          </w:tcPr>
          <w:p w:rsidR="00000000" w:rsidDel="00000000" w:rsidP="00000000" w:rsidRDefault="00000000" w:rsidRPr="00000000" w14:paraId="0000001D">
            <w:pPr>
              <w:rPr>
                <w:rFonts w:ascii="Calibri" w:cs="Calibri" w:eastAsia="Calibri" w:hAnsi="Calibri"/>
                <w:color w:val="1f3864"/>
              </w:rPr>
            </w:pPr>
            <w:r w:rsidDel="00000000" w:rsidR="00000000" w:rsidRPr="00000000">
              <w:rPr>
                <w:color w:val="1f3864"/>
                <w:rtl w:val="0"/>
              </w:rPr>
              <w:t xml:space="preserve">Área (s) de desempeño(s)</w:t>
            </w:r>
            <w:r w:rsidDel="00000000" w:rsidR="00000000" w:rsidRPr="00000000">
              <w:rPr>
                <w:rtl w:val="0"/>
              </w:rPr>
            </w:r>
          </w:p>
        </w:tc>
        <w:tc>
          <w:tcPr>
            <w:vAlign w:val="center"/>
          </w:tcPr>
          <w:p w:rsidR="00000000" w:rsidDel="00000000" w:rsidP="00000000" w:rsidRDefault="00000000" w:rsidRPr="00000000" w14:paraId="0000001E">
            <w:pPr>
              <w:rPr>
                <w:sz w:val="20"/>
                <w:szCs w:val="20"/>
              </w:rPr>
            </w:pPr>
            <w:r w:rsidDel="00000000" w:rsidR="00000000" w:rsidRPr="00000000">
              <w:rPr>
                <w:sz w:val="20"/>
                <w:szCs w:val="20"/>
                <w:rtl w:val="0"/>
              </w:rPr>
              <w:t xml:space="preserve">Desarrollo de software, diseño de interfaces web, gestión de bases de datos, análisis de requerimientos </w:t>
            </w:r>
          </w:p>
        </w:tc>
      </w:tr>
      <w:tr>
        <w:trPr>
          <w:cantSplit w:val="0"/>
          <w:trHeight w:val="425" w:hRule="atLeast"/>
          <w:tblHeader w:val="0"/>
        </w:trPr>
        <w:tc>
          <w:tcPr>
            <w:vAlign w:val="center"/>
          </w:tcPr>
          <w:p w:rsidR="00000000" w:rsidDel="00000000" w:rsidP="00000000" w:rsidRDefault="00000000" w:rsidRPr="00000000" w14:paraId="0000001F">
            <w:pPr>
              <w:rPr>
                <w:rFonts w:ascii="Calibri" w:cs="Calibri" w:eastAsia="Calibri" w:hAnsi="Calibri"/>
                <w:color w:val="1f3864"/>
              </w:rPr>
            </w:pPr>
            <w:r w:rsidDel="00000000" w:rsidR="00000000" w:rsidRPr="00000000">
              <w:rPr>
                <w:rFonts w:ascii="Calibri" w:cs="Calibri" w:eastAsia="Calibri" w:hAnsi="Calibri"/>
                <w:color w:val="1f3864"/>
                <w:rtl w:val="0"/>
              </w:rPr>
              <w:t xml:space="preserve">Competencias </w:t>
            </w:r>
          </w:p>
          <w:p w:rsidR="00000000" w:rsidDel="00000000" w:rsidP="00000000" w:rsidRDefault="00000000" w:rsidRPr="00000000" w14:paraId="00000020">
            <w:pPr>
              <w:rPr>
                <w:rFonts w:ascii="Calibri" w:cs="Calibri" w:eastAsia="Calibri" w:hAnsi="Calibri"/>
                <w:color w:val="1f3864"/>
              </w:rPr>
            </w:pPr>
            <w:r w:rsidDel="00000000" w:rsidR="00000000" w:rsidRPr="00000000">
              <w:rPr>
                <w:rtl w:val="0"/>
              </w:rPr>
            </w:r>
          </w:p>
        </w:tc>
        <w:tc>
          <w:tcPr>
            <w:vAlign w:val="center"/>
          </w:tcPr>
          <w:p w:rsidR="00000000" w:rsidDel="00000000" w:rsidP="00000000" w:rsidRDefault="00000000" w:rsidRPr="00000000" w14:paraId="00000021">
            <w:pPr>
              <w:rPr>
                <w:b w:val="1"/>
                <w:bCs w:val="1"/>
              </w:rPr>
            </w:pPr>
            <w:r w:rsidDel="00000000" w:rsidR="00000000" w:rsidRPr="00000000">
              <w:rPr>
                <w:sz w:val="20"/>
                <w:szCs w:val="20"/>
                <w:rtl w:val="0"/>
              </w:rPr>
              <w:t xml:space="preserve">Levantamiento de requerimientos con clientes, diseño de arquitectura de software, desarrollo frontend y backend, gestión de bases de datos, implementación de sistemas de autenticación y roles de usuario, integración de APIs externas </w:t>
            </w:r>
            <w:r w:rsidDel="00000000" w:rsidR="00000000" w:rsidRPr="00000000">
              <w:rPr>
                <w:rtl w:val="0"/>
              </w:rPr>
            </w:r>
          </w:p>
        </w:tc>
      </w:tr>
    </w:tbl>
    <w:p w:rsidR="00000000" w:rsidDel="00000000" w:rsidP="00000000" w:rsidRDefault="00000000" w:rsidRPr="00000000" w14:paraId="00000022">
      <w:pPr>
        <w:spacing w:after="0" w:line="240" w:lineRule="auto"/>
        <w:rPr>
          <w:b w:val="1"/>
          <w:bCs w:val="1"/>
          <w:sz w:val="24"/>
          <w:szCs w:val="24"/>
        </w:rPr>
      </w:pPr>
      <w:r w:rsidDel="00000000" w:rsidR="00000000" w:rsidRPr="00000000">
        <w:rPr>
          <w:rtl w:val="0"/>
        </w:rPr>
      </w:r>
    </w:p>
    <w:tbl>
      <w:tblPr>
        <w:tblStyle w:val="Table5"/>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23">
            <w:pPr>
              <w:rPr>
                <w:b w:val="1"/>
                <w:bCs w:val="1"/>
                <w:color w:val="1f3864"/>
                <w:sz w:val="28"/>
                <w:szCs w:val="28"/>
              </w:rPr>
            </w:pPr>
            <w:r w:rsidDel="00000000" w:rsidR="00000000" w:rsidRPr="00000000">
              <w:rPr>
                <w:b w:val="1"/>
                <w:bCs w:val="1"/>
                <w:color w:val="1f3864"/>
                <w:sz w:val="28"/>
                <w:szCs w:val="28"/>
                <w:rtl w:val="0"/>
              </w:rPr>
              <w:t xml:space="preserve">3. Fundamentación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se presentan distintos campos que debes completar con la información solicitada. Esta sección busca que describas en detalle tu proyecto y justifiques su relevancia y pertinencia.  </w:t>
            </w:r>
          </w:p>
        </w:tc>
      </w:tr>
    </w:tbl>
    <w:p w:rsidR="00000000" w:rsidDel="00000000" w:rsidP="00000000" w:rsidRDefault="00000000" w:rsidRPr="00000000" w14:paraId="00000025">
      <w:pPr>
        <w:spacing w:after="0" w:line="360" w:lineRule="auto"/>
        <w:jc w:val="both"/>
        <w:rPr>
          <w:b w:val="1"/>
          <w:bCs w:val="1"/>
          <w:sz w:val="24"/>
          <w:szCs w:val="24"/>
        </w:rPr>
      </w:pPr>
      <w:r w:rsidDel="00000000" w:rsidR="00000000" w:rsidRPr="00000000">
        <w:rPr>
          <w:rtl w:val="0"/>
        </w:rPr>
      </w:r>
    </w:p>
    <w:tbl>
      <w:tblPr>
        <w:tblStyle w:val="Table6"/>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386"/>
        <w:gridCol w:w="7112"/>
        <w:tblGridChange w:id="0">
          <w:tblGrid>
            <w:gridCol w:w="2386"/>
            <w:gridCol w:w="7112"/>
          </w:tblGrid>
        </w:tblGridChange>
      </w:tblGrid>
      <w:tr>
        <w:trPr>
          <w:cantSplit w:val="0"/>
          <w:trHeight w:val="2443" w:hRule="atLeast"/>
          <w:tblHeader w:val="0"/>
        </w:trPr>
        <w:tc>
          <w:tcPr>
            <w:vAlign w:val="center"/>
          </w:tcPr>
          <w:p w:rsidR="00000000" w:rsidDel="00000000" w:rsidP="00000000" w:rsidRDefault="00000000" w:rsidRPr="00000000" w14:paraId="00000026">
            <w:pPr>
              <w:rPr>
                <w:rFonts w:ascii="Calibri" w:cs="Calibri" w:eastAsia="Calibri" w:hAnsi="Calibri"/>
                <w:color w:val="1f3864"/>
              </w:rPr>
            </w:pPr>
            <w:r w:rsidDel="00000000" w:rsidR="00000000" w:rsidRPr="00000000">
              <w:rPr>
                <w:rFonts w:ascii="Calibri" w:cs="Calibri" w:eastAsia="Calibri" w:hAnsi="Calibri"/>
                <w:color w:val="1f3864"/>
                <w:rtl w:val="0"/>
              </w:rPr>
              <w:t xml:space="preserve">Relevancia del proyecto APT</w:t>
            </w:r>
          </w:p>
        </w:tc>
        <w:tc>
          <w:tcPr>
            <w:vAlign w:val="center"/>
          </w:tcPr>
          <w:p w:rsidR="00000000" w:rsidDel="00000000" w:rsidP="00000000" w:rsidRDefault="00000000" w:rsidRPr="00000000" w14:paraId="00000027">
            <w:pPr>
              <w:spacing w:after="240" w:before="240" w:lineRule="auto"/>
              <w:jc w:val="both"/>
              <w:rPr>
                <w:sz w:val="20"/>
                <w:szCs w:val="20"/>
              </w:rPr>
            </w:pPr>
            <w:r w:rsidDel="00000000" w:rsidR="00000000" w:rsidRPr="00000000">
              <w:rPr>
                <w:sz w:val="20"/>
                <w:szCs w:val="20"/>
                <w:rtl w:val="0"/>
              </w:rPr>
              <w:t xml:space="preserve">Sinergi es una empresa dedicada a montaje e instalaciones, ingeniería eléctrica, sistemas contra incendios, climatización, obras civiles y especialidades sanitarias. Actualmente cuenta con un sitio web simple de tipo informativo (presentación y contacto), que no refleja la magnitud ni complejidad de sus operaciones, y no ofrece ninguna herramienta digital para la gestión de proyectos ni comunicación estructurada con sus clientes.</w:t>
            </w:r>
          </w:p>
          <w:p w:rsidR="00000000" w:rsidDel="00000000" w:rsidP="00000000" w:rsidRDefault="00000000" w:rsidRPr="00000000" w14:paraId="00000028">
            <w:pPr>
              <w:spacing w:after="240" w:before="240" w:lineRule="auto"/>
              <w:jc w:val="both"/>
              <w:rPr>
                <w:sz w:val="20"/>
                <w:szCs w:val="20"/>
              </w:rPr>
            </w:pPr>
            <w:r w:rsidDel="00000000" w:rsidR="00000000" w:rsidRPr="00000000">
              <w:rPr>
                <w:sz w:val="20"/>
                <w:szCs w:val="20"/>
                <w:rtl w:val="0"/>
              </w:rPr>
              <w:t xml:space="preserve">Este proyecto busca solucionar esa carencia: la falta de una plataforma que permita a la empresa gestionar sus proyectos de una forma centralizada y a sus clientes hacer seguimiento del avance de sus proyectos en tiempo real, sin depender de comunicación informal (correos, llamadas, WhatsApp) para conocer el estado de sus obras.</w:t>
            </w:r>
          </w:p>
          <w:p w:rsidR="00000000" w:rsidDel="00000000" w:rsidP="00000000" w:rsidRDefault="00000000" w:rsidRPr="00000000" w14:paraId="00000029">
            <w:pPr>
              <w:spacing w:after="240" w:before="240" w:lineRule="auto"/>
              <w:jc w:val="both"/>
              <w:rPr>
                <w:sz w:val="20"/>
                <w:szCs w:val="20"/>
              </w:rPr>
            </w:pPr>
            <w:r w:rsidDel="00000000" w:rsidR="00000000" w:rsidRPr="00000000">
              <w:rPr>
                <w:sz w:val="20"/>
                <w:szCs w:val="20"/>
                <w:rtl w:val="0"/>
              </w:rPr>
              <w:t xml:space="preserve">La problemática se sitúa en el contexto de empresas de ingeniería y construcción en Chile, que suelen manejar procesos de proyectos con escasa digitalización. Impacta directamente a la empresa (en su gestión interna) y a sus clientes (empresas industriales, centros de distribución, etc. que contratan sus servicios).</w:t>
            </w:r>
          </w:p>
          <w:p w:rsidR="00000000" w:rsidDel="00000000" w:rsidP="00000000" w:rsidRDefault="00000000" w:rsidRPr="00000000" w14:paraId="0000002A">
            <w:pPr>
              <w:spacing w:after="240" w:before="240" w:lineRule="auto"/>
              <w:jc w:val="both"/>
              <w:rPr>
                <w:sz w:val="20"/>
                <w:szCs w:val="20"/>
              </w:rPr>
            </w:pPr>
            <w:r w:rsidDel="00000000" w:rsidR="00000000" w:rsidRPr="00000000">
              <w:rPr>
                <w:sz w:val="20"/>
                <w:szCs w:val="20"/>
                <w:rtl w:val="0"/>
              </w:rPr>
              <w:t xml:space="preserve">El aporte de valor sería una plataforma que moderniza la imagen corporativa, mejora la transparencia con los clientes y ordena la gestión interna de proyectos.</w:t>
            </w:r>
            <w:r w:rsidDel="00000000" w:rsidR="00000000" w:rsidRPr="00000000">
              <w:rPr>
                <w:rtl w:val="0"/>
              </w:rPr>
            </w:r>
          </w:p>
        </w:tc>
      </w:tr>
      <w:tr>
        <w:trPr>
          <w:cantSplit w:val="0"/>
          <w:trHeight w:val="1037" w:hRule="atLeast"/>
          <w:tblHeader w:val="0"/>
        </w:trPr>
        <w:tc>
          <w:tcPr>
            <w:vAlign w:val="center"/>
          </w:tcPr>
          <w:p w:rsidR="00000000" w:rsidDel="00000000" w:rsidP="00000000" w:rsidRDefault="00000000" w:rsidRPr="00000000" w14:paraId="0000002B">
            <w:pP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del Proyecto APT</w:t>
            </w:r>
          </w:p>
        </w:tc>
        <w:tc>
          <w:tcPr>
            <w:vAlign w:val="center"/>
          </w:tcPr>
          <w:p w:rsidR="00000000" w:rsidDel="00000000" w:rsidP="00000000" w:rsidRDefault="00000000" w:rsidRPr="00000000" w14:paraId="0000002C">
            <w:pPr>
              <w:jc w:val="both"/>
              <w:rPr>
                <w:sz w:val="20"/>
                <w:szCs w:val="20"/>
              </w:rPr>
            </w:pPr>
            <w:r w:rsidDel="00000000" w:rsidR="00000000" w:rsidRPr="00000000">
              <w:rPr>
                <w:sz w:val="20"/>
                <w:szCs w:val="20"/>
                <w:rtl w:val="0"/>
              </w:rPr>
              <w:t xml:space="preserve">El objetivo es diseñar y desarrollar una plataforma web con tres módulos: </w:t>
            </w:r>
          </w:p>
          <w:p w:rsidR="00000000" w:rsidDel="00000000" w:rsidP="00000000" w:rsidRDefault="00000000" w:rsidRPr="00000000" w14:paraId="0000002D">
            <w:pPr>
              <w:jc w:val="both"/>
              <w:rPr>
                <w:sz w:val="20"/>
                <w:szCs w:val="20"/>
              </w:rPr>
            </w:pPr>
            <w:r w:rsidDel="00000000" w:rsidR="00000000" w:rsidRPr="00000000">
              <w:rPr>
                <w:sz w:val="20"/>
                <w:szCs w:val="20"/>
                <w:rtl w:val="0"/>
              </w:rPr>
              <w:t xml:space="preserve">(1) sitio público institucional que presenta a la empresa, sus servicios y proyectos </w:t>
            </w:r>
          </w:p>
          <w:p w:rsidR="00000000" w:rsidDel="00000000" w:rsidP="00000000" w:rsidRDefault="00000000" w:rsidRPr="00000000" w14:paraId="0000002E">
            <w:pPr>
              <w:jc w:val="both"/>
              <w:rPr>
                <w:sz w:val="20"/>
                <w:szCs w:val="20"/>
              </w:rPr>
            </w:pPr>
            <w:r w:rsidDel="00000000" w:rsidR="00000000" w:rsidRPr="00000000">
              <w:rPr>
                <w:sz w:val="20"/>
                <w:szCs w:val="20"/>
                <w:rtl w:val="0"/>
              </w:rPr>
              <w:t xml:space="preserve">(2) portal privado de clientes donde pueden ver el avance de sus proyectos, documentación asociada y comunicarse con la empresa </w:t>
            </w:r>
          </w:p>
          <w:p w:rsidR="00000000" w:rsidDel="00000000" w:rsidP="00000000" w:rsidRDefault="00000000" w:rsidRPr="00000000" w14:paraId="0000002F">
            <w:pPr>
              <w:jc w:val="both"/>
              <w:rPr>
                <w:sz w:val="20"/>
                <w:szCs w:val="20"/>
              </w:rPr>
            </w:pPr>
            <w:r w:rsidDel="00000000" w:rsidR="00000000" w:rsidRPr="00000000">
              <w:rPr>
                <w:sz w:val="20"/>
                <w:szCs w:val="20"/>
                <w:rtl w:val="0"/>
              </w:rPr>
              <w:t xml:space="preserve">(3) panel de administración donde la empresa gestiona proyectos, clientes y contenido</w:t>
            </w:r>
          </w:p>
          <w:p w:rsidR="00000000" w:rsidDel="00000000" w:rsidP="00000000" w:rsidRDefault="00000000" w:rsidRPr="00000000" w14:paraId="00000030">
            <w:pPr>
              <w:jc w:val="both"/>
              <w:rPr>
                <w:rFonts w:ascii="Calibri" w:cs="Calibri" w:eastAsia="Calibri" w:hAnsi="Calibri"/>
                <w:sz w:val="20"/>
                <w:szCs w:val="20"/>
                <w:highlight w:val="cyan"/>
              </w:rPr>
            </w:pPr>
            <w:r w:rsidDel="00000000" w:rsidR="00000000" w:rsidRPr="00000000">
              <w:rPr>
                <w:sz w:val="20"/>
                <w:szCs w:val="20"/>
                <w:rtl w:val="0"/>
              </w:rPr>
              <w:t xml:space="preserve">Se abordará mediante un levantamiento de requerimientos (ya realizado con la empresa), diseño de arquitectura, desarrollo por módulos y pruebas con datos simulados antes de una eventual migración de datos reales. </w:t>
            </w:r>
            <w:r w:rsidDel="00000000" w:rsidR="00000000" w:rsidRPr="00000000">
              <w:rPr>
                <w:rtl w:val="0"/>
              </w:rPr>
            </w:r>
          </w:p>
        </w:tc>
      </w:tr>
      <w:tr>
        <w:trPr>
          <w:cantSplit w:val="0"/>
          <w:trHeight w:val="866" w:hRule="atLeast"/>
          <w:tblHeader w:val="0"/>
        </w:trPr>
        <w:tc>
          <w:tcPr>
            <w:vAlign w:val="center"/>
          </w:tcPr>
          <w:p w:rsidR="00000000" w:rsidDel="00000000" w:rsidP="00000000" w:rsidRDefault="00000000" w:rsidRPr="00000000" w14:paraId="00000031">
            <w:pPr>
              <w:rPr>
                <w:rFonts w:ascii="Calibri" w:cs="Calibri" w:eastAsia="Calibri" w:hAnsi="Calibri"/>
                <w:color w:val="1f3864"/>
              </w:rPr>
            </w:pPr>
            <w:r w:rsidDel="00000000" w:rsidR="00000000" w:rsidRPr="00000000">
              <w:rPr>
                <w:rFonts w:ascii="Calibri" w:cs="Calibri" w:eastAsia="Calibri" w:hAnsi="Calibri"/>
                <w:color w:val="1f3864"/>
                <w:rtl w:val="0"/>
              </w:rPr>
              <w:t xml:space="preserve">Pertinencia del proyecto con el perfil de egreso</w:t>
            </w:r>
          </w:p>
        </w:tc>
        <w:tc>
          <w:tcPr>
            <w:vAlign w:val="center"/>
          </w:tcPr>
          <w:p w:rsidR="00000000" w:rsidDel="00000000" w:rsidP="00000000" w:rsidRDefault="00000000" w:rsidRPr="00000000" w14:paraId="00000032">
            <w:pPr>
              <w:spacing w:after="0" w:line="240" w:lineRule="auto"/>
              <w:jc w:val="both"/>
              <w:rPr>
                <w:sz w:val="20"/>
                <w:szCs w:val="20"/>
              </w:rPr>
            </w:pPr>
            <w:r w:rsidDel="00000000" w:rsidR="00000000" w:rsidRPr="00000000">
              <w:rPr>
                <w:sz w:val="20"/>
                <w:szCs w:val="20"/>
                <w:rtl w:val="0"/>
              </w:rPr>
              <w:t xml:space="preserve">El proyecto se relaciona totalmente con el perfil de egreso de la carrera debido a que se cumplen los requisitos para ello, ya que trabaja ampliamente con todo lo visto durante los 4 años de estudio dentro de la carrera, como se mencionó anteriormente las competencias, vemos en gran mayoria todo lo que seria el area de programacion, base de datos, gestion de proyectos, inteligencia de negocios y para en este caso se nos pidio realizar un Chat Bot en el que ocuparemos IA, en esto se aplicara machine learning e deep learning, no alcanza a ser mineria de datos ya que no es proyecto basado en ello y solo una extension del mismo</w:t>
            </w:r>
            <w:r w:rsidDel="00000000" w:rsidR="00000000" w:rsidRPr="00000000">
              <w:rPr>
                <w:rtl w:val="0"/>
              </w:rPr>
            </w:r>
          </w:p>
        </w:tc>
      </w:tr>
      <w:tr>
        <w:trPr>
          <w:cantSplit w:val="0"/>
          <w:trHeight w:val="961.5624999999999" w:hRule="atLeast"/>
          <w:tblHeader w:val="0"/>
        </w:trPr>
        <w:tc>
          <w:tcPr>
            <w:vAlign w:val="center"/>
          </w:tcPr>
          <w:p w:rsidR="00000000" w:rsidDel="00000000" w:rsidP="00000000" w:rsidRDefault="00000000" w:rsidRPr="00000000" w14:paraId="00000033">
            <w:pPr>
              <w:rPr>
                <w:rFonts w:ascii="Calibri" w:cs="Calibri" w:eastAsia="Calibri" w:hAnsi="Calibri"/>
                <w:color w:val="1f3864"/>
              </w:rPr>
            </w:pPr>
            <w:r w:rsidDel="00000000" w:rsidR="00000000" w:rsidRPr="00000000">
              <w:rPr>
                <w:rFonts w:ascii="Calibri" w:cs="Calibri" w:eastAsia="Calibri" w:hAnsi="Calibri"/>
                <w:color w:val="1f3864"/>
                <w:rtl w:val="0"/>
              </w:rPr>
              <w:t xml:space="preserve">Relación con los intereses profesionales</w:t>
            </w:r>
          </w:p>
        </w:tc>
        <w:tc>
          <w:tcPr>
            <w:vAlign w:val="center"/>
          </w:tcPr>
          <w:p w:rsidR="00000000" w:rsidDel="00000000" w:rsidP="00000000" w:rsidRDefault="00000000" w:rsidRPr="00000000" w14:paraId="00000034">
            <w:pPr>
              <w:spacing w:after="0" w:line="240" w:lineRule="auto"/>
              <w:jc w:val="both"/>
              <w:rPr>
                <w:sz w:val="20"/>
                <w:szCs w:val="20"/>
              </w:rPr>
            </w:pPr>
            <w:r w:rsidDel="00000000" w:rsidR="00000000" w:rsidRPr="00000000">
              <w:rPr>
                <w:sz w:val="20"/>
                <w:szCs w:val="20"/>
                <w:rtl w:val="0"/>
              </w:rPr>
              <w:t xml:space="preserve">Esto con nuestros intereses se relaciona totalmente ya que en esto es lo que buscamos trabajar o tener en parte del trabajo, dedicarnos a las áreas mencionadas anteriormente ya que de esto se basa la carrera elegida, en sí como se dijo, los intereses de nosotros los generalizaremos ya que somos 3, pero nuestras áreas o gustos por las áreas son similares en gran parte, ya sea la programacion en si, la base de datos, la seguridad de software o la gestion, cada uno de nosotros nos especializamos mas en una area que otra, pero eso  nos lleva a complementarnos perfectamente para el trabajo, todos estos intereses estan plasmados en nuestro proyecto ya que tiene todas la areas en las que nos especializamos, esto contribuye totalmente a nuestro desarrollo profesional ya que nos enfrentamos directamente a el futuro ya que estamos practicamente viendo lo que nos tocara hacer mas adelante, por lo que, si ya nos especializamos en un tema, aprenderemos mas de ello con la experiencia ya general y tomar mejores decisiones a futuro</w:t>
            </w:r>
            <w:r w:rsidDel="00000000" w:rsidR="00000000" w:rsidRPr="00000000">
              <w:rPr>
                <w:rtl w:val="0"/>
              </w:rPr>
            </w:r>
          </w:p>
        </w:tc>
      </w:tr>
      <w:tr>
        <w:trPr>
          <w:cantSplit w:val="0"/>
          <w:trHeight w:val="132" w:hRule="atLeast"/>
          <w:tblHeader w:val="0"/>
        </w:trPr>
        <w:tc>
          <w:tcPr>
            <w:vAlign w:val="center"/>
          </w:tcPr>
          <w:p w:rsidR="00000000" w:rsidDel="00000000" w:rsidP="00000000" w:rsidRDefault="00000000" w:rsidRPr="00000000" w14:paraId="00000035">
            <w:pPr>
              <w:rPr>
                <w:rFonts w:ascii="Calibri" w:cs="Calibri" w:eastAsia="Calibri" w:hAnsi="Calibri"/>
                <w:color w:val="1f3864"/>
              </w:rPr>
            </w:pPr>
            <w:r w:rsidDel="00000000" w:rsidR="00000000" w:rsidRPr="00000000">
              <w:rPr>
                <w:rFonts w:ascii="Calibri" w:cs="Calibri" w:eastAsia="Calibri" w:hAnsi="Calibri"/>
                <w:color w:val="1f3864"/>
                <w:rtl w:val="0"/>
              </w:rPr>
              <w:t xml:space="preserve">Factibilidad de desarrollo del Proyecto APT</w:t>
            </w:r>
          </w:p>
        </w:tc>
        <w:tc>
          <w:tcPr>
            <w:vAlign w:val="center"/>
          </w:tcPr>
          <w:p w:rsidR="00000000" w:rsidDel="00000000" w:rsidP="00000000" w:rsidRDefault="00000000" w:rsidRPr="00000000" w14:paraId="00000036">
            <w:pPr>
              <w:spacing w:after="0" w:line="240" w:lineRule="auto"/>
              <w:jc w:val="both"/>
              <w:rPr>
                <w:sz w:val="20"/>
                <w:szCs w:val="20"/>
                <w:vertAlign w:val="baseline"/>
              </w:rPr>
            </w:pPr>
            <w:r w:rsidDel="00000000" w:rsidR="00000000" w:rsidRPr="00000000">
              <w:rPr>
                <w:sz w:val="20"/>
                <w:szCs w:val="20"/>
                <w:rtl w:val="0"/>
              </w:rPr>
              <w:t xml:space="preserve">Nuestro proyecto es totalmente viable ya que es una pagina web hecha y derecha, a que me refiero con esto, me refiero a que en esta pagina añadiremos, frontend, backend, apis, base de datos, levantamiento de requerimientos, documentos o metodologias como las que llevamos aprendiendo a lo largo de todos estos años que la mas recalcada seria SCRUM, seguridad, en si siendo estudiante que ya lo ha hecho durante todos estos años, consideramos que es factible en su totalidad ya que sabemos todo lo que hay que hacer y los requerimientos para ello, la empresa a la que estamos trabajando tiene los materiales o necesidades para poder alojar todo esto y llevarlo a cabo sin problemas, ademas en la duracion total del semestre hemos hecho muchos documentos los cuales sabemos cuales son los apropiados para este, y poder mantener el tiempo todo dentro del limite que seria la duracion total del semestre, las horas depende tambien ya que como tenemos que realizar la practica estamos algo divididos en ello pero se puede hacer ambas cosas al mismo tiempo dedicando las horas necesarias, si habria que decir algun factor externo al que afectaria de manera negativa quizas sea la comunicacion con la empresa pero estamos trabajando en ello para tener reuniones habituales con los clientes.</w:t>
            </w:r>
            <w:r w:rsidDel="00000000" w:rsidR="00000000" w:rsidRPr="00000000">
              <w:rPr>
                <w:rtl w:val="0"/>
              </w:rPr>
            </w:r>
          </w:p>
        </w:tc>
      </w:tr>
    </w:tbl>
    <w:p w:rsidR="00000000" w:rsidDel="00000000" w:rsidP="00000000" w:rsidRDefault="00000000" w:rsidRPr="00000000" w14:paraId="00000037">
      <w:pPr>
        <w:rPr>
          <w:b w:val="1"/>
          <w:bCs w:val="1"/>
          <w:color w:val="4472c4"/>
          <w:sz w:val="32"/>
          <w:szCs w:val="32"/>
        </w:rPr>
      </w:pPr>
      <w:r w:rsidDel="00000000" w:rsidR="00000000" w:rsidRPr="00000000">
        <w:rPr>
          <w:rtl w:val="0"/>
        </w:rPr>
      </w:r>
    </w:p>
    <w:p w:rsidR="00000000" w:rsidDel="00000000" w:rsidP="00000000" w:rsidRDefault="00000000" w:rsidRPr="00000000" w14:paraId="0000003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b w:val="1"/>
          <w:bCs w:val="1"/>
          <w:i w:val="0"/>
          <w:iCs w:val="0"/>
          <w:smallCaps w:val="0"/>
          <w:strike w:val="0"/>
          <w:color w:val="4472c4"/>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4472c4"/>
          <w:sz w:val="32"/>
          <w:szCs w:val="32"/>
          <w:u w:val="none"/>
          <w:shd w:fill="auto" w:val="clear"/>
          <w:vertAlign w:val="baseline"/>
          <w:rtl w:val="0"/>
        </w:rPr>
        <w:t xml:space="preserve">PARTE II </w:t>
      </w:r>
    </w:p>
    <w:tbl>
      <w:tblPr>
        <w:tblStyle w:val="Table7"/>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39">
            <w:pPr>
              <w:rPr>
                <w:b w:val="1"/>
                <w:bCs w:val="1"/>
                <w:color w:val="1f3864"/>
                <w:sz w:val="28"/>
                <w:szCs w:val="28"/>
              </w:rPr>
            </w:pPr>
            <w:r w:rsidDel="00000000" w:rsidR="00000000" w:rsidRPr="00000000">
              <w:rPr>
                <w:b w:val="1"/>
                <w:bCs w:val="1"/>
                <w:color w:val="1f3864"/>
                <w:sz w:val="28"/>
                <w:szCs w:val="28"/>
                <w:rtl w:val="0"/>
              </w:rPr>
              <w:t xml:space="preserve">4. Objetivos</w:t>
            </w:r>
          </w:p>
        </w:tc>
      </w:tr>
      <w:tr>
        <w:trPr>
          <w:cantSplit w:val="0"/>
          <w:trHeight w:val="440" w:hRule="atLeast"/>
          <w:tblHeader w:val="0"/>
        </w:trPr>
        <w:tc>
          <w:tcPr>
            <w:shd w:fill="d9e2f3" w:val="clear"/>
            <w:vAlign w:val="center"/>
          </w:tcPr>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rsidR="00000000" w:rsidDel="00000000" w:rsidP="00000000" w:rsidRDefault="00000000" w:rsidRPr="00000000" w14:paraId="0000003B">
      <w:pPr>
        <w:spacing w:after="0" w:line="360" w:lineRule="auto"/>
        <w:jc w:val="both"/>
        <w:rPr>
          <w:b w:val="1"/>
          <w:bCs w:val="1"/>
          <w:sz w:val="24"/>
          <w:szCs w:val="24"/>
        </w:rPr>
      </w:pPr>
      <w:r w:rsidDel="00000000" w:rsidR="00000000" w:rsidRPr="00000000">
        <w:rPr>
          <w:rtl w:val="0"/>
        </w:rPr>
      </w:r>
    </w:p>
    <w:tbl>
      <w:tblPr>
        <w:tblStyle w:val="Table8"/>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638"/>
        <w:gridCol w:w="6860"/>
        <w:tblGridChange w:id="0">
          <w:tblGrid>
            <w:gridCol w:w="2638"/>
            <w:gridCol w:w="6860"/>
          </w:tblGrid>
        </w:tblGridChange>
      </w:tblGrid>
      <w:tr>
        <w:trPr>
          <w:cantSplit w:val="0"/>
          <w:trHeight w:val="1259" w:hRule="atLeast"/>
          <w:tblHeader w:val="0"/>
        </w:trPr>
        <w:tc>
          <w:tcPr>
            <w:vAlign w:val="center"/>
          </w:tcPr>
          <w:p w:rsidR="00000000" w:rsidDel="00000000" w:rsidP="00000000" w:rsidRDefault="00000000" w:rsidRPr="00000000" w14:paraId="0000003C">
            <w:pPr>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 general</w:t>
            </w:r>
          </w:p>
        </w:tc>
        <w:tc>
          <w:tcPr>
            <w:vAlign w:val="center"/>
          </w:tcPr>
          <w:p w:rsidR="00000000" w:rsidDel="00000000" w:rsidP="00000000" w:rsidRDefault="00000000" w:rsidRPr="00000000" w14:paraId="0000003D">
            <w:pPr>
              <w:jc w:val="both"/>
              <w:rPr>
                <w:rFonts w:ascii="Calibri" w:cs="Calibri" w:eastAsia="Calibri" w:hAnsi="Calibri"/>
                <w:sz w:val="20"/>
                <w:szCs w:val="20"/>
              </w:rPr>
            </w:pPr>
            <w:r w:rsidDel="00000000" w:rsidR="00000000" w:rsidRPr="00000000">
              <w:rPr>
                <w:sz w:val="20"/>
                <w:szCs w:val="20"/>
                <w:rtl w:val="0"/>
              </w:rPr>
              <w:t xml:space="preserve">Desarrollar una plataforma web integral para la empresa Sinergi que permita fortalecer su imagen corporativa y gestionar de forma centralizada la comunicación y seguimiento de proyectos con sus clientes. </w:t>
            </w:r>
            <w:r w:rsidDel="00000000" w:rsidR="00000000" w:rsidRPr="00000000">
              <w:rPr>
                <w:rtl w:val="0"/>
              </w:rPr>
            </w:r>
          </w:p>
        </w:tc>
      </w:tr>
      <w:tr>
        <w:trPr>
          <w:cantSplit w:val="0"/>
          <w:trHeight w:val="834" w:hRule="atLeast"/>
          <w:tblHeader w:val="0"/>
        </w:trPr>
        <w:tc>
          <w:tcPr>
            <w:vAlign w:val="center"/>
          </w:tcPr>
          <w:p w:rsidR="00000000" w:rsidDel="00000000" w:rsidP="00000000" w:rsidRDefault="00000000" w:rsidRPr="00000000" w14:paraId="0000003E">
            <w:pPr>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Objetivos específicos</w:t>
            </w:r>
          </w:p>
        </w:tc>
        <w:tc>
          <w:tcPr>
            <w:vAlign w:val="center"/>
          </w:tcPr>
          <w:p w:rsidR="00000000" w:rsidDel="00000000" w:rsidP="00000000" w:rsidRDefault="00000000" w:rsidRPr="00000000" w14:paraId="0000003F">
            <w:pPr>
              <w:jc w:val="both"/>
              <w:rPr>
                <w:sz w:val="20"/>
                <w:szCs w:val="20"/>
              </w:rPr>
            </w:pPr>
            <w:r w:rsidDel="00000000" w:rsidR="00000000" w:rsidRPr="00000000">
              <w:rPr>
                <w:sz w:val="20"/>
                <w:szCs w:val="20"/>
                <w:rtl w:val="0"/>
              </w:rPr>
              <w:t xml:space="preserve">Diseñar un sitio público institucional que presente los servicios, proyectos y trayectoria de la empresa.</w:t>
            </w:r>
          </w:p>
          <w:p w:rsidR="00000000" w:rsidDel="00000000" w:rsidP="00000000" w:rsidRDefault="00000000" w:rsidRPr="00000000" w14:paraId="00000040">
            <w:pPr>
              <w:jc w:val="both"/>
              <w:rPr>
                <w:sz w:val="20"/>
                <w:szCs w:val="20"/>
              </w:rPr>
            </w:pPr>
            <w:r w:rsidDel="00000000" w:rsidR="00000000" w:rsidRPr="00000000">
              <w:rPr>
                <w:sz w:val="20"/>
                <w:szCs w:val="20"/>
                <w:rtl w:val="0"/>
              </w:rPr>
              <w:t xml:space="preserve">Implementar un portal privado de clientes que permita visualizar el avance de sus proyectos y acceder a documentación asociada.</w:t>
            </w:r>
          </w:p>
          <w:p w:rsidR="00000000" w:rsidDel="00000000" w:rsidP="00000000" w:rsidRDefault="00000000" w:rsidRPr="00000000" w14:paraId="00000041">
            <w:pPr>
              <w:jc w:val="both"/>
              <w:rPr>
                <w:sz w:val="20"/>
                <w:szCs w:val="20"/>
              </w:rPr>
            </w:pPr>
            <w:r w:rsidDel="00000000" w:rsidR="00000000" w:rsidRPr="00000000">
              <w:rPr>
                <w:sz w:val="20"/>
                <w:szCs w:val="20"/>
                <w:rtl w:val="0"/>
              </w:rPr>
              <w:t xml:space="preserve">Desarrollar un panel de administración que permita a la empresa gestionar proyectos, clientes y contenido del sitio.</w:t>
            </w:r>
          </w:p>
          <w:p w:rsidR="00000000" w:rsidDel="00000000" w:rsidP="00000000" w:rsidRDefault="00000000" w:rsidRPr="00000000" w14:paraId="00000042">
            <w:pPr>
              <w:jc w:val="both"/>
              <w:rPr>
                <w:sz w:val="20"/>
                <w:szCs w:val="20"/>
              </w:rPr>
            </w:pPr>
            <w:r w:rsidDel="00000000" w:rsidR="00000000" w:rsidRPr="00000000">
              <w:rPr>
                <w:sz w:val="20"/>
                <w:szCs w:val="20"/>
                <w:rtl w:val="0"/>
              </w:rPr>
              <w:t xml:space="preserve">Integrar funcionalidades de comunicación en tiempo real (chatbot, notificaciones de avance) entre la empresa y sus clientes.</w:t>
            </w:r>
          </w:p>
          <w:p w:rsidR="00000000" w:rsidDel="00000000" w:rsidP="00000000" w:rsidRDefault="00000000" w:rsidRPr="00000000" w14:paraId="00000043">
            <w:pPr>
              <w:jc w:val="both"/>
              <w:rPr>
                <w:sz w:val="20"/>
                <w:szCs w:val="20"/>
              </w:rPr>
            </w:pPr>
            <w:r w:rsidDel="00000000" w:rsidR="00000000" w:rsidRPr="00000000">
              <w:rPr>
                <w:sz w:val="20"/>
                <w:szCs w:val="20"/>
                <w:rtl w:val="0"/>
              </w:rPr>
              <w:t xml:space="preserve">Validar el funcionamiento del sistema mediante pruebas con documentos y datos simulados. </w:t>
            </w:r>
            <w:r w:rsidDel="00000000" w:rsidR="00000000" w:rsidRPr="00000000">
              <w:rPr>
                <w:rtl w:val="0"/>
              </w:rPr>
            </w:r>
          </w:p>
        </w:tc>
      </w:tr>
    </w:tbl>
    <w:p w:rsidR="00000000" w:rsidDel="00000000" w:rsidP="00000000" w:rsidRDefault="00000000" w:rsidRPr="00000000" w14:paraId="00000044">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45">
      <w:pPr>
        <w:spacing w:after="0" w:line="360" w:lineRule="auto"/>
        <w:jc w:val="both"/>
        <w:rPr>
          <w:b w:val="1"/>
          <w:bCs w:val="1"/>
          <w:sz w:val="24"/>
          <w:szCs w:val="24"/>
        </w:rPr>
      </w:pPr>
      <w:r w:rsidDel="00000000" w:rsidR="00000000" w:rsidRPr="00000000">
        <w:rPr>
          <w:rtl w:val="0"/>
        </w:rPr>
      </w:r>
    </w:p>
    <w:tbl>
      <w:tblPr>
        <w:tblStyle w:val="Table9"/>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46">
            <w:pPr>
              <w:rPr>
                <w:b w:val="1"/>
                <w:bCs w:val="1"/>
                <w:color w:val="1f3864"/>
                <w:sz w:val="28"/>
                <w:szCs w:val="28"/>
              </w:rPr>
            </w:pPr>
            <w:r w:rsidDel="00000000" w:rsidR="00000000" w:rsidRPr="00000000">
              <w:rPr>
                <w:b w:val="1"/>
                <w:bCs w:val="1"/>
                <w:color w:val="1f3864"/>
                <w:sz w:val="28"/>
                <w:szCs w:val="28"/>
                <w:rtl w:val="0"/>
              </w:rPr>
              <w:t xml:space="preserve">5. Metodología</w:t>
            </w:r>
          </w:p>
        </w:tc>
      </w:tr>
      <w:tr>
        <w:trPr>
          <w:cantSplit w:val="0"/>
          <w:trHeight w:val="440" w:hRule="atLeast"/>
          <w:tblHeader w:val="0"/>
        </w:trPr>
        <w:tc>
          <w:tcPr>
            <w:shd w:fill="d9e2f3" w:val="clear"/>
            <w:vAlign w:val="center"/>
          </w:tcPr>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el siguiente apartado deberás describir la metodología, propia de tu disciplina, que utilizarás para resolver el proyecto APT antes descrito, incluyendo las etapas y métodos de trabajo.  </w:t>
            </w:r>
          </w:p>
        </w:tc>
      </w:tr>
    </w:tbl>
    <w:p w:rsidR="00000000" w:rsidDel="00000000" w:rsidP="00000000" w:rsidRDefault="00000000" w:rsidRPr="00000000" w14:paraId="00000048">
      <w:pPr>
        <w:spacing w:after="0" w:line="360" w:lineRule="auto"/>
        <w:jc w:val="both"/>
        <w:rPr>
          <w:b w:val="1"/>
          <w:bCs w:val="1"/>
          <w:sz w:val="24"/>
          <w:szCs w:val="24"/>
        </w:rPr>
      </w:pPr>
      <w:r w:rsidDel="00000000" w:rsidR="00000000" w:rsidRPr="00000000">
        <w:rPr>
          <w:rtl w:val="0"/>
        </w:rPr>
      </w:r>
    </w:p>
    <w:tbl>
      <w:tblPr>
        <w:tblStyle w:val="Table10"/>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blHeader w:val="0"/>
        </w:trPr>
        <w:tc>
          <w:tcPr/>
          <w:p w:rsidR="00000000" w:rsidDel="00000000" w:rsidP="00000000" w:rsidRDefault="00000000" w:rsidRPr="00000000" w14:paraId="00000049">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de la Metodología</w:t>
            </w:r>
          </w:p>
        </w:tc>
      </w:tr>
      <w:tr>
        <w:trPr>
          <w:cantSplit w:val="0"/>
          <w:trHeight w:val="1920" w:hRule="atLeast"/>
          <w:tblHeader w:val="0"/>
        </w:trPr>
        <w:tc>
          <w:tcPr/>
          <w:p w:rsidR="00000000" w:rsidDel="00000000" w:rsidP="00000000" w:rsidRDefault="00000000" w:rsidRPr="00000000" w14:paraId="0000004A">
            <w:pPr>
              <w:spacing w:after="240" w:before="240" w:line="276" w:lineRule="auto"/>
              <w:rPr>
                <w:sz w:val="20"/>
                <w:szCs w:val="20"/>
              </w:rPr>
            </w:pPr>
            <w:r w:rsidDel="00000000" w:rsidR="00000000" w:rsidRPr="00000000">
              <w:rPr>
                <w:sz w:val="20"/>
                <w:szCs w:val="20"/>
                <w:rtl w:val="0"/>
              </w:rPr>
              <w:t xml:space="preserve">Para abordar el problema que presenta Sinergi.cl, la metodología que utilizaremos para cumplir con nuestro objetivo será la metodología ágil SCRUM, ya que es lo que nos han hecho hacer durante toda la carrera y calza totalmente con el tipo de proyecto que estamos desarrollando. A qué me refiero con esto, me refiero a que al ser una página web hecha y derecha que incluye varios módulos complejos, SCRUM nos permite trabajar de manera iterativa e incremental, entregando avances funcionales al cliente sin tener que esperar hasta el final del semestre para que vean el resultado.</w:t>
            </w:r>
          </w:p>
          <w:p w:rsidR="00000000" w:rsidDel="00000000" w:rsidP="00000000" w:rsidRDefault="00000000" w:rsidRPr="00000000" w14:paraId="0000004B">
            <w:pPr>
              <w:spacing w:after="240" w:before="240" w:line="240" w:lineRule="auto"/>
              <w:rPr>
                <w:sz w:val="20"/>
                <w:szCs w:val="20"/>
              </w:rPr>
            </w:pPr>
            <w:r w:rsidDel="00000000" w:rsidR="00000000" w:rsidRPr="00000000">
              <w:rPr>
                <w:sz w:val="20"/>
                <w:szCs w:val="20"/>
                <w:rtl w:val="0"/>
              </w:rPr>
              <w:t xml:space="preserve">En sí, las etapas y métodos de trabajo se basarán en dividir el desarrollo en distintos Sprints, tomando como base las fases que ya tenemos definidas. Comenzaremos con la fase de descubrimiento y diseño UI/UX, donde levantaremos el backlog completo con todos los requerimientos del sitio público, el portal de clientes y el panel de administración. Luego pasaremos de lleno a la fase de desarrollo, empezando por el backend y los modelos de datos, para después conectar todo eso con el frontend y comenzar con las integraciones de las APIs, como el contenido externo (API/RSS de noticias técnicas) y los módulos de Inteligencia Artificial. Como estamos usando SCRUM, tendremos reuniones periódicas para ver nuestros avances, qué bloqueos tenemos y mantener el tiempo todo dentro del límite establecido, terminando con la fase de migración de datos, QA y el lanzamiento. Además, esto nos permite tener reuniones habituales con los clientes para mostrarles los módulos terminados y recibir retroalimentación rápida. </w:t>
            </w:r>
          </w:p>
        </w:tc>
      </w:tr>
    </w:tbl>
    <w:p w:rsidR="00000000" w:rsidDel="00000000" w:rsidP="00000000" w:rsidRDefault="00000000" w:rsidRPr="00000000" w14:paraId="0000004C">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4D">
      <w:pPr>
        <w:spacing w:after="0" w:line="240" w:lineRule="auto"/>
        <w:rPr>
          <w:b w:val="1"/>
          <w:bCs w:val="1"/>
          <w:sz w:val="24"/>
          <w:szCs w:val="24"/>
        </w:rPr>
      </w:pPr>
      <w:r w:rsidDel="00000000" w:rsidR="00000000" w:rsidRPr="00000000">
        <w:rPr>
          <w:rtl w:val="0"/>
        </w:rPr>
      </w:r>
    </w:p>
    <w:p w:rsidR="00000000" w:rsidDel="00000000" w:rsidP="00000000" w:rsidRDefault="00000000" w:rsidRPr="00000000" w14:paraId="0000004E">
      <w:pPr>
        <w:spacing w:after="0" w:line="240" w:lineRule="auto"/>
        <w:rPr>
          <w:b w:val="1"/>
          <w:bCs w:val="1"/>
          <w:sz w:val="24"/>
          <w:szCs w:val="24"/>
        </w:rPr>
      </w:pPr>
      <w:r w:rsidDel="00000000" w:rsidR="00000000" w:rsidRPr="00000000">
        <w:rPr>
          <w:rtl w:val="0"/>
        </w:rPr>
      </w:r>
    </w:p>
    <w:p w:rsidR="00000000" w:rsidDel="00000000" w:rsidP="00000000" w:rsidRDefault="00000000" w:rsidRPr="00000000" w14:paraId="0000004F">
      <w:pPr>
        <w:spacing w:after="0" w:line="240" w:lineRule="auto"/>
        <w:rPr>
          <w:b w:val="1"/>
          <w:bCs w:val="1"/>
          <w:sz w:val="24"/>
          <w:szCs w:val="24"/>
        </w:rPr>
      </w:pPr>
      <w:r w:rsidDel="00000000" w:rsidR="00000000" w:rsidRPr="00000000">
        <w:rPr>
          <w:rtl w:val="0"/>
        </w:rPr>
      </w:r>
    </w:p>
    <w:p w:rsidR="00000000" w:rsidDel="00000000" w:rsidP="00000000" w:rsidRDefault="00000000" w:rsidRPr="00000000" w14:paraId="00000050">
      <w:pPr>
        <w:spacing w:after="0" w:line="240" w:lineRule="auto"/>
        <w:rPr>
          <w:b w:val="1"/>
          <w:bCs w:val="1"/>
          <w:sz w:val="24"/>
          <w:szCs w:val="24"/>
        </w:rPr>
      </w:pPr>
      <w:r w:rsidDel="00000000" w:rsidR="00000000" w:rsidRPr="00000000">
        <w:rPr>
          <w:rtl w:val="0"/>
        </w:rPr>
      </w:r>
    </w:p>
    <w:p w:rsidR="00000000" w:rsidDel="00000000" w:rsidP="00000000" w:rsidRDefault="00000000" w:rsidRPr="00000000" w14:paraId="00000051">
      <w:pPr>
        <w:spacing w:after="0" w:line="240" w:lineRule="auto"/>
        <w:rPr>
          <w:b w:val="1"/>
          <w:bCs w:val="1"/>
          <w:sz w:val="24"/>
          <w:szCs w:val="24"/>
        </w:rPr>
      </w:pPr>
      <w:r w:rsidDel="00000000" w:rsidR="00000000" w:rsidRPr="00000000">
        <w:rPr>
          <w:rtl w:val="0"/>
        </w:rPr>
      </w:r>
    </w:p>
    <w:p w:rsidR="00000000" w:rsidDel="00000000" w:rsidP="00000000" w:rsidRDefault="00000000" w:rsidRPr="00000000" w14:paraId="00000052">
      <w:pPr>
        <w:spacing w:after="0" w:line="240" w:lineRule="auto"/>
        <w:rPr>
          <w:b w:val="1"/>
          <w:bCs w:val="1"/>
          <w:sz w:val="24"/>
          <w:szCs w:val="24"/>
        </w:rPr>
      </w:pPr>
      <w:r w:rsidDel="00000000" w:rsidR="00000000" w:rsidRPr="00000000">
        <w:rPr>
          <w:rtl w:val="0"/>
        </w:rPr>
      </w:r>
    </w:p>
    <w:p w:rsidR="00000000" w:rsidDel="00000000" w:rsidP="00000000" w:rsidRDefault="00000000" w:rsidRPr="00000000" w14:paraId="00000053">
      <w:pPr>
        <w:spacing w:after="0" w:line="240" w:lineRule="auto"/>
        <w:rPr>
          <w:b w:val="1"/>
          <w:bCs w:val="1"/>
          <w:sz w:val="24"/>
          <w:szCs w:val="24"/>
        </w:rPr>
      </w:pPr>
      <w:r w:rsidDel="00000000" w:rsidR="00000000" w:rsidRPr="00000000">
        <w:rPr>
          <w:rtl w:val="0"/>
        </w:rPr>
      </w:r>
    </w:p>
    <w:p w:rsidR="00000000" w:rsidDel="00000000" w:rsidP="00000000" w:rsidRDefault="00000000" w:rsidRPr="00000000" w14:paraId="00000054">
      <w:pPr>
        <w:spacing w:after="0" w:line="240" w:lineRule="auto"/>
        <w:rPr>
          <w:b w:val="1"/>
          <w:bCs w:val="1"/>
          <w:sz w:val="24"/>
          <w:szCs w:val="24"/>
        </w:rPr>
      </w:pPr>
      <w:r w:rsidDel="00000000" w:rsidR="00000000" w:rsidRPr="00000000">
        <w:rPr>
          <w:rtl w:val="0"/>
        </w:rPr>
      </w:r>
    </w:p>
    <w:p w:rsidR="00000000" w:rsidDel="00000000" w:rsidP="00000000" w:rsidRDefault="00000000" w:rsidRPr="00000000" w14:paraId="00000055">
      <w:pPr>
        <w:spacing w:after="0" w:line="240" w:lineRule="auto"/>
        <w:rPr>
          <w:b w:val="1"/>
          <w:bCs w:val="1"/>
          <w:sz w:val="24"/>
          <w:szCs w:val="24"/>
        </w:rPr>
      </w:pPr>
      <w:r w:rsidDel="00000000" w:rsidR="00000000" w:rsidRPr="00000000">
        <w:rPr>
          <w:rtl w:val="0"/>
        </w:rPr>
      </w:r>
    </w:p>
    <w:tbl>
      <w:tblPr>
        <w:tblStyle w:val="Table11"/>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56">
            <w:pPr>
              <w:rPr>
                <w:b w:val="1"/>
                <w:bCs w:val="1"/>
                <w:color w:val="1f3864"/>
                <w:sz w:val="28"/>
                <w:szCs w:val="28"/>
              </w:rPr>
            </w:pPr>
            <w:r w:rsidDel="00000000" w:rsidR="00000000" w:rsidRPr="00000000">
              <w:rPr>
                <w:b w:val="1"/>
                <w:bCs w:val="1"/>
                <w:color w:val="1f3864"/>
                <w:sz w:val="28"/>
                <w:szCs w:val="28"/>
                <w:rtl w:val="0"/>
              </w:rPr>
              <w:t xml:space="preserve">6. Evidencias</w:t>
            </w:r>
          </w:p>
        </w:tc>
      </w:tr>
      <w:tr>
        <w:trPr>
          <w:cantSplit w:val="0"/>
          <w:trHeight w:val="440" w:hRule="atLeast"/>
          <w:tblHeader w:val="0"/>
        </w:trPr>
        <w:tc>
          <w:tcPr>
            <w:shd w:fill="d9e2f3" w:val="clear"/>
            <w:vAlign w:val="center"/>
          </w:tcPr>
          <w:p w:rsidR="00000000" w:rsidDel="00000000" w:rsidP="00000000" w:rsidRDefault="00000000" w:rsidRPr="00000000" w14:paraId="00000057">
            <w:pPr>
              <w:spacing w:after="0" w:lineRule="auto"/>
              <w:jc w:val="both"/>
              <w:rPr>
                <w:color w:val="595959"/>
              </w:rPr>
            </w:pPr>
            <w:r w:rsidDel="00000000" w:rsidR="00000000" w:rsidRPr="00000000">
              <w:rPr>
                <w:rFonts w:ascii="Calibri" w:cs="Calibri" w:eastAsia="Calibri" w:hAnsi="Calibri"/>
                <w:color w:val="1f3864"/>
                <w:rtl w:val="0"/>
              </w:rPr>
              <w:t xml:space="preserve">A continuación, describe qué evidencias serán evaluadas en el informe de avance y en el informe final de tu proyecto APT. Estas evidencias deben ser acordadas con tu docente. </w:t>
            </w:r>
            <w:r w:rsidDel="00000000" w:rsidR="00000000" w:rsidRPr="00000000">
              <w:rPr>
                <w:rtl w:val="0"/>
              </w:rPr>
              <w:t xml:space="preserve"> Se entenderá por evidencia los productos que se desarrollen durante el proyecto y cuyo propósito sea visibilizar o documentar cómo se ha implementado el trabajo. </w:t>
            </w:r>
            <w:r w:rsidDel="00000000" w:rsidR="00000000" w:rsidRPr="00000000">
              <w:rPr>
                <w:color w:val="595959"/>
                <w:rtl w:val="0"/>
              </w:rPr>
              <w:t xml:space="preserve"> </w:t>
            </w:r>
          </w:p>
        </w:tc>
      </w:tr>
    </w:tbl>
    <w:p w:rsidR="00000000" w:rsidDel="00000000" w:rsidP="00000000" w:rsidRDefault="00000000" w:rsidRPr="00000000" w14:paraId="00000058">
      <w:pPr>
        <w:spacing w:after="0" w:line="360" w:lineRule="auto"/>
        <w:jc w:val="both"/>
        <w:rPr>
          <w:b w:val="1"/>
          <w:bCs w:val="1"/>
          <w:sz w:val="24"/>
          <w:szCs w:val="24"/>
        </w:rPr>
      </w:pPr>
      <w:r w:rsidDel="00000000" w:rsidR="00000000" w:rsidRPr="00000000">
        <w:rPr>
          <w:rtl w:val="0"/>
        </w:rPr>
      </w:r>
    </w:p>
    <w:tbl>
      <w:tblPr>
        <w:tblStyle w:val="Table12"/>
        <w:tblW w:w="10062.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843"/>
        <w:gridCol w:w="1843"/>
        <w:gridCol w:w="3825"/>
        <w:gridCol w:w="2551"/>
        <w:tblGridChange w:id="0">
          <w:tblGrid>
            <w:gridCol w:w="1843"/>
            <w:gridCol w:w="1843"/>
            <w:gridCol w:w="3825"/>
            <w:gridCol w:w="2551"/>
          </w:tblGrid>
        </w:tblGridChange>
      </w:tblGrid>
      <w:tr>
        <w:trPr>
          <w:cantSplit w:val="0"/>
          <w:trHeight w:val="362" w:hRule="atLeast"/>
          <w:tblHeader w:val="0"/>
        </w:trPr>
        <w:tc>
          <w:tcPr>
            <w:vAlign w:val="center"/>
          </w:tcPr>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Tipo de evidencia </w:t>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(avance o final)</w:t>
            </w:r>
          </w:p>
        </w:tc>
        <w:tc>
          <w:tcPr>
            <w:vAlign w:val="center"/>
          </w:tcPr>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Nombre de la evidencia</w:t>
            </w:r>
          </w:p>
        </w:tc>
        <w:tc>
          <w:tcPr>
            <w:vAlign w:val="center"/>
          </w:tcPr>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Descripción</w:t>
            </w:r>
          </w:p>
        </w:tc>
        <w:tc>
          <w:tcPr>
            <w:vAlign w:val="center"/>
          </w:tcPr>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Justificación</w:t>
            </w:r>
          </w:p>
        </w:tc>
      </w:tr>
      <w:tr>
        <w:trPr>
          <w:cantSplit w:val="0"/>
          <w:trHeight w:val="362" w:hRule="atLeast"/>
          <w:tblHeader w:val="0"/>
        </w:trPr>
        <w:tc>
          <w:tcPr/>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color w:val="1f3864"/>
                <w:rtl w:val="0"/>
              </w:rPr>
              <w:t xml:space="preserve">Avance</w:t>
            </w:r>
            <w:r w:rsidDel="00000000" w:rsidR="00000000" w:rsidRPr="00000000">
              <w:rPr>
                <w:rtl w:val="0"/>
              </w:rPr>
            </w:r>
          </w:p>
        </w:tc>
        <w:tc>
          <w:tcPr/>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color w:val="1f3864"/>
                <w:rtl w:val="0"/>
              </w:rPr>
              <w:t xml:space="preserve">Documento de la arquitectura, Notas</w:t>
            </w:r>
            <w:r w:rsidDel="00000000" w:rsidR="00000000" w:rsidRPr="00000000">
              <w:rPr>
                <w:rtl w:val="0"/>
              </w:rPr>
            </w:r>
          </w:p>
        </w:tc>
        <w:tc>
          <w:tcPr/>
          <w:p w:rsidR="00000000" w:rsidDel="00000000" w:rsidP="00000000" w:rsidRDefault="00000000" w:rsidRPr="00000000" w14:paraId="00000060">
            <w:pPr>
              <w:spacing w:after="0" w:line="240" w:lineRule="auto"/>
              <w:rPr>
                <w:b w:val="1"/>
                <w:bCs w:val="1"/>
                <w:color w:val="1f3864"/>
              </w:rPr>
            </w:pPr>
            <w:r w:rsidDel="00000000" w:rsidR="00000000" w:rsidRPr="00000000">
              <w:rPr>
                <w:b w:val="1"/>
                <w:bCs w:val="1"/>
                <w:color w:val="1f3864"/>
                <w:rtl w:val="0"/>
              </w:rPr>
              <w:t xml:space="preserve">Documentos que contienen las bases de las ideas, con las notas, en las que se define un poco las cosas a hacer y posibles otras ideas</w:t>
            </w:r>
            <w:r w:rsidDel="00000000" w:rsidR="00000000" w:rsidRPr="00000000">
              <w:rPr>
                <w:rtl w:val="0"/>
              </w:rPr>
            </w:r>
          </w:p>
        </w:tc>
        <w:tc>
          <w:tcPr/>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color w:val="1f3864"/>
                <w:rtl w:val="0"/>
              </w:rPr>
              <w:t xml:space="preserve">Es lo fundamental para poder hacer el proyecto debido a que sin esto, no sabemos a donde puede ir o que se podra hacer con el proyecto</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62">
            <w:pPr>
              <w:tabs>
                <w:tab w:val="center" w:leader="none" w:pos="4419"/>
                <w:tab w:val="right" w:leader="none" w:pos="8838"/>
              </w:tabs>
              <w:spacing w:after="0" w:line="240" w:lineRule="auto"/>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color w:val="1f3864"/>
                <w:rtl w:val="0"/>
              </w:rPr>
              <w:t xml:space="preserve">Avance</w:t>
            </w:r>
            <w:r w:rsidDel="00000000" w:rsidR="00000000" w:rsidRPr="00000000">
              <w:rPr>
                <w:rtl w:val="0"/>
              </w:rPr>
            </w:r>
          </w:p>
        </w:tc>
        <w:tc>
          <w:tcPr/>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color w:val="1f3864"/>
                <w:rtl w:val="0"/>
              </w:rPr>
              <w:t xml:space="preserve">GitHub</w:t>
            </w:r>
            <w:r w:rsidDel="00000000" w:rsidR="00000000" w:rsidRPr="00000000">
              <w:rPr>
                <w:rtl w:val="0"/>
              </w:rPr>
            </w:r>
          </w:p>
        </w:tc>
        <w:tc>
          <w:tcPr/>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color w:val="1f3864"/>
                <w:rtl w:val="0"/>
              </w:rPr>
              <w:t xml:space="preserve">Repositorio en el que colocaremos el proyecto junto a sus modulos y fases</w:t>
            </w:r>
            <w:r w:rsidDel="00000000" w:rsidR="00000000" w:rsidRPr="00000000">
              <w:rPr>
                <w:rtl w:val="0"/>
              </w:rPr>
            </w:r>
          </w:p>
        </w:tc>
        <w:tc>
          <w:tcPr/>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color w:val="1f3864"/>
                <w:rtl w:val="0"/>
              </w:rPr>
              <w:t xml:space="preserve">Esto permite visualizar completamente como se desarrolla el proyecto, ademas de ser el sitio de trabajo del mismo donde trabajan todos los integrantes</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66">
            <w:pPr>
              <w:tabs>
                <w:tab w:val="center" w:leader="none" w:pos="4419"/>
                <w:tab w:val="right" w:leader="none" w:pos="8838"/>
              </w:tabs>
              <w:spacing w:after="0" w:line="240" w:lineRule="auto"/>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color w:val="1f3864"/>
                <w:rtl w:val="0"/>
              </w:rPr>
              <w:t xml:space="preserve">Avance</w:t>
            </w:r>
            <w:r w:rsidDel="00000000" w:rsidR="00000000" w:rsidRPr="00000000">
              <w:rPr>
                <w:rtl w:val="0"/>
              </w:rPr>
            </w:r>
          </w:p>
        </w:tc>
        <w:tc>
          <w:tcPr/>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color w:val="1f3864"/>
                <w:rtl w:val="0"/>
              </w:rPr>
              <w:t xml:space="preserve">Idea Final</w:t>
            </w:r>
            <w:r w:rsidDel="00000000" w:rsidR="00000000" w:rsidRPr="00000000">
              <w:rPr>
                <w:rtl w:val="0"/>
              </w:rPr>
            </w:r>
          </w:p>
        </w:tc>
        <w:tc>
          <w:tcPr/>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color w:val="1f3864"/>
                <w:rtl w:val="0"/>
              </w:rPr>
              <w:t xml:space="preserve">Idea final lograda en el que se define a completo todas las ideas presentadas del proyecto</w:t>
            </w:r>
            <w:r w:rsidDel="00000000" w:rsidR="00000000" w:rsidRPr="00000000">
              <w:rPr>
                <w:rtl w:val="0"/>
              </w:rPr>
            </w:r>
          </w:p>
        </w:tc>
        <w:tc>
          <w:tcPr/>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color w:val="1f3864"/>
                <w:rtl w:val="0"/>
              </w:rPr>
              <w:t xml:space="preserve">Idea del producto final en la que gracias a esto podemos tener una idea general de como se hara el proyecto teniendo en cuenta diseño y realizacion</w:t>
            </w:r>
            <w:r w:rsidDel="00000000" w:rsidR="00000000" w:rsidRPr="00000000">
              <w:rPr>
                <w:rtl w:val="0"/>
              </w:rPr>
            </w:r>
          </w:p>
        </w:tc>
      </w:tr>
    </w:tbl>
    <w:p w:rsidR="00000000" w:rsidDel="00000000" w:rsidP="00000000" w:rsidRDefault="00000000" w:rsidRPr="00000000" w14:paraId="0000006A">
      <w:pPr>
        <w:spacing w:after="0" w:line="360" w:lineRule="auto"/>
        <w:jc w:val="both"/>
        <w:rPr>
          <w:b w:val="1"/>
          <w:bCs w:val="1"/>
          <w:sz w:val="24"/>
          <w:szCs w:val="24"/>
        </w:rPr>
      </w:pPr>
      <w:r w:rsidDel="00000000" w:rsidR="00000000" w:rsidRPr="00000000">
        <w:rPr>
          <w:rtl w:val="0"/>
        </w:rPr>
      </w:r>
    </w:p>
    <w:tbl>
      <w:tblPr>
        <w:tblStyle w:val="Table13"/>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6B">
            <w:pPr>
              <w:rPr>
                <w:b w:val="1"/>
                <w:bCs w:val="1"/>
                <w:color w:val="1f3864"/>
                <w:sz w:val="28"/>
                <w:szCs w:val="28"/>
              </w:rPr>
            </w:pPr>
            <w:r w:rsidDel="00000000" w:rsidR="00000000" w:rsidRPr="00000000">
              <w:rPr>
                <w:b w:val="1"/>
                <w:bCs w:val="1"/>
                <w:color w:val="1f3864"/>
                <w:sz w:val="28"/>
                <w:szCs w:val="28"/>
                <w:rtl w:val="0"/>
              </w:rPr>
              <w:t xml:space="preserve">7. Plan de Trabajo</w:t>
            </w:r>
          </w:p>
        </w:tc>
      </w:tr>
      <w:tr>
        <w:trPr>
          <w:cantSplit w:val="0"/>
          <w:trHeight w:val="440" w:hRule="atLeast"/>
          <w:tblHeader w:val="0"/>
        </w:trPr>
        <w:tc>
          <w:tcPr>
            <w:shd w:fill="d9e2f3" w:val="clear"/>
            <w:vAlign w:val="center"/>
          </w:tcPr>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la siguiente tabla define la planificación de tu Proyecto APT de acuerdo a lo requerido.</w:t>
            </w:r>
          </w:p>
        </w:tc>
      </w:tr>
    </w:tbl>
    <w:p w:rsidR="00000000" w:rsidDel="00000000" w:rsidP="00000000" w:rsidRDefault="00000000" w:rsidRPr="00000000" w14:paraId="0000006D">
      <w:pPr>
        <w:spacing w:after="0" w:line="360" w:lineRule="auto"/>
        <w:jc w:val="both"/>
        <w:rPr>
          <w:b w:val="1"/>
          <w:bCs w:val="1"/>
          <w:sz w:val="24"/>
          <w:szCs w:val="24"/>
        </w:rPr>
      </w:pPr>
      <w:r w:rsidDel="00000000" w:rsidR="00000000" w:rsidRPr="00000000">
        <w:rPr>
          <w:rtl w:val="0"/>
        </w:rPr>
      </w:r>
    </w:p>
    <w:tbl>
      <w:tblPr>
        <w:tblStyle w:val="Table14"/>
        <w:tblW w:w="11025.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560"/>
        <w:gridCol w:w="1395"/>
        <w:gridCol w:w="1425"/>
        <w:gridCol w:w="1980"/>
        <w:gridCol w:w="1530"/>
        <w:gridCol w:w="1740"/>
        <w:gridCol w:w="1395"/>
        <w:tblGridChange w:id="0">
          <w:tblGrid>
            <w:gridCol w:w="1560"/>
            <w:gridCol w:w="1395"/>
            <w:gridCol w:w="1425"/>
            <w:gridCol w:w="1980"/>
            <w:gridCol w:w="1530"/>
            <w:gridCol w:w="1740"/>
            <w:gridCol w:w="1395"/>
          </w:tblGrid>
        </w:tblGridChange>
      </w:tblGrid>
      <w:tr>
        <w:trPr>
          <w:cantSplit w:val="0"/>
          <w:tblHeader w:val="0"/>
        </w:trPr>
        <w:tc>
          <w:tcPr>
            <w:gridSpan w:val="7"/>
          </w:tcPr>
          <w:p w:rsidR="00000000" w:rsidDel="00000000" w:rsidP="00000000" w:rsidRDefault="00000000" w:rsidRPr="00000000" w14:paraId="0000006E">
            <w:pPr>
              <w:jc w:val="center"/>
              <w:rPr>
                <w:rFonts w:ascii="Calibri" w:cs="Calibri" w:eastAsia="Calibri" w:hAnsi="Calibri"/>
                <w:color w:val="1f3864"/>
              </w:rPr>
            </w:pPr>
            <w:r w:rsidDel="00000000" w:rsidR="00000000" w:rsidRPr="00000000">
              <w:rPr>
                <w:rFonts w:ascii="Calibri" w:cs="Calibri" w:eastAsia="Calibri" w:hAnsi="Calibri"/>
                <w:b w:val="1"/>
                <w:bCs w:val="1"/>
                <w:color w:val="1f3864"/>
                <w:rtl w:val="0"/>
              </w:rPr>
              <w:t xml:space="preserve">Plan de Trabajo Proyecto APT</w:t>
            </w:r>
            <w:r w:rsidDel="00000000" w:rsidR="00000000" w:rsidRPr="00000000">
              <w:rPr>
                <w:rtl w:val="0"/>
              </w:rPr>
            </w:r>
          </w:p>
        </w:tc>
      </w:tr>
      <w:tr>
        <w:trPr>
          <w:cantSplit w:val="0"/>
          <w:tblHeader w:val="0"/>
        </w:trPr>
        <w:tc>
          <w:tcPr/>
          <w:p w:rsidR="00000000" w:rsidDel="00000000" w:rsidP="00000000" w:rsidRDefault="00000000" w:rsidRPr="00000000" w14:paraId="00000075">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Competencia o unidades de competencias</w:t>
            </w:r>
          </w:p>
        </w:tc>
        <w:tc>
          <w:tcPr>
            <w:vAlign w:val="center"/>
          </w:tcPr>
          <w:p w:rsidR="00000000" w:rsidDel="00000000" w:rsidP="00000000" w:rsidRDefault="00000000" w:rsidRPr="00000000" w14:paraId="00000076">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de  Actividades/Tareas</w:t>
            </w:r>
          </w:p>
        </w:tc>
        <w:tc>
          <w:tcPr>
            <w:vAlign w:val="center"/>
          </w:tcPr>
          <w:p w:rsidR="00000000" w:rsidDel="00000000" w:rsidP="00000000" w:rsidRDefault="00000000" w:rsidRPr="00000000" w14:paraId="00000077">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Actividades/Tareas</w:t>
            </w:r>
          </w:p>
        </w:tc>
        <w:tc>
          <w:tcPr>
            <w:vAlign w:val="center"/>
          </w:tcPr>
          <w:p w:rsidR="00000000" w:rsidDel="00000000" w:rsidP="00000000" w:rsidRDefault="00000000" w:rsidRPr="00000000" w14:paraId="00000078">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Recursos</w:t>
            </w:r>
          </w:p>
        </w:tc>
        <w:tc>
          <w:tcPr>
            <w:vAlign w:val="center"/>
          </w:tcPr>
          <w:p w:rsidR="00000000" w:rsidDel="00000000" w:rsidP="00000000" w:rsidRDefault="00000000" w:rsidRPr="00000000" w14:paraId="00000079">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Duración de la actividad</w:t>
            </w:r>
          </w:p>
          <w:p w:rsidR="00000000" w:rsidDel="00000000" w:rsidP="00000000" w:rsidRDefault="00000000" w:rsidRPr="00000000" w14:paraId="0000007A">
            <w:pPr>
              <w:jc w:val="center"/>
              <w:rPr>
                <w:rFonts w:ascii="Calibri" w:cs="Calibri" w:eastAsia="Calibri" w:hAnsi="Calibri"/>
                <w:color w:val="1f3864"/>
              </w:rPr>
            </w:pPr>
            <w:r w:rsidDel="00000000" w:rsidR="00000000" w:rsidRPr="00000000">
              <w:rPr>
                <w:rtl w:val="0"/>
              </w:rPr>
            </w:r>
          </w:p>
        </w:tc>
        <w:tc>
          <w:tcPr>
            <w:vAlign w:val="center"/>
          </w:tcPr>
          <w:p w:rsidR="00000000" w:rsidDel="00000000" w:rsidP="00000000" w:rsidRDefault="00000000" w:rsidRPr="00000000" w14:paraId="0000007B">
            <w:pPr>
              <w:jc w:val="center"/>
              <w:rPr>
                <w:color w:val="1f3864"/>
              </w:rPr>
            </w:pPr>
            <w:r w:rsidDel="00000000" w:rsidR="00000000" w:rsidRPr="00000000">
              <w:rPr>
                <w:color w:val="1f3864"/>
                <w:rtl w:val="0"/>
              </w:rPr>
              <w:t xml:space="preserve">Responsable</w:t>
            </w:r>
            <w:r w:rsidDel="00000000" w:rsidR="00000000" w:rsidRPr="00000000">
              <w:rPr>
                <w:rtl w:val="0"/>
              </w:rPr>
            </w:r>
          </w:p>
        </w:tc>
        <w:tc>
          <w:tcPr>
            <w:vAlign w:val="center"/>
          </w:tcPr>
          <w:p w:rsidR="00000000" w:rsidDel="00000000" w:rsidP="00000000" w:rsidRDefault="00000000" w:rsidRPr="00000000" w14:paraId="0000007C">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Observaciones</w:t>
            </w:r>
          </w:p>
        </w:tc>
      </w:tr>
      <w:tr>
        <w:trPr>
          <w:cantSplit w:val="0"/>
          <w:tblHeader w:val="0"/>
        </w:trPr>
        <w:tc>
          <w:tcPr/>
          <w:p w:rsidR="00000000" w:rsidDel="00000000" w:rsidP="00000000" w:rsidRDefault="00000000" w:rsidRPr="00000000" w14:paraId="0000007D">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color w:val="1f3864"/>
              </w:rPr>
            </w:pPr>
            <w:r w:rsidDel="00000000" w:rsidR="00000000" w:rsidRPr="00000000">
              <w:rPr>
                <w:color w:val="1f3864"/>
                <w:rtl w:val="0"/>
              </w:rPr>
              <w:t xml:space="preserve">1</w:t>
            </w:r>
            <w:r w:rsidDel="00000000" w:rsidR="00000000" w:rsidRPr="00000000">
              <w:rPr>
                <w:rtl w:val="0"/>
              </w:rPr>
            </w:r>
          </w:p>
        </w:tc>
        <w:tc>
          <w:tcPr/>
          <w:p w:rsidR="00000000" w:rsidDel="00000000" w:rsidP="00000000" w:rsidRDefault="00000000" w:rsidRPr="00000000" w14:paraId="0000007E">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color w:val="1f3864"/>
              </w:rPr>
            </w:pPr>
            <w:r w:rsidDel="00000000" w:rsidR="00000000" w:rsidRPr="00000000">
              <w:rPr>
                <w:color w:val="1f3864"/>
                <w:rtl w:val="0"/>
              </w:rPr>
              <w:t xml:space="preserve">Descubrimiento: alcance final, arquitectura, wireframes y stack tecnológico.</w:t>
            </w:r>
            <w:r w:rsidDel="00000000" w:rsidR="00000000" w:rsidRPr="00000000">
              <w:rPr>
                <w:rtl w:val="0"/>
              </w:rPr>
            </w:r>
          </w:p>
        </w:tc>
        <w:tc>
          <w:tcPr/>
          <w:p w:rsidR="00000000" w:rsidDel="00000000" w:rsidP="00000000" w:rsidRDefault="00000000" w:rsidRPr="00000000" w14:paraId="0000007F">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color w:val="1f3864"/>
              </w:rPr>
            </w:pPr>
            <w:r w:rsidDel="00000000" w:rsidR="00000000" w:rsidRPr="00000000">
              <w:rPr>
                <w:color w:val="1f3864"/>
                <w:rtl w:val="0"/>
              </w:rPr>
              <w:t xml:space="preserve">Semana 5 (1 semana)</w:t>
            </w:r>
            <w:r w:rsidDel="00000000" w:rsidR="00000000" w:rsidRPr="00000000">
              <w:rPr>
                <w:rtl w:val="0"/>
              </w:rPr>
            </w:r>
          </w:p>
        </w:tc>
        <w:tc>
          <w:tcPr/>
          <w:p w:rsidR="00000000" w:rsidDel="00000000" w:rsidP="00000000" w:rsidRDefault="00000000" w:rsidRPr="00000000" w14:paraId="00000080">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color w:val="1f3864"/>
              </w:rPr>
            </w:pPr>
            <w:r w:rsidDel="00000000" w:rsidR="00000000" w:rsidRPr="00000000">
              <w:rPr>
                <w:color w:val="1f3864"/>
                <w:rtl w:val="0"/>
              </w:rPr>
              <w:t xml:space="preserve">Equipo de desarrollo, herramienta de wireframes (Figma), documento de definición del proyecto ya elaborado.</w:t>
            </w:r>
            <w:r w:rsidDel="00000000" w:rsidR="00000000" w:rsidRPr="00000000">
              <w:rPr>
                <w:rtl w:val="0"/>
              </w:rPr>
            </w:r>
          </w:p>
        </w:tc>
        <w:tc>
          <w:tcPr/>
          <w:p w:rsidR="00000000" w:rsidDel="00000000" w:rsidP="00000000" w:rsidRDefault="00000000" w:rsidRPr="00000000" w14:paraId="00000081">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color w:val="1f3864"/>
              </w:rPr>
            </w:pPr>
            <w:r w:rsidDel="00000000" w:rsidR="00000000" w:rsidRPr="00000000">
              <w:rPr>
                <w:color w:val="1f3864"/>
                <w:rtl w:val="0"/>
              </w:rPr>
              <w:t xml:space="preserve">Requerimientos ya levantados con Sinergi; stack tecnológico definido de antemano.</w:t>
            </w:r>
            <w:r w:rsidDel="00000000" w:rsidR="00000000" w:rsidRPr="00000000">
              <w:rPr>
                <w:rtl w:val="0"/>
              </w:rPr>
            </w:r>
          </w:p>
        </w:tc>
        <w:tc>
          <w:tcPr/>
          <w:p w:rsidR="00000000" w:rsidDel="00000000" w:rsidP="00000000" w:rsidRDefault="00000000" w:rsidRPr="00000000" w14:paraId="00000082">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color w:val="1f3864"/>
              </w:rPr>
            </w:pPr>
            <w:r w:rsidDel="00000000" w:rsidR="00000000" w:rsidRPr="00000000">
              <w:rPr>
                <w:color w:val="1f3864"/>
                <w:rtl w:val="0"/>
              </w:rPr>
              <w:t xml:space="preserve">Todo el equipo</w:t>
            </w:r>
            <w:r w:rsidDel="00000000" w:rsidR="00000000" w:rsidRPr="00000000">
              <w:rPr>
                <w:rtl w:val="0"/>
              </w:rPr>
            </w:r>
          </w:p>
        </w:tc>
        <w:tc>
          <w:tcPr/>
          <w:p w:rsidR="00000000" w:rsidDel="00000000" w:rsidP="00000000" w:rsidRDefault="00000000" w:rsidRPr="00000000" w14:paraId="00000083">
            <w:pPr>
              <w:jc w:val="both"/>
              <w:rPr>
                <w:color w:val="1f3864"/>
              </w:rPr>
            </w:pPr>
            <w:r w:rsidDel="00000000" w:rsidR="00000000" w:rsidRPr="00000000">
              <w:rPr>
                <w:color w:val="1f3864"/>
                <w:rtl w:val="0"/>
              </w:rPr>
              <w:t xml:space="preserve">Cambios de alcance de último momento si surgen nuevos requerimientos.</w:t>
            </w:r>
          </w:p>
        </w:tc>
      </w:tr>
      <w:tr>
        <w:trPr>
          <w:cantSplit w:val="0"/>
          <w:tblHeader w:val="0"/>
        </w:trPr>
        <w:tc>
          <w:tcPr>
            <w:shd w:fill="f2f2f4" w:val="clear"/>
          </w:tcPr>
          <w:p w:rsidR="00000000" w:rsidDel="00000000" w:rsidP="00000000" w:rsidRDefault="00000000" w:rsidRPr="00000000" w14:paraId="00000084">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color w:val="1f3864"/>
              </w:rPr>
            </w:pPr>
            <w:r w:rsidDel="00000000" w:rsidR="00000000" w:rsidRPr="00000000">
              <w:rPr>
                <w:color w:val="1f3864"/>
                <w:rtl w:val="0"/>
              </w:rPr>
              <w:t xml:space="preserve">2</w:t>
            </w:r>
            <w:r w:rsidDel="00000000" w:rsidR="00000000" w:rsidRPr="00000000">
              <w:rPr>
                <w:rtl w:val="0"/>
              </w:rPr>
            </w:r>
          </w:p>
        </w:tc>
        <w:tc>
          <w:tcPr>
            <w:shd w:fill="f2f2f4" w:val="clear"/>
          </w:tcPr>
          <w:p w:rsidR="00000000" w:rsidDel="00000000" w:rsidP="00000000" w:rsidRDefault="00000000" w:rsidRPr="00000000" w14:paraId="00000085">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color w:val="1f3864"/>
              </w:rPr>
            </w:pPr>
            <w:r w:rsidDel="00000000" w:rsidR="00000000" w:rsidRPr="00000000">
              <w:rPr>
                <w:color w:val="1f3864"/>
                <w:rtl w:val="0"/>
              </w:rPr>
              <w:t xml:space="preserve">Diseño UI/UX del sitio público, portal cliente y panel admin.</w:t>
            </w:r>
            <w:r w:rsidDel="00000000" w:rsidR="00000000" w:rsidRPr="00000000">
              <w:rPr>
                <w:rtl w:val="0"/>
              </w:rPr>
            </w:r>
          </w:p>
        </w:tc>
        <w:tc>
          <w:tcPr>
            <w:shd w:fill="f2f2f4" w:val="clear"/>
          </w:tcPr>
          <w:p w:rsidR="00000000" w:rsidDel="00000000" w:rsidP="00000000" w:rsidRDefault="00000000" w:rsidRPr="00000000" w14:paraId="00000086">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color w:val="1f3864"/>
              </w:rPr>
            </w:pPr>
            <w:r w:rsidDel="00000000" w:rsidR="00000000" w:rsidRPr="00000000">
              <w:rPr>
                <w:color w:val="1f3864"/>
                <w:rtl w:val="0"/>
              </w:rPr>
              <w:t xml:space="preserve">Semanas 5-6 (2 semanas)</w:t>
            </w:r>
            <w:r w:rsidDel="00000000" w:rsidR="00000000" w:rsidRPr="00000000">
              <w:rPr>
                <w:rtl w:val="0"/>
              </w:rPr>
            </w:r>
          </w:p>
        </w:tc>
        <w:tc>
          <w:tcPr>
            <w:shd w:fill="f2f2f4" w:val="clear"/>
          </w:tcPr>
          <w:p w:rsidR="00000000" w:rsidDel="00000000" w:rsidP="00000000" w:rsidRDefault="00000000" w:rsidRPr="00000000" w14:paraId="00000087">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color w:val="1f3864"/>
              </w:rPr>
            </w:pPr>
            <w:r w:rsidDel="00000000" w:rsidR="00000000" w:rsidRPr="00000000">
              <w:rPr>
                <w:color w:val="1f3864"/>
                <w:rtl w:val="0"/>
              </w:rPr>
              <w:t xml:space="preserve">Figma u otra herramienta de diseño, referencias visuales (NFPA, Eurocomercial, Fleischmann, IPSAnet).</w:t>
            </w:r>
            <w:r w:rsidDel="00000000" w:rsidR="00000000" w:rsidRPr="00000000">
              <w:rPr>
                <w:rtl w:val="0"/>
              </w:rPr>
            </w:r>
          </w:p>
        </w:tc>
        <w:tc>
          <w:tcPr>
            <w:shd w:fill="f2f2f4" w:val="clear"/>
          </w:tcPr>
          <w:p w:rsidR="00000000" w:rsidDel="00000000" w:rsidP="00000000" w:rsidRDefault="00000000" w:rsidRPr="00000000" w14:paraId="00000088">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color w:val="1f3864"/>
              </w:rPr>
            </w:pPr>
            <w:r w:rsidDel="00000000" w:rsidR="00000000" w:rsidRPr="00000000">
              <w:rPr>
                <w:color w:val="1f3864"/>
                <w:rtl w:val="0"/>
              </w:rPr>
              <w:t xml:space="preserve">Referencias de diseño ya definidas por el cliente.</w:t>
            </w:r>
            <w:r w:rsidDel="00000000" w:rsidR="00000000" w:rsidRPr="00000000">
              <w:rPr>
                <w:rtl w:val="0"/>
              </w:rPr>
            </w:r>
          </w:p>
        </w:tc>
        <w:tc>
          <w:tcPr>
            <w:shd w:fill="f2f2f4" w:val="clear"/>
          </w:tcPr>
          <w:p w:rsidR="00000000" w:rsidDel="00000000" w:rsidP="00000000" w:rsidRDefault="00000000" w:rsidRPr="00000000" w14:paraId="00000089">
            <w:pPr>
              <w:jc w:val="both"/>
              <w:rPr>
                <w:color w:val="1f3864"/>
              </w:rPr>
            </w:pPr>
            <w:r w:rsidDel="00000000" w:rsidR="00000000" w:rsidRPr="00000000">
              <w:rPr>
                <w:color w:val="1f3864"/>
                <w:rtl w:val="0"/>
              </w:rPr>
              <w:t xml:space="preserve">Todo el equipo</w:t>
            </w:r>
            <w:r w:rsidDel="00000000" w:rsidR="00000000" w:rsidRPr="00000000">
              <w:rPr>
                <w:rtl w:val="0"/>
              </w:rPr>
            </w:r>
          </w:p>
        </w:tc>
        <w:tc>
          <w:tcPr>
            <w:shd w:fill="f2f2f4" w:val="clear"/>
          </w:tcPr>
          <w:p w:rsidR="00000000" w:rsidDel="00000000" w:rsidP="00000000" w:rsidRDefault="00000000" w:rsidRPr="00000000" w14:paraId="0000008A">
            <w:pPr>
              <w:jc w:val="both"/>
              <w:rPr>
                <w:color w:val="1f3864"/>
              </w:rPr>
            </w:pPr>
            <w:r w:rsidDel="00000000" w:rsidR="00000000" w:rsidRPr="00000000">
              <w:rPr>
                <w:color w:val="1f3864"/>
                <w:rtl w:val="0"/>
              </w:rPr>
              <w:t xml:space="preserve">Tiempo limitado para iterar el diseño con retroalimentación de Sinergi.</w:t>
            </w:r>
          </w:p>
        </w:tc>
      </w:tr>
      <w:tr>
        <w:trPr>
          <w:cantSplit w:val="0"/>
          <w:tblHeader w:val="0"/>
        </w:trPr>
        <w:tc>
          <w:tcPr/>
          <w:p w:rsidR="00000000" w:rsidDel="00000000" w:rsidP="00000000" w:rsidRDefault="00000000" w:rsidRPr="00000000" w14:paraId="0000008B">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color w:val="1f3864"/>
              </w:rPr>
            </w:pPr>
            <w:r w:rsidDel="00000000" w:rsidR="00000000" w:rsidRPr="00000000">
              <w:rPr>
                <w:color w:val="1f3864"/>
                <w:rtl w:val="0"/>
              </w:rPr>
              <w:t xml:space="preserve">3</w:t>
            </w:r>
            <w:r w:rsidDel="00000000" w:rsidR="00000000" w:rsidRPr="00000000">
              <w:rPr>
                <w:rtl w:val="0"/>
              </w:rPr>
            </w:r>
          </w:p>
        </w:tc>
        <w:tc>
          <w:tcPr/>
          <w:p w:rsidR="00000000" w:rsidDel="00000000" w:rsidP="00000000" w:rsidRDefault="00000000" w:rsidRPr="00000000" w14:paraId="0000008C">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color w:val="1f3864"/>
              </w:rPr>
            </w:pPr>
            <w:r w:rsidDel="00000000" w:rsidR="00000000" w:rsidRPr="00000000">
              <w:rPr>
                <w:color w:val="1f3864"/>
                <w:rtl w:val="0"/>
              </w:rPr>
              <w:t xml:space="preserve">Desarrollo backend: modelos de datos, autenticación y roles.</w:t>
            </w:r>
            <w:r w:rsidDel="00000000" w:rsidR="00000000" w:rsidRPr="00000000">
              <w:rPr>
                <w:rtl w:val="0"/>
              </w:rPr>
            </w:r>
          </w:p>
        </w:tc>
        <w:tc>
          <w:tcPr/>
          <w:p w:rsidR="00000000" w:rsidDel="00000000" w:rsidP="00000000" w:rsidRDefault="00000000" w:rsidRPr="00000000" w14:paraId="0000008D">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color w:val="1f3864"/>
              </w:rPr>
            </w:pPr>
            <w:r w:rsidDel="00000000" w:rsidR="00000000" w:rsidRPr="00000000">
              <w:rPr>
                <w:color w:val="1f3864"/>
                <w:rtl w:val="0"/>
              </w:rPr>
              <w:t xml:space="preserve">Semanas 6-8 (3 semanas)</w:t>
            </w:r>
            <w:r w:rsidDel="00000000" w:rsidR="00000000" w:rsidRPr="00000000">
              <w:rPr>
                <w:rtl w:val="0"/>
              </w:rPr>
            </w:r>
          </w:p>
        </w:tc>
        <w:tc>
          <w:tcPr/>
          <w:p w:rsidR="00000000" w:rsidDel="00000000" w:rsidP="00000000" w:rsidRDefault="00000000" w:rsidRPr="00000000" w14:paraId="0000008E">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color w:val="1f3864"/>
              </w:rPr>
            </w:pPr>
            <w:r w:rsidDel="00000000" w:rsidR="00000000" w:rsidRPr="00000000">
              <w:rPr>
                <w:color w:val="1f3864"/>
                <w:rtl w:val="0"/>
              </w:rPr>
              <w:t xml:space="preserve">Django, Django REST Framework, PostgreSQL, entorno Docker.</w:t>
            </w:r>
            <w:r w:rsidDel="00000000" w:rsidR="00000000" w:rsidRPr="00000000">
              <w:rPr>
                <w:rtl w:val="0"/>
              </w:rPr>
            </w:r>
          </w:p>
        </w:tc>
        <w:tc>
          <w:tcPr/>
          <w:p w:rsidR="00000000" w:rsidDel="00000000" w:rsidP="00000000" w:rsidRDefault="00000000" w:rsidRPr="00000000" w14:paraId="0000008F">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color w:val="1f3864"/>
              </w:rPr>
            </w:pPr>
            <w:r w:rsidDel="00000000" w:rsidR="00000000" w:rsidRPr="00000000">
              <w:rPr>
                <w:color w:val="1f3864"/>
                <w:rtl w:val="0"/>
              </w:rPr>
              <w:t xml:space="preserve">Django resuelve de forma nativa autenticación, permisos y panel administrativo.</w:t>
            </w:r>
            <w:r w:rsidDel="00000000" w:rsidR="00000000" w:rsidRPr="00000000">
              <w:rPr>
                <w:rtl w:val="0"/>
              </w:rPr>
            </w:r>
          </w:p>
        </w:tc>
        <w:tc>
          <w:tcPr/>
          <w:p w:rsidR="00000000" w:rsidDel="00000000" w:rsidP="00000000" w:rsidRDefault="00000000" w:rsidRPr="00000000" w14:paraId="00000090">
            <w:pPr>
              <w:jc w:val="both"/>
              <w:rPr>
                <w:color w:val="1f3864"/>
              </w:rPr>
            </w:pPr>
            <w:r w:rsidDel="00000000" w:rsidR="00000000" w:rsidRPr="00000000">
              <w:rPr>
                <w:color w:val="1f3864"/>
                <w:rtl w:val="0"/>
              </w:rPr>
              <w:t xml:space="preserve">Todo el equipo</w:t>
            </w:r>
            <w:r w:rsidDel="00000000" w:rsidR="00000000" w:rsidRPr="00000000">
              <w:rPr>
                <w:rtl w:val="0"/>
              </w:rPr>
            </w:r>
          </w:p>
        </w:tc>
        <w:tc>
          <w:tcPr/>
          <w:p w:rsidR="00000000" w:rsidDel="00000000" w:rsidP="00000000" w:rsidRDefault="00000000" w:rsidRPr="00000000" w14:paraId="00000091">
            <w:pPr>
              <w:jc w:val="both"/>
              <w:rPr>
                <w:color w:val="1f3864"/>
              </w:rPr>
            </w:pPr>
            <w:r w:rsidDel="00000000" w:rsidR="00000000" w:rsidRPr="00000000">
              <w:rPr>
                <w:color w:val="1f3864"/>
                <w:rtl w:val="0"/>
              </w:rPr>
              <w:t xml:space="preserve">Curva de aprendizaje en la definición de roles y permisos granulares (cliente/empleado/admin).</w:t>
            </w:r>
          </w:p>
        </w:tc>
      </w:tr>
      <w:tr>
        <w:trPr>
          <w:cantSplit w:val="0"/>
          <w:tblHeader w:val="0"/>
        </w:trPr>
        <w:tc>
          <w:tcPr>
            <w:shd w:fill="f2f2f4" w:val="clear"/>
          </w:tcPr>
          <w:p w:rsidR="00000000" w:rsidDel="00000000" w:rsidP="00000000" w:rsidRDefault="00000000" w:rsidRPr="00000000" w14:paraId="00000092">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color w:val="1f3864"/>
              </w:rPr>
            </w:pPr>
            <w:r w:rsidDel="00000000" w:rsidR="00000000" w:rsidRPr="00000000">
              <w:rPr>
                <w:color w:val="1f3864"/>
                <w:rtl w:val="0"/>
              </w:rPr>
              <w:t xml:space="preserve">4</w:t>
            </w:r>
            <w:r w:rsidDel="00000000" w:rsidR="00000000" w:rsidRPr="00000000">
              <w:rPr>
                <w:rtl w:val="0"/>
              </w:rPr>
            </w:r>
          </w:p>
        </w:tc>
        <w:tc>
          <w:tcPr>
            <w:shd w:fill="f2f2f4" w:val="clear"/>
          </w:tcPr>
          <w:p w:rsidR="00000000" w:rsidDel="00000000" w:rsidP="00000000" w:rsidRDefault="00000000" w:rsidRPr="00000000" w14:paraId="00000093">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color w:val="1f3864"/>
              </w:rPr>
            </w:pPr>
            <w:r w:rsidDel="00000000" w:rsidR="00000000" w:rsidRPr="00000000">
              <w:rPr>
                <w:color w:val="1f3864"/>
                <w:rtl w:val="0"/>
              </w:rPr>
              <w:t xml:space="preserve">Desarrollo frontend de los 3 módulos.</w:t>
            </w:r>
            <w:r w:rsidDel="00000000" w:rsidR="00000000" w:rsidRPr="00000000">
              <w:rPr>
                <w:rtl w:val="0"/>
              </w:rPr>
            </w:r>
          </w:p>
        </w:tc>
        <w:tc>
          <w:tcPr>
            <w:shd w:fill="f2f2f4" w:val="clear"/>
          </w:tcPr>
          <w:p w:rsidR="00000000" w:rsidDel="00000000" w:rsidP="00000000" w:rsidRDefault="00000000" w:rsidRPr="00000000" w14:paraId="00000094">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color w:val="1f3864"/>
              </w:rPr>
            </w:pPr>
            <w:r w:rsidDel="00000000" w:rsidR="00000000" w:rsidRPr="00000000">
              <w:rPr>
                <w:color w:val="1f3864"/>
                <w:rtl w:val="0"/>
              </w:rPr>
              <w:t xml:space="preserve">Semanas 8-11 (4 semanas)</w:t>
            </w:r>
            <w:r w:rsidDel="00000000" w:rsidR="00000000" w:rsidRPr="00000000">
              <w:rPr>
                <w:rtl w:val="0"/>
              </w:rPr>
            </w:r>
          </w:p>
        </w:tc>
        <w:tc>
          <w:tcPr>
            <w:shd w:fill="f2f2f4" w:val="clear"/>
          </w:tcPr>
          <w:p w:rsidR="00000000" w:rsidDel="00000000" w:rsidP="00000000" w:rsidRDefault="00000000" w:rsidRPr="00000000" w14:paraId="00000095">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color w:val="1f3864"/>
              </w:rPr>
            </w:pPr>
            <w:r w:rsidDel="00000000" w:rsidR="00000000" w:rsidRPr="00000000">
              <w:rPr>
                <w:color w:val="1f3864"/>
                <w:rtl w:val="0"/>
              </w:rPr>
              <w:t xml:space="preserve">Django Templates, Tailwind CSS, JavaScript, diseño UI/UX ya aprobado.</w:t>
            </w:r>
            <w:r w:rsidDel="00000000" w:rsidR="00000000" w:rsidRPr="00000000">
              <w:rPr>
                <w:rtl w:val="0"/>
              </w:rPr>
            </w:r>
          </w:p>
        </w:tc>
        <w:tc>
          <w:tcPr>
            <w:shd w:fill="f2f2f4" w:val="clear"/>
          </w:tcPr>
          <w:p w:rsidR="00000000" w:rsidDel="00000000" w:rsidP="00000000" w:rsidRDefault="00000000" w:rsidRPr="00000000" w14:paraId="00000096">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color w:val="1f3864"/>
              </w:rPr>
            </w:pPr>
            <w:r w:rsidDel="00000000" w:rsidR="00000000" w:rsidRPr="00000000">
              <w:rPr>
                <w:color w:val="1f3864"/>
                <w:rtl w:val="0"/>
              </w:rPr>
              <w:t xml:space="preserve">Reutilización de componentes visuales entre los 3 módulos.</w:t>
            </w:r>
            <w:r w:rsidDel="00000000" w:rsidR="00000000" w:rsidRPr="00000000">
              <w:rPr>
                <w:rtl w:val="0"/>
              </w:rPr>
            </w:r>
          </w:p>
        </w:tc>
        <w:tc>
          <w:tcPr>
            <w:shd w:fill="f2f2f4" w:val="clear"/>
          </w:tcPr>
          <w:p w:rsidR="00000000" w:rsidDel="00000000" w:rsidP="00000000" w:rsidRDefault="00000000" w:rsidRPr="00000000" w14:paraId="00000097">
            <w:pPr>
              <w:jc w:val="both"/>
              <w:rPr>
                <w:color w:val="1f3864"/>
              </w:rPr>
            </w:pPr>
            <w:r w:rsidDel="00000000" w:rsidR="00000000" w:rsidRPr="00000000">
              <w:rPr>
                <w:color w:val="1f3864"/>
                <w:rtl w:val="0"/>
              </w:rPr>
              <w:t xml:space="preserve">Todo el equipo</w:t>
            </w:r>
            <w:r w:rsidDel="00000000" w:rsidR="00000000" w:rsidRPr="00000000">
              <w:rPr>
                <w:rtl w:val="0"/>
              </w:rPr>
            </w:r>
          </w:p>
        </w:tc>
        <w:tc>
          <w:tcPr>
            <w:shd w:fill="f2f2f4" w:val="clear"/>
          </w:tcPr>
          <w:p w:rsidR="00000000" w:rsidDel="00000000" w:rsidP="00000000" w:rsidRDefault="00000000" w:rsidRPr="00000000" w14:paraId="00000098">
            <w:pPr>
              <w:jc w:val="both"/>
              <w:rPr>
                <w:color w:val="1f3864"/>
              </w:rPr>
            </w:pPr>
            <w:r w:rsidDel="00000000" w:rsidR="00000000" w:rsidRPr="00000000">
              <w:rPr>
                <w:color w:val="1f3864"/>
                <w:rtl w:val="0"/>
              </w:rPr>
              <w:t xml:space="preserve">Es la etapa más extensa; retrasos aquí impactan directamente el resto del cronograma.</w:t>
            </w:r>
          </w:p>
        </w:tc>
      </w:tr>
      <w:tr>
        <w:trPr>
          <w:cantSplit w:val="0"/>
          <w:tblHeader w:val="0"/>
        </w:trPr>
        <w:tc>
          <w:tcPr/>
          <w:p w:rsidR="00000000" w:rsidDel="00000000" w:rsidP="00000000" w:rsidRDefault="00000000" w:rsidRPr="00000000" w14:paraId="00000099">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color w:val="1f3864"/>
              </w:rPr>
            </w:pPr>
            <w:r w:rsidDel="00000000" w:rsidR="00000000" w:rsidRPr="00000000">
              <w:rPr>
                <w:color w:val="1f3864"/>
                <w:rtl w:val="0"/>
              </w:rPr>
              <w:t xml:space="preserve">5</w:t>
            </w:r>
            <w:r w:rsidDel="00000000" w:rsidR="00000000" w:rsidRPr="00000000">
              <w:rPr>
                <w:rtl w:val="0"/>
              </w:rPr>
            </w:r>
          </w:p>
        </w:tc>
        <w:tc>
          <w:tcPr/>
          <w:p w:rsidR="00000000" w:rsidDel="00000000" w:rsidP="00000000" w:rsidRDefault="00000000" w:rsidRPr="00000000" w14:paraId="0000009A">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color w:val="1f3864"/>
              </w:rPr>
            </w:pPr>
            <w:r w:rsidDel="00000000" w:rsidR="00000000" w:rsidRPr="00000000">
              <w:rPr>
                <w:color w:val="1f3864"/>
                <w:rtl w:val="0"/>
              </w:rPr>
              <w:t xml:space="preserve">Integraciones: chatbot y contenido externo.</w:t>
            </w:r>
            <w:r w:rsidDel="00000000" w:rsidR="00000000" w:rsidRPr="00000000">
              <w:rPr>
                <w:rtl w:val="0"/>
              </w:rPr>
            </w:r>
          </w:p>
        </w:tc>
        <w:tc>
          <w:tcPr/>
          <w:p w:rsidR="00000000" w:rsidDel="00000000" w:rsidP="00000000" w:rsidRDefault="00000000" w:rsidRPr="00000000" w14:paraId="0000009B">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color w:val="1f3864"/>
              </w:rPr>
            </w:pPr>
            <w:r w:rsidDel="00000000" w:rsidR="00000000" w:rsidRPr="00000000">
              <w:rPr>
                <w:color w:val="1f3864"/>
                <w:rtl w:val="0"/>
              </w:rPr>
              <w:t xml:space="preserve">Semanas 11-12 (2 semanas)</w:t>
            </w:r>
            <w:r w:rsidDel="00000000" w:rsidR="00000000" w:rsidRPr="00000000">
              <w:rPr>
                <w:rtl w:val="0"/>
              </w:rPr>
            </w:r>
          </w:p>
        </w:tc>
        <w:tc>
          <w:tcPr/>
          <w:p w:rsidR="00000000" w:rsidDel="00000000" w:rsidP="00000000" w:rsidRDefault="00000000" w:rsidRPr="00000000" w14:paraId="0000009C">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color w:val="1f3864"/>
              </w:rPr>
            </w:pPr>
            <w:r w:rsidDel="00000000" w:rsidR="00000000" w:rsidRPr="00000000">
              <w:rPr>
                <w:color w:val="1f3864"/>
                <w:rtl w:val="0"/>
              </w:rPr>
              <w:t xml:space="preserve">API o RSS de contenido externo (ej. NFPA Journal), servicio de chatbot.</w:t>
            </w:r>
            <w:r w:rsidDel="00000000" w:rsidR="00000000" w:rsidRPr="00000000">
              <w:rPr>
                <w:rtl w:val="0"/>
              </w:rPr>
            </w:r>
          </w:p>
        </w:tc>
        <w:tc>
          <w:tcPr/>
          <w:p w:rsidR="00000000" w:rsidDel="00000000" w:rsidP="00000000" w:rsidRDefault="00000000" w:rsidRPr="00000000" w14:paraId="0000009D">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color w:val="1f3864"/>
              </w:rPr>
            </w:pPr>
            <w:r w:rsidDel="00000000" w:rsidR="00000000" w:rsidRPr="00000000">
              <w:rPr>
                <w:color w:val="1f3864"/>
                <w:rtl w:val="0"/>
              </w:rPr>
              <w:t xml:space="preserve">Alcance del chatbot ya acotado (información general, sin normativas técnicas).</w:t>
            </w:r>
            <w:r w:rsidDel="00000000" w:rsidR="00000000" w:rsidRPr="00000000">
              <w:rPr>
                <w:rtl w:val="0"/>
              </w:rPr>
            </w:r>
          </w:p>
        </w:tc>
        <w:tc>
          <w:tcPr/>
          <w:p w:rsidR="00000000" w:rsidDel="00000000" w:rsidP="00000000" w:rsidRDefault="00000000" w:rsidRPr="00000000" w14:paraId="0000009E">
            <w:pPr>
              <w:jc w:val="both"/>
              <w:rPr>
                <w:color w:val="1f3864"/>
              </w:rPr>
            </w:pPr>
            <w:r w:rsidDel="00000000" w:rsidR="00000000" w:rsidRPr="00000000">
              <w:rPr>
                <w:color w:val="1f3864"/>
                <w:rtl w:val="0"/>
              </w:rPr>
              <w:t xml:space="preserve">Todo el equipo</w:t>
            </w:r>
            <w:r w:rsidDel="00000000" w:rsidR="00000000" w:rsidRPr="00000000">
              <w:rPr>
                <w:rtl w:val="0"/>
              </w:rPr>
            </w:r>
          </w:p>
        </w:tc>
        <w:tc>
          <w:tcPr/>
          <w:p w:rsidR="00000000" w:rsidDel="00000000" w:rsidP="00000000" w:rsidRDefault="00000000" w:rsidRPr="00000000" w14:paraId="0000009F">
            <w:pPr>
              <w:jc w:val="both"/>
              <w:rPr>
                <w:color w:val="1f3864"/>
              </w:rPr>
            </w:pPr>
            <w:r w:rsidDel="00000000" w:rsidR="00000000" w:rsidRPr="00000000">
              <w:rPr>
                <w:color w:val="1f3864"/>
                <w:rtl w:val="0"/>
              </w:rPr>
              <w:t xml:space="preserve">Disponibilidad y estabilidad de las fuentes externas de contenido (API/RSS).</w:t>
            </w:r>
          </w:p>
        </w:tc>
      </w:tr>
      <w:tr>
        <w:trPr>
          <w:cantSplit w:val="0"/>
          <w:tblHeader w:val="0"/>
        </w:trPr>
        <w:tc>
          <w:tcPr>
            <w:shd w:fill="f2f2f4" w:val="clear"/>
          </w:tcPr>
          <w:p w:rsidR="00000000" w:rsidDel="00000000" w:rsidP="00000000" w:rsidRDefault="00000000" w:rsidRPr="00000000" w14:paraId="000000A0">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color w:val="1f3864"/>
              </w:rPr>
            </w:pPr>
            <w:r w:rsidDel="00000000" w:rsidR="00000000" w:rsidRPr="00000000">
              <w:rPr>
                <w:color w:val="1f3864"/>
                <w:rtl w:val="0"/>
              </w:rPr>
              <w:t xml:space="preserve">6</w:t>
            </w:r>
            <w:r w:rsidDel="00000000" w:rsidR="00000000" w:rsidRPr="00000000">
              <w:rPr>
                <w:rtl w:val="0"/>
              </w:rPr>
            </w:r>
          </w:p>
        </w:tc>
        <w:tc>
          <w:tcPr>
            <w:shd w:fill="f2f2f4" w:val="clear"/>
          </w:tcPr>
          <w:p w:rsidR="00000000" w:rsidDel="00000000" w:rsidP="00000000" w:rsidRDefault="00000000" w:rsidRPr="00000000" w14:paraId="000000A1">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color w:val="1f3864"/>
              </w:rPr>
            </w:pPr>
            <w:r w:rsidDel="00000000" w:rsidR="00000000" w:rsidRPr="00000000">
              <w:rPr>
                <w:color w:val="1f3864"/>
                <w:rtl w:val="0"/>
              </w:rPr>
              <w:t xml:space="preserve">Migración de datos con pruebas simuladas.</w:t>
            </w:r>
            <w:r w:rsidDel="00000000" w:rsidR="00000000" w:rsidRPr="00000000">
              <w:rPr>
                <w:rtl w:val="0"/>
              </w:rPr>
            </w:r>
          </w:p>
        </w:tc>
        <w:tc>
          <w:tcPr>
            <w:shd w:fill="f2f2f4" w:val="clear"/>
          </w:tcPr>
          <w:p w:rsidR="00000000" w:rsidDel="00000000" w:rsidP="00000000" w:rsidRDefault="00000000" w:rsidRPr="00000000" w14:paraId="000000A2">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color w:val="1f3864"/>
              </w:rPr>
            </w:pPr>
            <w:r w:rsidDel="00000000" w:rsidR="00000000" w:rsidRPr="00000000">
              <w:rPr>
                <w:color w:val="1f3864"/>
                <w:rtl w:val="0"/>
              </w:rPr>
              <w:t xml:space="preserve">Semanas 12-13 (2 semanas)</w:t>
            </w:r>
            <w:r w:rsidDel="00000000" w:rsidR="00000000" w:rsidRPr="00000000">
              <w:rPr>
                <w:rtl w:val="0"/>
              </w:rPr>
            </w:r>
          </w:p>
        </w:tc>
        <w:tc>
          <w:tcPr>
            <w:shd w:fill="f2f2f4" w:val="clear"/>
          </w:tcPr>
          <w:p w:rsidR="00000000" w:rsidDel="00000000" w:rsidP="00000000" w:rsidRDefault="00000000" w:rsidRPr="00000000" w14:paraId="000000A3">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color w:val="1f3864"/>
              </w:rPr>
            </w:pPr>
            <w:r w:rsidDel="00000000" w:rsidR="00000000" w:rsidRPr="00000000">
              <w:rPr>
                <w:color w:val="1f3864"/>
                <w:rtl w:val="0"/>
              </w:rPr>
              <w:t xml:space="preserve">Documentos y datos simulados, proyectos históricos de Sinergi (si están disponibles).</w:t>
            </w:r>
            <w:r w:rsidDel="00000000" w:rsidR="00000000" w:rsidRPr="00000000">
              <w:rPr>
                <w:rtl w:val="0"/>
              </w:rPr>
            </w:r>
          </w:p>
        </w:tc>
        <w:tc>
          <w:tcPr>
            <w:shd w:fill="f2f2f4" w:val="clear"/>
          </w:tcPr>
          <w:p w:rsidR="00000000" w:rsidDel="00000000" w:rsidP="00000000" w:rsidRDefault="00000000" w:rsidRPr="00000000" w14:paraId="000000A4">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color w:val="1f3864"/>
              </w:rPr>
            </w:pPr>
            <w:r w:rsidDel="00000000" w:rsidR="00000000" w:rsidRPr="00000000">
              <w:rPr>
                <w:color w:val="1f3864"/>
                <w:rtl w:val="0"/>
              </w:rPr>
              <w:t xml:space="preserve">Pruebas simuladas antes de tocar datos reales, reduciendo el riesgo de errores.</w:t>
            </w:r>
            <w:r w:rsidDel="00000000" w:rsidR="00000000" w:rsidRPr="00000000">
              <w:rPr>
                <w:rtl w:val="0"/>
              </w:rPr>
            </w:r>
          </w:p>
        </w:tc>
        <w:tc>
          <w:tcPr>
            <w:shd w:fill="f2f2f4" w:val="clear"/>
          </w:tcPr>
          <w:p w:rsidR="00000000" w:rsidDel="00000000" w:rsidP="00000000" w:rsidRDefault="00000000" w:rsidRPr="00000000" w14:paraId="000000A5">
            <w:pPr>
              <w:jc w:val="both"/>
              <w:rPr>
                <w:color w:val="1f3864"/>
              </w:rPr>
            </w:pPr>
            <w:r w:rsidDel="00000000" w:rsidR="00000000" w:rsidRPr="00000000">
              <w:rPr>
                <w:color w:val="1f3864"/>
                <w:rtl w:val="0"/>
              </w:rPr>
              <w:t xml:space="preserve">Todo el equipo</w:t>
            </w:r>
            <w:r w:rsidDel="00000000" w:rsidR="00000000" w:rsidRPr="00000000">
              <w:rPr>
                <w:rtl w:val="0"/>
              </w:rPr>
            </w:r>
          </w:p>
        </w:tc>
        <w:tc>
          <w:tcPr>
            <w:shd w:fill="f2f2f4" w:val="clear"/>
          </w:tcPr>
          <w:p w:rsidR="00000000" w:rsidDel="00000000" w:rsidP="00000000" w:rsidRDefault="00000000" w:rsidRPr="00000000" w14:paraId="000000A6">
            <w:pPr>
              <w:jc w:val="both"/>
              <w:rPr>
                <w:color w:val="1f3864"/>
              </w:rPr>
            </w:pPr>
            <w:r w:rsidDel="00000000" w:rsidR="00000000" w:rsidRPr="00000000">
              <w:rPr>
                <w:color w:val="1f3864"/>
                <w:rtl w:val="0"/>
              </w:rPr>
              <w:t xml:space="preserve">Disponibilidad tardía de la información real de proyectos históricos por parte de Sinergi.</w:t>
            </w:r>
          </w:p>
        </w:tc>
      </w:tr>
      <w:tr>
        <w:trPr>
          <w:cantSplit w:val="0"/>
          <w:tblHeader w:val="0"/>
        </w:trPr>
        <w:tc>
          <w:tcPr/>
          <w:p w:rsidR="00000000" w:rsidDel="00000000" w:rsidP="00000000" w:rsidRDefault="00000000" w:rsidRPr="00000000" w14:paraId="000000A7">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color w:val="1f3864"/>
              </w:rPr>
            </w:pPr>
            <w:r w:rsidDel="00000000" w:rsidR="00000000" w:rsidRPr="00000000">
              <w:rPr>
                <w:color w:val="1f3864"/>
                <w:rtl w:val="0"/>
              </w:rPr>
              <w:t xml:space="preserve">7</w:t>
            </w:r>
            <w:r w:rsidDel="00000000" w:rsidR="00000000" w:rsidRPr="00000000">
              <w:rPr>
                <w:rtl w:val="0"/>
              </w:rPr>
            </w:r>
          </w:p>
        </w:tc>
        <w:tc>
          <w:tcPr/>
          <w:p w:rsidR="00000000" w:rsidDel="00000000" w:rsidP="00000000" w:rsidRDefault="00000000" w:rsidRPr="00000000" w14:paraId="000000A8">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color w:val="1f3864"/>
              </w:rPr>
            </w:pPr>
            <w:r w:rsidDel="00000000" w:rsidR="00000000" w:rsidRPr="00000000">
              <w:rPr>
                <w:color w:val="1f3864"/>
                <w:rtl w:val="0"/>
              </w:rPr>
              <w:t xml:space="preserve">QA y pruebas con datos reales o simulados.</w:t>
            </w:r>
            <w:r w:rsidDel="00000000" w:rsidR="00000000" w:rsidRPr="00000000">
              <w:rPr>
                <w:rtl w:val="0"/>
              </w:rPr>
            </w:r>
          </w:p>
        </w:tc>
        <w:tc>
          <w:tcPr/>
          <w:p w:rsidR="00000000" w:rsidDel="00000000" w:rsidP="00000000" w:rsidRDefault="00000000" w:rsidRPr="00000000" w14:paraId="000000A9">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color w:val="1f3864"/>
              </w:rPr>
            </w:pPr>
            <w:r w:rsidDel="00000000" w:rsidR="00000000" w:rsidRPr="00000000">
              <w:rPr>
                <w:color w:val="1f3864"/>
                <w:rtl w:val="0"/>
              </w:rPr>
              <w:t xml:space="preserve">Semanas 13-14 (2 semanas)</w:t>
            </w:r>
            <w:r w:rsidDel="00000000" w:rsidR="00000000" w:rsidRPr="00000000">
              <w:rPr>
                <w:rtl w:val="0"/>
              </w:rPr>
            </w:r>
          </w:p>
        </w:tc>
        <w:tc>
          <w:tcPr/>
          <w:p w:rsidR="00000000" w:rsidDel="00000000" w:rsidP="00000000" w:rsidRDefault="00000000" w:rsidRPr="00000000" w14:paraId="000000AA">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color w:val="1f3864"/>
              </w:rPr>
            </w:pPr>
            <w:r w:rsidDel="00000000" w:rsidR="00000000" w:rsidRPr="00000000">
              <w:rPr>
                <w:color w:val="1f3864"/>
                <w:rtl w:val="0"/>
              </w:rPr>
              <w:t xml:space="preserve">Casos de prueba, checklist de funcionalidades por rol de usuario.</w:t>
            </w:r>
            <w:r w:rsidDel="00000000" w:rsidR="00000000" w:rsidRPr="00000000">
              <w:rPr>
                <w:rtl w:val="0"/>
              </w:rPr>
            </w:r>
          </w:p>
        </w:tc>
        <w:tc>
          <w:tcPr/>
          <w:p w:rsidR="00000000" w:rsidDel="00000000" w:rsidP="00000000" w:rsidRDefault="00000000" w:rsidRPr="00000000" w14:paraId="000000AB">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color w:val="1f3864"/>
              </w:rPr>
            </w:pPr>
            <w:r w:rsidDel="00000000" w:rsidR="00000000" w:rsidRPr="00000000">
              <w:rPr>
                <w:color w:val="1f3864"/>
                <w:rtl w:val="0"/>
              </w:rPr>
              <w:t xml:space="preserve">Módulos ya desarrollados de forma independiente, lo que facilita probarlos por separado.</w:t>
            </w:r>
            <w:r w:rsidDel="00000000" w:rsidR="00000000" w:rsidRPr="00000000">
              <w:rPr>
                <w:rtl w:val="0"/>
              </w:rPr>
            </w:r>
          </w:p>
        </w:tc>
        <w:tc>
          <w:tcPr/>
          <w:p w:rsidR="00000000" w:rsidDel="00000000" w:rsidP="00000000" w:rsidRDefault="00000000" w:rsidRPr="00000000" w14:paraId="000000AC">
            <w:pPr>
              <w:jc w:val="both"/>
              <w:rPr>
                <w:color w:val="1f3864"/>
              </w:rPr>
            </w:pPr>
            <w:r w:rsidDel="00000000" w:rsidR="00000000" w:rsidRPr="00000000">
              <w:rPr>
                <w:color w:val="1f3864"/>
                <w:rtl w:val="0"/>
              </w:rPr>
              <w:t xml:space="preserve">Todo el equipo</w:t>
            </w:r>
            <w:r w:rsidDel="00000000" w:rsidR="00000000" w:rsidRPr="00000000">
              <w:rPr>
                <w:rtl w:val="0"/>
              </w:rPr>
            </w:r>
          </w:p>
        </w:tc>
        <w:tc>
          <w:tcPr/>
          <w:p w:rsidR="00000000" w:rsidDel="00000000" w:rsidP="00000000" w:rsidRDefault="00000000" w:rsidRPr="00000000" w14:paraId="000000AD">
            <w:pPr>
              <w:jc w:val="both"/>
              <w:rPr>
                <w:color w:val="1f3864"/>
              </w:rPr>
            </w:pPr>
            <w:r w:rsidDel="00000000" w:rsidR="00000000" w:rsidRPr="00000000">
              <w:rPr>
                <w:color w:val="1f3864"/>
                <w:rtl w:val="0"/>
              </w:rPr>
              <w:t xml:space="preserve">Tiempo acotado para corregir errores detectados antes de la entrega final.</w:t>
            </w:r>
          </w:p>
        </w:tc>
      </w:tr>
      <w:tr>
        <w:trPr>
          <w:cantSplit w:val="0"/>
          <w:tblHeader w:val="0"/>
        </w:trPr>
        <w:tc>
          <w:tcPr>
            <w:shd w:fill="f2f2f4" w:val="clear"/>
          </w:tcPr>
          <w:p w:rsidR="00000000" w:rsidDel="00000000" w:rsidP="00000000" w:rsidRDefault="00000000" w:rsidRPr="00000000" w14:paraId="000000AE">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color w:val="1f3864"/>
              </w:rPr>
            </w:pPr>
            <w:r w:rsidDel="00000000" w:rsidR="00000000" w:rsidRPr="00000000">
              <w:rPr>
                <w:color w:val="1f3864"/>
                <w:rtl w:val="0"/>
              </w:rPr>
              <w:t xml:space="preserve">8</w:t>
            </w:r>
            <w:r w:rsidDel="00000000" w:rsidR="00000000" w:rsidRPr="00000000">
              <w:rPr>
                <w:rtl w:val="0"/>
              </w:rPr>
            </w:r>
          </w:p>
        </w:tc>
        <w:tc>
          <w:tcPr>
            <w:shd w:fill="f2f2f4" w:val="clear"/>
          </w:tcPr>
          <w:p w:rsidR="00000000" w:rsidDel="00000000" w:rsidP="00000000" w:rsidRDefault="00000000" w:rsidRPr="00000000" w14:paraId="000000AF">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color w:val="1f3864"/>
              </w:rPr>
            </w:pPr>
            <w:r w:rsidDel="00000000" w:rsidR="00000000" w:rsidRPr="00000000">
              <w:rPr>
                <w:color w:val="1f3864"/>
                <w:rtl w:val="0"/>
              </w:rPr>
              <w:t xml:space="preserve">Lanzamiento y capacitación a Sinergi.</w:t>
            </w:r>
            <w:r w:rsidDel="00000000" w:rsidR="00000000" w:rsidRPr="00000000">
              <w:rPr>
                <w:rtl w:val="0"/>
              </w:rPr>
            </w:r>
          </w:p>
        </w:tc>
        <w:tc>
          <w:tcPr>
            <w:shd w:fill="f2f2f4" w:val="clear"/>
          </w:tcPr>
          <w:p w:rsidR="00000000" w:rsidDel="00000000" w:rsidP="00000000" w:rsidRDefault="00000000" w:rsidRPr="00000000" w14:paraId="000000B0">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color w:val="1f3864"/>
              </w:rPr>
            </w:pPr>
            <w:r w:rsidDel="00000000" w:rsidR="00000000" w:rsidRPr="00000000">
              <w:rPr>
                <w:color w:val="1f3864"/>
                <w:rtl w:val="0"/>
              </w:rPr>
              <w:t xml:space="preserve">Semanas 14-16 (3 semanas)</w:t>
            </w:r>
            <w:r w:rsidDel="00000000" w:rsidR="00000000" w:rsidRPr="00000000">
              <w:rPr>
                <w:rtl w:val="0"/>
              </w:rPr>
            </w:r>
          </w:p>
        </w:tc>
        <w:tc>
          <w:tcPr>
            <w:shd w:fill="f2f2f4" w:val="clear"/>
          </w:tcPr>
          <w:p w:rsidR="00000000" w:rsidDel="00000000" w:rsidP="00000000" w:rsidRDefault="00000000" w:rsidRPr="00000000" w14:paraId="000000B1">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color w:val="1f3864"/>
              </w:rPr>
            </w:pPr>
            <w:r w:rsidDel="00000000" w:rsidR="00000000" w:rsidRPr="00000000">
              <w:rPr>
                <w:color w:val="1f3864"/>
                <w:rtl w:val="0"/>
              </w:rPr>
              <w:t xml:space="preserve">Manual de uso del panel admin, sesión de capacitación con la empresa.</w:t>
            </w:r>
            <w:r w:rsidDel="00000000" w:rsidR="00000000" w:rsidRPr="00000000">
              <w:rPr>
                <w:rtl w:val="0"/>
              </w:rPr>
            </w:r>
          </w:p>
        </w:tc>
        <w:tc>
          <w:tcPr>
            <w:shd w:fill="f2f2f4" w:val="clear"/>
          </w:tcPr>
          <w:p w:rsidR="00000000" w:rsidDel="00000000" w:rsidP="00000000" w:rsidRDefault="00000000" w:rsidRPr="00000000" w14:paraId="000000B2">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color w:val="1f3864"/>
              </w:rPr>
            </w:pPr>
            <w:r w:rsidDel="00000000" w:rsidR="00000000" w:rsidRPr="00000000">
              <w:rPr>
                <w:color w:val="1f3864"/>
                <w:rtl w:val="0"/>
              </w:rPr>
              <w:t xml:space="preserve">Panel de administración simple e intuitivo para el usuario final.</w:t>
            </w:r>
            <w:r w:rsidDel="00000000" w:rsidR="00000000" w:rsidRPr="00000000">
              <w:rPr>
                <w:rtl w:val="0"/>
              </w:rPr>
            </w:r>
          </w:p>
        </w:tc>
        <w:tc>
          <w:tcPr>
            <w:shd w:fill="f2f2f4" w:val="clear"/>
          </w:tcPr>
          <w:p w:rsidR="00000000" w:rsidDel="00000000" w:rsidP="00000000" w:rsidRDefault="00000000" w:rsidRPr="00000000" w14:paraId="000000B3">
            <w:pPr>
              <w:jc w:val="both"/>
              <w:rPr>
                <w:color w:val="1f3864"/>
              </w:rPr>
            </w:pPr>
            <w:r w:rsidDel="00000000" w:rsidR="00000000" w:rsidRPr="00000000">
              <w:rPr>
                <w:color w:val="1f3864"/>
                <w:rtl w:val="0"/>
              </w:rPr>
              <w:t xml:space="preserve">Todo el equipo</w:t>
            </w:r>
            <w:r w:rsidDel="00000000" w:rsidR="00000000" w:rsidRPr="00000000">
              <w:rPr>
                <w:rtl w:val="0"/>
              </w:rPr>
            </w:r>
          </w:p>
        </w:tc>
        <w:tc>
          <w:tcPr>
            <w:shd w:fill="f2f2f4" w:val="clear"/>
          </w:tcPr>
          <w:p w:rsidR="00000000" w:rsidDel="00000000" w:rsidP="00000000" w:rsidRDefault="00000000" w:rsidRPr="00000000" w14:paraId="000000B4">
            <w:pPr>
              <w:jc w:val="both"/>
              <w:rPr>
                <w:color w:val="1f3864"/>
              </w:rPr>
            </w:pPr>
            <w:r w:rsidDel="00000000" w:rsidR="00000000" w:rsidRPr="00000000">
              <w:rPr>
                <w:color w:val="1f3864"/>
                <w:rtl w:val="0"/>
              </w:rPr>
              <w:t xml:space="preserve">Disponibilidad de horario de Sinergi para coordinar la capacitación.</w:t>
            </w:r>
          </w:p>
        </w:tc>
      </w:tr>
    </w:tbl>
    <w:p w:rsidR="00000000" w:rsidDel="00000000" w:rsidP="00000000" w:rsidRDefault="00000000" w:rsidRPr="00000000" w14:paraId="000000B5">
      <w:pPr>
        <w:spacing w:after="0" w:line="360" w:lineRule="auto"/>
        <w:jc w:val="both"/>
        <w:rPr>
          <w:b w:val="1"/>
          <w:bCs w:val="1"/>
          <w:sz w:val="24"/>
          <w:szCs w:val="24"/>
        </w:rPr>
      </w:pPr>
      <w:r w:rsidDel="00000000" w:rsidR="00000000" w:rsidRPr="00000000">
        <w:rPr>
          <w:rtl w:val="0"/>
        </w:rPr>
      </w:r>
    </w:p>
    <w:tbl>
      <w:tblPr>
        <w:tblStyle w:val="Table15"/>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B6">
            <w:pPr>
              <w:rPr>
                <w:b w:val="1"/>
                <w:bCs w:val="1"/>
                <w:color w:val="1f3864"/>
                <w:sz w:val="28"/>
                <w:szCs w:val="28"/>
              </w:rPr>
            </w:pPr>
            <w:r w:rsidDel="00000000" w:rsidR="00000000" w:rsidRPr="00000000">
              <w:rPr>
                <w:b w:val="1"/>
                <w:bCs w:val="1"/>
                <w:color w:val="1f3864"/>
                <w:sz w:val="28"/>
                <w:szCs w:val="28"/>
                <w:rtl w:val="0"/>
              </w:rPr>
              <w:t xml:space="preserve">8. Carta Gantt </w:t>
            </w:r>
          </w:p>
        </w:tc>
      </w:tr>
      <w:tr>
        <w:trPr>
          <w:cantSplit w:val="0"/>
          <w:trHeight w:val="440" w:hRule="atLeast"/>
          <w:tblHeader w:val="0"/>
        </w:trPr>
        <w:tc>
          <w:tcPr>
            <w:shd w:fill="d9e2f3" w:val="clear"/>
            <w:vAlign w:val="center"/>
          </w:tcPr>
          <w:p w:rsidR="00000000" w:rsidDel="00000000" w:rsidP="00000000" w:rsidRDefault="00000000" w:rsidRPr="00000000" w14:paraId="000000B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Busca un formato de Carta Gantt que te acomode y organiza en este las actividades planificadas en el punto anterior considerando el periodo asignado para el desarrollo de tu Proyecto APT. Debes mantener la temporalidad del periodo académico en el desarrollo de las tres fases que contempla la Asignatura de Portafolio de Título.</w:t>
            </w:r>
          </w:p>
        </w:tc>
      </w:tr>
    </w:tbl>
    <w:p w:rsidR="00000000" w:rsidDel="00000000" w:rsidP="00000000" w:rsidRDefault="00000000" w:rsidRPr="00000000" w14:paraId="000000B8">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B9">
      <w:pPr>
        <w:spacing w:after="0" w:line="360" w:lineRule="auto"/>
        <w:jc w:val="both"/>
        <w:rPr>
          <w:b w:val="1"/>
          <w:bCs w:val="1"/>
          <w:sz w:val="24"/>
          <w:szCs w:val="24"/>
        </w:rPr>
      </w:pPr>
      <w:r w:rsidDel="00000000" w:rsidR="00000000" w:rsidRPr="00000000">
        <w:rPr>
          <w:rtl w:val="0"/>
        </w:rPr>
      </w:r>
    </w:p>
    <w:tbl>
      <w:tblPr>
        <w:tblStyle w:val="Table16"/>
        <w:tblW w:w="11355.0" w:type="dxa"/>
        <w:jc w:val="left"/>
        <w:tblInd w:w="-1565.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860"/>
        <w:gridCol w:w="435"/>
        <w:gridCol w:w="525"/>
        <w:gridCol w:w="525"/>
        <w:gridCol w:w="525"/>
        <w:gridCol w:w="525"/>
        <w:gridCol w:w="525"/>
        <w:gridCol w:w="525"/>
        <w:gridCol w:w="525"/>
        <w:gridCol w:w="525"/>
        <w:gridCol w:w="525"/>
        <w:gridCol w:w="525"/>
        <w:gridCol w:w="525"/>
        <w:gridCol w:w="525"/>
        <w:gridCol w:w="525"/>
        <w:gridCol w:w="525"/>
        <w:gridCol w:w="525"/>
        <w:gridCol w:w="525"/>
        <w:gridCol w:w="555"/>
        <w:gridCol w:w="105"/>
        <w:tblGridChange w:id="0">
          <w:tblGrid>
            <w:gridCol w:w="1860"/>
            <w:gridCol w:w="435"/>
            <w:gridCol w:w="525"/>
            <w:gridCol w:w="525"/>
            <w:gridCol w:w="525"/>
            <w:gridCol w:w="525"/>
            <w:gridCol w:w="525"/>
            <w:gridCol w:w="525"/>
            <w:gridCol w:w="525"/>
            <w:gridCol w:w="525"/>
            <w:gridCol w:w="525"/>
            <w:gridCol w:w="525"/>
            <w:gridCol w:w="525"/>
            <w:gridCol w:w="525"/>
            <w:gridCol w:w="525"/>
            <w:gridCol w:w="525"/>
            <w:gridCol w:w="525"/>
            <w:gridCol w:w="525"/>
            <w:gridCol w:w="555"/>
            <w:gridCol w:w="105"/>
          </w:tblGrid>
        </w:tblGridChange>
      </w:tblGrid>
      <w:tr>
        <w:trPr>
          <w:cantSplit w:val="0"/>
          <w:trHeight w:val="294" w:hRule="atLeast"/>
          <w:tblHeader w:val="0"/>
        </w:trPr>
        <w:tc>
          <w:tcPr>
            <w:vMerge w:val="restart"/>
          </w:tcPr>
          <w:p w:rsidR="00000000" w:rsidDel="00000000" w:rsidP="00000000" w:rsidRDefault="00000000" w:rsidRPr="00000000" w14:paraId="000000BA">
            <w:pPr>
              <w:spacing w:line="360" w:lineRule="auto"/>
              <w:jc w:val="both"/>
              <w:rPr>
                <w:b w:val="1"/>
                <w:bCs w:val="1"/>
                <w:sz w:val="16"/>
                <w:szCs w:val="16"/>
              </w:rPr>
            </w:pPr>
            <w:r w:rsidDel="00000000" w:rsidR="00000000" w:rsidRPr="00000000">
              <w:rPr>
                <w:b w:val="1"/>
                <w:bCs w:val="1"/>
                <w:sz w:val="16"/>
                <w:szCs w:val="16"/>
                <w:rtl w:val="0"/>
              </w:rPr>
              <w:t xml:space="preserve">Actividad</w:t>
            </w:r>
          </w:p>
        </w:tc>
        <w:tc>
          <w:tcPr>
            <w:gridSpan w:val="4"/>
            <w:shd w:fill="e2efd9" w:val="clear"/>
          </w:tcPr>
          <w:p w:rsidR="00000000" w:rsidDel="00000000" w:rsidP="00000000" w:rsidRDefault="00000000" w:rsidRPr="00000000" w14:paraId="000000BB">
            <w:pPr>
              <w:spacing w:line="360" w:lineRule="auto"/>
              <w:jc w:val="center"/>
              <w:rPr>
                <w:b w:val="1"/>
                <w:bCs w:val="1"/>
                <w:sz w:val="16"/>
                <w:szCs w:val="16"/>
              </w:rPr>
            </w:pPr>
            <w:r w:rsidDel="00000000" w:rsidR="00000000" w:rsidRPr="00000000">
              <w:rPr>
                <w:b w:val="1"/>
                <w:bCs w:val="1"/>
                <w:sz w:val="16"/>
                <w:szCs w:val="16"/>
                <w:rtl w:val="0"/>
              </w:rPr>
              <w:t xml:space="preserve">Fase 1</w:t>
            </w:r>
          </w:p>
        </w:tc>
        <w:tc>
          <w:tcPr>
            <w:gridSpan w:val="12"/>
            <w:shd w:fill="fff2cb" w:val="clear"/>
          </w:tcPr>
          <w:p w:rsidR="00000000" w:rsidDel="00000000" w:rsidP="00000000" w:rsidRDefault="00000000" w:rsidRPr="00000000" w14:paraId="000000BF">
            <w:pPr>
              <w:spacing w:line="360" w:lineRule="auto"/>
              <w:jc w:val="center"/>
              <w:rPr>
                <w:b w:val="1"/>
                <w:bCs w:val="1"/>
                <w:sz w:val="16"/>
                <w:szCs w:val="16"/>
              </w:rPr>
            </w:pPr>
            <w:r w:rsidDel="00000000" w:rsidR="00000000" w:rsidRPr="00000000">
              <w:rPr>
                <w:b w:val="1"/>
                <w:bCs w:val="1"/>
                <w:sz w:val="16"/>
                <w:szCs w:val="16"/>
                <w:rtl w:val="0"/>
              </w:rPr>
              <w:t xml:space="preserve">Fase 2</w:t>
            </w:r>
          </w:p>
        </w:tc>
        <w:tc>
          <w:tcPr>
            <w:gridSpan w:val="3"/>
            <w:shd w:fill="fbe4d5" w:val="clear"/>
          </w:tcPr>
          <w:p w:rsidR="00000000" w:rsidDel="00000000" w:rsidP="00000000" w:rsidRDefault="00000000" w:rsidRPr="00000000" w14:paraId="000000CB">
            <w:pPr>
              <w:spacing w:line="360" w:lineRule="auto"/>
              <w:jc w:val="center"/>
              <w:rPr>
                <w:b w:val="1"/>
                <w:bCs w:val="1"/>
                <w:sz w:val="16"/>
                <w:szCs w:val="16"/>
              </w:rPr>
            </w:pPr>
            <w:r w:rsidDel="00000000" w:rsidR="00000000" w:rsidRPr="00000000">
              <w:rPr>
                <w:b w:val="1"/>
                <w:bCs w:val="1"/>
                <w:sz w:val="16"/>
                <w:szCs w:val="16"/>
                <w:rtl w:val="0"/>
              </w:rPr>
              <w:t xml:space="preserve">Fase 3</w:t>
            </w:r>
          </w:p>
        </w:tc>
      </w:tr>
      <w:tr>
        <w:trPr>
          <w:cantSplit w:val="0"/>
          <w:trHeight w:val="303" w:hRule="atLeast"/>
          <w:tblHeader w:val="0"/>
        </w:trPr>
        <w:tc>
          <w:tcPr>
            <w:vMerge w:val="continue"/>
          </w:tcPr>
          <w:p w:rsidR="00000000" w:rsidDel="00000000" w:rsidP="00000000" w:rsidRDefault="00000000" w:rsidRPr="00000000" w14:paraId="000000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16"/>
                <w:szCs w:val="16"/>
              </w:rPr>
            </w:pPr>
            <w:r w:rsidDel="00000000" w:rsidR="00000000" w:rsidRPr="00000000">
              <w:rPr>
                <w:rtl w:val="0"/>
              </w:rPr>
            </w:r>
          </w:p>
        </w:tc>
        <w:tc>
          <w:tcPr/>
          <w:p w:rsidR="00000000" w:rsidDel="00000000" w:rsidP="00000000" w:rsidRDefault="00000000" w:rsidRPr="00000000" w14:paraId="000000CF">
            <w:pPr>
              <w:spacing w:line="360" w:lineRule="auto"/>
              <w:jc w:val="center"/>
              <w:rPr>
                <w:b w:val="1"/>
                <w:bCs w:val="1"/>
                <w:sz w:val="16"/>
                <w:szCs w:val="16"/>
              </w:rPr>
            </w:pPr>
            <w:r w:rsidDel="00000000" w:rsidR="00000000" w:rsidRPr="00000000">
              <w:rPr>
                <w:b w:val="1"/>
                <w:bCs w:val="1"/>
                <w:sz w:val="16"/>
                <w:szCs w:val="16"/>
                <w:rtl w:val="0"/>
              </w:rPr>
              <w:t xml:space="preserve">S 1</w:t>
            </w:r>
          </w:p>
        </w:tc>
        <w:tc>
          <w:tcPr/>
          <w:p w:rsidR="00000000" w:rsidDel="00000000" w:rsidP="00000000" w:rsidRDefault="00000000" w:rsidRPr="00000000" w14:paraId="000000D0">
            <w:pPr>
              <w:spacing w:line="360" w:lineRule="auto"/>
              <w:jc w:val="center"/>
              <w:rPr>
                <w:b w:val="1"/>
                <w:bCs w:val="1"/>
                <w:sz w:val="16"/>
                <w:szCs w:val="16"/>
              </w:rPr>
            </w:pPr>
            <w:r w:rsidDel="00000000" w:rsidR="00000000" w:rsidRPr="00000000">
              <w:rPr>
                <w:b w:val="1"/>
                <w:bCs w:val="1"/>
                <w:sz w:val="16"/>
                <w:szCs w:val="16"/>
                <w:rtl w:val="0"/>
              </w:rPr>
              <w:t xml:space="preserve">S 2</w:t>
            </w:r>
          </w:p>
        </w:tc>
        <w:tc>
          <w:tcPr/>
          <w:p w:rsidR="00000000" w:rsidDel="00000000" w:rsidP="00000000" w:rsidRDefault="00000000" w:rsidRPr="00000000" w14:paraId="000000D1">
            <w:pPr>
              <w:spacing w:line="360" w:lineRule="auto"/>
              <w:jc w:val="center"/>
              <w:rPr>
                <w:b w:val="1"/>
                <w:bCs w:val="1"/>
                <w:sz w:val="16"/>
                <w:szCs w:val="16"/>
              </w:rPr>
            </w:pPr>
            <w:r w:rsidDel="00000000" w:rsidR="00000000" w:rsidRPr="00000000">
              <w:rPr>
                <w:b w:val="1"/>
                <w:bCs w:val="1"/>
                <w:sz w:val="16"/>
                <w:szCs w:val="16"/>
                <w:rtl w:val="0"/>
              </w:rPr>
              <w:t xml:space="preserve">S 3</w:t>
            </w:r>
          </w:p>
        </w:tc>
        <w:tc>
          <w:tcPr/>
          <w:p w:rsidR="00000000" w:rsidDel="00000000" w:rsidP="00000000" w:rsidRDefault="00000000" w:rsidRPr="00000000" w14:paraId="000000D2">
            <w:pPr>
              <w:spacing w:line="360" w:lineRule="auto"/>
              <w:jc w:val="center"/>
              <w:rPr>
                <w:b w:val="1"/>
                <w:bCs w:val="1"/>
                <w:sz w:val="16"/>
                <w:szCs w:val="16"/>
              </w:rPr>
            </w:pPr>
            <w:r w:rsidDel="00000000" w:rsidR="00000000" w:rsidRPr="00000000">
              <w:rPr>
                <w:b w:val="1"/>
                <w:bCs w:val="1"/>
                <w:sz w:val="16"/>
                <w:szCs w:val="16"/>
                <w:rtl w:val="0"/>
              </w:rPr>
              <w:t xml:space="preserve">S 4</w:t>
            </w:r>
          </w:p>
        </w:tc>
        <w:tc>
          <w:tcPr/>
          <w:p w:rsidR="00000000" w:rsidDel="00000000" w:rsidP="00000000" w:rsidRDefault="00000000" w:rsidRPr="00000000" w14:paraId="000000D3">
            <w:pPr>
              <w:spacing w:line="360" w:lineRule="auto"/>
              <w:jc w:val="center"/>
              <w:rPr>
                <w:b w:val="1"/>
                <w:bCs w:val="1"/>
                <w:sz w:val="16"/>
                <w:szCs w:val="16"/>
              </w:rPr>
            </w:pPr>
            <w:r w:rsidDel="00000000" w:rsidR="00000000" w:rsidRPr="00000000">
              <w:rPr>
                <w:b w:val="1"/>
                <w:bCs w:val="1"/>
                <w:sz w:val="16"/>
                <w:szCs w:val="16"/>
                <w:rtl w:val="0"/>
              </w:rPr>
              <w:t xml:space="preserve">S 5</w:t>
            </w:r>
          </w:p>
        </w:tc>
        <w:tc>
          <w:tcPr/>
          <w:p w:rsidR="00000000" w:rsidDel="00000000" w:rsidP="00000000" w:rsidRDefault="00000000" w:rsidRPr="00000000" w14:paraId="000000D4">
            <w:pPr>
              <w:spacing w:line="360" w:lineRule="auto"/>
              <w:jc w:val="center"/>
              <w:rPr>
                <w:b w:val="1"/>
                <w:bCs w:val="1"/>
                <w:sz w:val="16"/>
                <w:szCs w:val="16"/>
              </w:rPr>
            </w:pPr>
            <w:r w:rsidDel="00000000" w:rsidR="00000000" w:rsidRPr="00000000">
              <w:rPr>
                <w:b w:val="1"/>
                <w:bCs w:val="1"/>
                <w:sz w:val="16"/>
                <w:szCs w:val="16"/>
                <w:rtl w:val="0"/>
              </w:rPr>
              <w:t xml:space="preserve">S 6</w:t>
            </w:r>
          </w:p>
        </w:tc>
        <w:tc>
          <w:tcPr/>
          <w:p w:rsidR="00000000" w:rsidDel="00000000" w:rsidP="00000000" w:rsidRDefault="00000000" w:rsidRPr="00000000" w14:paraId="000000D5">
            <w:pPr>
              <w:spacing w:line="360" w:lineRule="auto"/>
              <w:jc w:val="center"/>
              <w:rPr>
                <w:b w:val="1"/>
                <w:bCs w:val="1"/>
                <w:sz w:val="16"/>
                <w:szCs w:val="16"/>
              </w:rPr>
            </w:pPr>
            <w:r w:rsidDel="00000000" w:rsidR="00000000" w:rsidRPr="00000000">
              <w:rPr>
                <w:b w:val="1"/>
                <w:bCs w:val="1"/>
                <w:sz w:val="16"/>
                <w:szCs w:val="16"/>
                <w:rtl w:val="0"/>
              </w:rPr>
              <w:t xml:space="preserve">S 7</w:t>
            </w:r>
          </w:p>
        </w:tc>
        <w:tc>
          <w:tcPr/>
          <w:p w:rsidR="00000000" w:rsidDel="00000000" w:rsidP="00000000" w:rsidRDefault="00000000" w:rsidRPr="00000000" w14:paraId="000000D6">
            <w:pPr>
              <w:spacing w:line="360" w:lineRule="auto"/>
              <w:jc w:val="center"/>
              <w:rPr>
                <w:b w:val="1"/>
                <w:bCs w:val="1"/>
                <w:sz w:val="16"/>
                <w:szCs w:val="16"/>
              </w:rPr>
            </w:pPr>
            <w:r w:rsidDel="00000000" w:rsidR="00000000" w:rsidRPr="00000000">
              <w:rPr>
                <w:b w:val="1"/>
                <w:bCs w:val="1"/>
                <w:sz w:val="16"/>
                <w:szCs w:val="16"/>
                <w:rtl w:val="0"/>
              </w:rPr>
              <w:t xml:space="preserve">S 8</w:t>
            </w:r>
          </w:p>
        </w:tc>
        <w:tc>
          <w:tcPr/>
          <w:p w:rsidR="00000000" w:rsidDel="00000000" w:rsidP="00000000" w:rsidRDefault="00000000" w:rsidRPr="00000000" w14:paraId="000000D7">
            <w:pPr>
              <w:spacing w:line="360" w:lineRule="auto"/>
              <w:jc w:val="center"/>
              <w:rPr>
                <w:b w:val="1"/>
                <w:bCs w:val="1"/>
                <w:sz w:val="16"/>
                <w:szCs w:val="16"/>
              </w:rPr>
            </w:pPr>
            <w:r w:rsidDel="00000000" w:rsidR="00000000" w:rsidRPr="00000000">
              <w:rPr>
                <w:b w:val="1"/>
                <w:bCs w:val="1"/>
                <w:sz w:val="16"/>
                <w:szCs w:val="16"/>
                <w:rtl w:val="0"/>
              </w:rPr>
              <w:t xml:space="preserve">S 9</w:t>
            </w:r>
          </w:p>
        </w:tc>
        <w:tc>
          <w:tcPr/>
          <w:p w:rsidR="00000000" w:rsidDel="00000000" w:rsidP="00000000" w:rsidRDefault="00000000" w:rsidRPr="00000000" w14:paraId="000000D8">
            <w:pPr>
              <w:spacing w:line="360" w:lineRule="auto"/>
              <w:jc w:val="center"/>
              <w:rPr>
                <w:b w:val="1"/>
                <w:bCs w:val="1"/>
                <w:sz w:val="16"/>
                <w:szCs w:val="16"/>
              </w:rPr>
            </w:pPr>
            <w:r w:rsidDel="00000000" w:rsidR="00000000" w:rsidRPr="00000000">
              <w:rPr>
                <w:b w:val="1"/>
                <w:bCs w:val="1"/>
                <w:sz w:val="16"/>
                <w:szCs w:val="16"/>
                <w:rtl w:val="0"/>
              </w:rPr>
              <w:t xml:space="preserve">S 10</w:t>
            </w:r>
          </w:p>
        </w:tc>
        <w:tc>
          <w:tcPr/>
          <w:p w:rsidR="00000000" w:rsidDel="00000000" w:rsidP="00000000" w:rsidRDefault="00000000" w:rsidRPr="00000000" w14:paraId="000000D9">
            <w:pPr>
              <w:spacing w:line="360" w:lineRule="auto"/>
              <w:jc w:val="center"/>
              <w:rPr>
                <w:b w:val="1"/>
                <w:bCs w:val="1"/>
                <w:sz w:val="16"/>
                <w:szCs w:val="16"/>
              </w:rPr>
            </w:pPr>
            <w:r w:rsidDel="00000000" w:rsidR="00000000" w:rsidRPr="00000000">
              <w:rPr>
                <w:b w:val="1"/>
                <w:bCs w:val="1"/>
                <w:sz w:val="16"/>
                <w:szCs w:val="16"/>
                <w:rtl w:val="0"/>
              </w:rPr>
              <w:t xml:space="preserve">S 11</w:t>
            </w:r>
          </w:p>
        </w:tc>
        <w:tc>
          <w:tcPr/>
          <w:p w:rsidR="00000000" w:rsidDel="00000000" w:rsidP="00000000" w:rsidRDefault="00000000" w:rsidRPr="00000000" w14:paraId="000000DA">
            <w:pPr>
              <w:spacing w:line="360" w:lineRule="auto"/>
              <w:jc w:val="center"/>
              <w:rPr>
                <w:b w:val="1"/>
                <w:bCs w:val="1"/>
                <w:sz w:val="16"/>
                <w:szCs w:val="16"/>
              </w:rPr>
            </w:pPr>
            <w:r w:rsidDel="00000000" w:rsidR="00000000" w:rsidRPr="00000000">
              <w:rPr>
                <w:b w:val="1"/>
                <w:bCs w:val="1"/>
                <w:sz w:val="16"/>
                <w:szCs w:val="16"/>
                <w:rtl w:val="0"/>
              </w:rPr>
              <w:t xml:space="preserve">S 12</w:t>
            </w:r>
          </w:p>
        </w:tc>
        <w:tc>
          <w:tcPr/>
          <w:p w:rsidR="00000000" w:rsidDel="00000000" w:rsidP="00000000" w:rsidRDefault="00000000" w:rsidRPr="00000000" w14:paraId="000000DB">
            <w:pPr>
              <w:spacing w:line="360" w:lineRule="auto"/>
              <w:jc w:val="center"/>
              <w:rPr>
                <w:b w:val="1"/>
                <w:bCs w:val="1"/>
                <w:sz w:val="16"/>
                <w:szCs w:val="16"/>
              </w:rPr>
            </w:pPr>
            <w:r w:rsidDel="00000000" w:rsidR="00000000" w:rsidRPr="00000000">
              <w:rPr>
                <w:b w:val="1"/>
                <w:bCs w:val="1"/>
                <w:sz w:val="16"/>
                <w:szCs w:val="16"/>
                <w:rtl w:val="0"/>
              </w:rPr>
              <w:t xml:space="preserve">S 13</w:t>
            </w:r>
          </w:p>
        </w:tc>
        <w:tc>
          <w:tcPr/>
          <w:p w:rsidR="00000000" w:rsidDel="00000000" w:rsidP="00000000" w:rsidRDefault="00000000" w:rsidRPr="00000000" w14:paraId="000000DC">
            <w:pPr>
              <w:spacing w:line="360" w:lineRule="auto"/>
              <w:jc w:val="center"/>
              <w:rPr>
                <w:b w:val="1"/>
                <w:bCs w:val="1"/>
                <w:sz w:val="16"/>
                <w:szCs w:val="16"/>
              </w:rPr>
            </w:pPr>
            <w:r w:rsidDel="00000000" w:rsidR="00000000" w:rsidRPr="00000000">
              <w:rPr>
                <w:b w:val="1"/>
                <w:bCs w:val="1"/>
                <w:sz w:val="16"/>
                <w:szCs w:val="16"/>
                <w:rtl w:val="0"/>
              </w:rPr>
              <w:t xml:space="preserve">S 14</w:t>
            </w:r>
          </w:p>
        </w:tc>
        <w:tc>
          <w:tcPr/>
          <w:p w:rsidR="00000000" w:rsidDel="00000000" w:rsidP="00000000" w:rsidRDefault="00000000" w:rsidRPr="00000000" w14:paraId="000000DD">
            <w:pPr>
              <w:spacing w:line="360" w:lineRule="auto"/>
              <w:jc w:val="center"/>
              <w:rPr>
                <w:b w:val="1"/>
                <w:bCs w:val="1"/>
                <w:sz w:val="16"/>
                <w:szCs w:val="16"/>
              </w:rPr>
            </w:pPr>
            <w:r w:rsidDel="00000000" w:rsidR="00000000" w:rsidRPr="00000000">
              <w:rPr>
                <w:b w:val="1"/>
                <w:bCs w:val="1"/>
                <w:sz w:val="16"/>
                <w:szCs w:val="16"/>
                <w:rtl w:val="0"/>
              </w:rPr>
              <w:t xml:space="preserve">S 15</w:t>
            </w:r>
          </w:p>
        </w:tc>
        <w:tc>
          <w:tcPr/>
          <w:p w:rsidR="00000000" w:rsidDel="00000000" w:rsidP="00000000" w:rsidRDefault="00000000" w:rsidRPr="00000000" w14:paraId="000000DE">
            <w:pPr>
              <w:spacing w:line="360" w:lineRule="auto"/>
              <w:jc w:val="center"/>
              <w:rPr>
                <w:b w:val="1"/>
                <w:bCs w:val="1"/>
                <w:sz w:val="16"/>
                <w:szCs w:val="16"/>
              </w:rPr>
            </w:pPr>
            <w:r w:rsidDel="00000000" w:rsidR="00000000" w:rsidRPr="00000000">
              <w:rPr>
                <w:b w:val="1"/>
                <w:bCs w:val="1"/>
                <w:sz w:val="16"/>
                <w:szCs w:val="16"/>
                <w:rtl w:val="0"/>
              </w:rPr>
              <w:t xml:space="preserve">S 16</w:t>
            </w:r>
          </w:p>
        </w:tc>
        <w:tc>
          <w:tcPr/>
          <w:p w:rsidR="00000000" w:rsidDel="00000000" w:rsidP="00000000" w:rsidRDefault="00000000" w:rsidRPr="00000000" w14:paraId="000000DF">
            <w:pPr>
              <w:spacing w:line="360" w:lineRule="auto"/>
              <w:jc w:val="center"/>
              <w:rPr>
                <w:b w:val="1"/>
                <w:bCs w:val="1"/>
                <w:sz w:val="16"/>
                <w:szCs w:val="16"/>
              </w:rPr>
            </w:pPr>
            <w:r w:rsidDel="00000000" w:rsidR="00000000" w:rsidRPr="00000000">
              <w:rPr>
                <w:b w:val="1"/>
                <w:bCs w:val="1"/>
                <w:sz w:val="16"/>
                <w:szCs w:val="16"/>
                <w:rtl w:val="0"/>
              </w:rPr>
              <w:t xml:space="preserve">S 17</w:t>
            </w:r>
          </w:p>
        </w:tc>
        <w:tc>
          <w:tcPr/>
          <w:p w:rsidR="00000000" w:rsidDel="00000000" w:rsidP="00000000" w:rsidRDefault="00000000" w:rsidRPr="00000000" w14:paraId="000000E0">
            <w:pPr>
              <w:spacing w:line="360" w:lineRule="auto"/>
              <w:jc w:val="center"/>
              <w:rPr>
                <w:b w:val="1"/>
                <w:bCs w:val="1"/>
                <w:sz w:val="16"/>
                <w:szCs w:val="16"/>
              </w:rPr>
            </w:pPr>
            <w:r w:rsidDel="00000000" w:rsidR="00000000" w:rsidRPr="00000000">
              <w:rPr>
                <w:b w:val="1"/>
                <w:bCs w:val="1"/>
                <w:sz w:val="16"/>
                <w:szCs w:val="16"/>
                <w:rtl w:val="0"/>
              </w:rPr>
              <w:t xml:space="preserve">S 18</w:t>
            </w:r>
          </w:p>
        </w:tc>
      </w:tr>
      <w:tr>
        <w:trPr>
          <w:cantSplit w:val="0"/>
          <w:trHeight w:val="303" w:hRule="atLeast"/>
          <w:tblHeader w:val="0"/>
        </w:trPr>
        <w:tc>
          <w:tcPr>
            <w:tcBorders>
              <w:top w:color="cccccc" w:space="0" w:sz="5" w:val="single"/>
              <w:left w:color="bfbfbf" w:space="0" w:sz="5" w:val="single"/>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0E1">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Contacto y levantamiento de requerimientos con Sinergi</w:t>
            </w:r>
          </w:p>
        </w:tc>
        <w:tc>
          <w:tcPr>
            <w:tcBorders>
              <w:top w:color="cccccc" w:space="0" w:sz="5" w:val="single"/>
              <w:left w:color="cccccc" w:space="0" w:sz="5" w:val="single"/>
              <w:bottom w:color="bfbfbf" w:space="0" w:sz="5" w:val="single"/>
              <w:right w:color="cccccc" w:space="0" w:sz="5" w:val="single"/>
            </w:tcBorders>
            <w:shd w:fill="9dc3e6" w:val="clear"/>
            <w:tcMar>
              <w:top w:w="0.0" w:type="dxa"/>
              <w:left w:w="40.0" w:type="dxa"/>
              <w:bottom w:w="0.0" w:type="dxa"/>
              <w:right w:w="40.0" w:type="dxa"/>
            </w:tcMar>
            <w:vAlign w:val="bottom"/>
          </w:tcPr>
          <w:p w:rsidR="00000000" w:rsidDel="00000000" w:rsidP="00000000" w:rsidRDefault="00000000" w:rsidRPr="00000000" w14:paraId="000000E2">
            <w:pPr>
              <w:widowControl w:val="0"/>
              <w:spacing w:after="0" w:line="276" w:lineRule="auto"/>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shd w:fill="9dc3e6" w:val="clear"/>
            <w:tcMar>
              <w:top w:w="0.0" w:type="dxa"/>
              <w:left w:w="40.0" w:type="dxa"/>
              <w:bottom w:w="0.0" w:type="dxa"/>
              <w:right w:w="40.0" w:type="dxa"/>
            </w:tcMar>
            <w:vAlign w:val="bottom"/>
          </w:tcPr>
          <w:p w:rsidR="00000000" w:rsidDel="00000000" w:rsidP="00000000" w:rsidRDefault="00000000" w:rsidRPr="00000000" w14:paraId="000000E3">
            <w:pPr>
              <w:widowControl w:val="0"/>
              <w:spacing w:after="0" w:line="276" w:lineRule="auto"/>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0.0" w:type="dxa"/>
              <w:left w:w="40.0" w:type="dxa"/>
              <w:bottom w:w="0.0" w:type="dxa"/>
              <w:right w:w="40.0" w:type="dxa"/>
            </w:tcMar>
            <w:vAlign w:val="bottom"/>
          </w:tcPr>
          <w:p w:rsidR="00000000" w:rsidDel="00000000" w:rsidP="00000000" w:rsidRDefault="00000000" w:rsidRPr="00000000" w14:paraId="000000E4">
            <w:pPr>
              <w:widowControl w:val="0"/>
              <w:spacing w:after="0" w:line="276" w:lineRule="auto"/>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0.0" w:type="dxa"/>
              <w:left w:w="40.0" w:type="dxa"/>
              <w:bottom w:w="0.0" w:type="dxa"/>
              <w:right w:w="40.0" w:type="dxa"/>
            </w:tcMar>
            <w:vAlign w:val="bottom"/>
          </w:tcPr>
          <w:p w:rsidR="00000000" w:rsidDel="00000000" w:rsidP="00000000" w:rsidRDefault="00000000" w:rsidRPr="00000000" w14:paraId="000000E5">
            <w:pPr>
              <w:widowControl w:val="0"/>
              <w:spacing w:after="0" w:line="276" w:lineRule="auto"/>
              <w:rPr/>
            </w:pPr>
            <w:r w:rsidDel="00000000" w:rsidR="00000000" w:rsidRPr="00000000">
              <w:rPr>
                <w:rtl w:val="0"/>
              </w:rPr>
            </w:r>
          </w:p>
        </w:tc>
        <w:tc>
          <w:tcPr>
            <w:tcBorders>
              <w:top w:color="cccccc" w:space="0" w:sz="5" w:val="single"/>
              <w:left w:color="cccccc" w:space="0" w:sz="5" w:val="single"/>
              <w:bottom w:color="bfbfbf" w:space="0" w:sz="5" w:val="single"/>
              <w:right w:color="bfbfbf" w:space="0" w:sz="5" w:val="single"/>
            </w:tcBorders>
            <w:tcMar>
              <w:top w:w="0.0" w:type="dxa"/>
              <w:left w:w="40.0" w:type="dxa"/>
              <w:bottom w:w="0.0" w:type="dxa"/>
              <w:right w:w="40.0" w:type="dxa"/>
            </w:tcMar>
            <w:vAlign w:val="bottom"/>
          </w:tcPr>
          <w:p w:rsidR="00000000" w:rsidDel="00000000" w:rsidP="00000000" w:rsidRDefault="00000000" w:rsidRPr="00000000" w14:paraId="000000E6">
            <w:pPr>
              <w:widowControl w:val="0"/>
              <w:spacing w:after="0" w:line="276" w:lineRule="auto"/>
              <w:rPr/>
            </w:pPr>
            <w:r w:rsidDel="00000000" w:rsidR="00000000" w:rsidRPr="00000000">
              <w:rPr>
                <w:rtl w:val="0"/>
              </w:rPr>
            </w:r>
          </w:p>
        </w:tc>
        <w:tc>
          <w:tcPr>
            <w:tcBorders>
              <w:top w:color="cccccc" w:space="0" w:sz="5" w:val="single"/>
              <w:left w:color="cccccc" w:space="0" w:sz="5" w:val="single"/>
              <w:bottom w:color="bfbfbf" w:space="0" w:sz="5" w:val="single"/>
              <w:right w:color="bfbfbf" w:space="0" w:sz="5" w:val="single"/>
            </w:tcBorders>
            <w:tcMar>
              <w:top w:w="0.0" w:type="dxa"/>
              <w:left w:w="40.0" w:type="dxa"/>
              <w:bottom w:w="0.0" w:type="dxa"/>
              <w:right w:w="40.0" w:type="dxa"/>
            </w:tcMar>
            <w:vAlign w:val="bottom"/>
          </w:tcPr>
          <w:p w:rsidR="00000000" w:rsidDel="00000000" w:rsidP="00000000" w:rsidRDefault="00000000" w:rsidRPr="00000000" w14:paraId="000000E7">
            <w:pPr>
              <w:widowControl w:val="0"/>
              <w:spacing w:after="0" w:line="276" w:lineRule="auto"/>
              <w:rPr/>
            </w:pPr>
            <w:r w:rsidDel="00000000" w:rsidR="00000000" w:rsidRPr="00000000">
              <w:rPr>
                <w:rtl w:val="0"/>
              </w:rPr>
            </w:r>
          </w:p>
        </w:tc>
        <w:tc>
          <w:tcPr>
            <w:tcBorders>
              <w:top w:color="cccccc" w:space="0" w:sz="5" w:val="single"/>
              <w:left w:color="cccccc" w:space="0" w:sz="5" w:val="single"/>
              <w:bottom w:color="bfbfbf" w:space="0" w:sz="5" w:val="single"/>
              <w:right w:color="bfbfbf" w:space="0" w:sz="5" w:val="single"/>
            </w:tcBorders>
            <w:tcMar>
              <w:top w:w="0.0" w:type="dxa"/>
              <w:left w:w="40.0" w:type="dxa"/>
              <w:bottom w:w="0.0" w:type="dxa"/>
              <w:right w:w="40.0" w:type="dxa"/>
            </w:tcMar>
            <w:vAlign w:val="bottom"/>
          </w:tcPr>
          <w:p w:rsidR="00000000" w:rsidDel="00000000" w:rsidP="00000000" w:rsidRDefault="00000000" w:rsidRPr="00000000" w14:paraId="000000E8">
            <w:pPr>
              <w:widowControl w:val="0"/>
              <w:spacing w:after="0" w:line="276" w:lineRule="auto"/>
              <w:rPr/>
            </w:pPr>
            <w:r w:rsidDel="00000000" w:rsidR="00000000" w:rsidRPr="00000000">
              <w:rPr>
                <w:rtl w:val="0"/>
              </w:rPr>
            </w:r>
          </w:p>
        </w:tc>
        <w:tc>
          <w:tcPr>
            <w:tcBorders>
              <w:top w:color="cccccc" w:space="0" w:sz="5" w:val="single"/>
              <w:left w:color="cccccc" w:space="0" w:sz="5" w:val="single"/>
              <w:bottom w:color="bfbfbf" w:space="0" w:sz="5" w:val="single"/>
              <w:right w:color="bfbfbf" w:space="0" w:sz="5" w:val="single"/>
            </w:tcBorders>
            <w:tcMar>
              <w:top w:w="0.0" w:type="dxa"/>
              <w:left w:w="40.0" w:type="dxa"/>
              <w:bottom w:w="0.0" w:type="dxa"/>
              <w:right w:w="40.0" w:type="dxa"/>
            </w:tcMar>
            <w:vAlign w:val="bottom"/>
          </w:tcPr>
          <w:p w:rsidR="00000000" w:rsidDel="00000000" w:rsidP="00000000" w:rsidRDefault="00000000" w:rsidRPr="00000000" w14:paraId="000000E9">
            <w:pPr>
              <w:widowControl w:val="0"/>
              <w:spacing w:after="0" w:line="276" w:lineRule="auto"/>
              <w:rPr/>
            </w:pPr>
            <w:r w:rsidDel="00000000" w:rsidR="00000000" w:rsidRPr="00000000">
              <w:rPr>
                <w:rtl w:val="0"/>
              </w:rPr>
            </w:r>
          </w:p>
        </w:tc>
        <w:tc>
          <w:tcPr>
            <w:tcBorders>
              <w:top w:color="cccccc" w:space="0" w:sz="5" w:val="single"/>
              <w:left w:color="cccccc" w:space="0" w:sz="5" w:val="single"/>
              <w:bottom w:color="bfbfbf" w:space="0" w:sz="5" w:val="single"/>
              <w:right w:color="bfbfbf" w:space="0" w:sz="5" w:val="single"/>
            </w:tcBorders>
            <w:tcMar>
              <w:top w:w="0.0" w:type="dxa"/>
              <w:left w:w="40.0" w:type="dxa"/>
              <w:bottom w:w="0.0" w:type="dxa"/>
              <w:right w:w="40.0" w:type="dxa"/>
            </w:tcMar>
            <w:vAlign w:val="bottom"/>
          </w:tcPr>
          <w:p w:rsidR="00000000" w:rsidDel="00000000" w:rsidP="00000000" w:rsidRDefault="00000000" w:rsidRPr="00000000" w14:paraId="000000EA">
            <w:pPr>
              <w:widowControl w:val="0"/>
              <w:spacing w:after="0" w:line="276" w:lineRule="auto"/>
              <w:rPr/>
            </w:pPr>
            <w:r w:rsidDel="00000000" w:rsidR="00000000" w:rsidRPr="00000000">
              <w:rPr>
                <w:rtl w:val="0"/>
              </w:rPr>
            </w:r>
          </w:p>
        </w:tc>
        <w:tc>
          <w:tcPr>
            <w:tcBorders>
              <w:top w:color="cccccc" w:space="0" w:sz="5" w:val="single"/>
              <w:left w:color="cccccc" w:space="0" w:sz="5" w:val="single"/>
              <w:bottom w:color="bfbfbf" w:space="0" w:sz="5" w:val="single"/>
              <w:right w:color="bfbfbf" w:space="0" w:sz="5" w:val="single"/>
            </w:tcBorders>
            <w:tcMar>
              <w:top w:w="0.0" w:type="dxa"/>
              <w:left w:w="40.0" w:type="dxa"/>
              <w:bottom w:w="0.0" w:type="dxa"/>
              <w:right w:w="40.0" w:type="dxa"/>
            </w:tcMar>
            <w:vAlign w:val="bottom"/>
          </w:tcPr>
          <w:p w:rsidR="00000000" w:rsidDel="00000000" w:rsidP="00000000" w:rsidRDefault="00000000" w:rsidRPr="00000000" w14:paraId="000000EB">
            <w:pPr>
              <w:widowControl w:val="0"/>
              <w:spacing w:after="0" w:line="276" w:lineRule="auto"/>
              <w:rPr/>
            </w:pPr>
            <w:r w:rsidDel="00000000" w:rsidR="00000000" w:rsidRPr="00000000">
              <w:rPr>
                <w:rtl w:val="0"/>
              </w:rPr>
            </w:r>
          </w:p>
        </w:tc>
        <w:tc>
          <w:tcPr>
            <w:tcBorders>
              <w:top w:color="cccccc" w:space="0" w:sz="5" w:val="single"/>
              <w:left w:color="cccccc" w:space="0" w:sz="5" w:val="single"/>
              <w:bottom w:color="bfbfbf" w:space="0" w:sz="5" w:val="single"/>
              <w:right w:color="bfbfbf" w:space="0" w:sz="5" w:val="single"/>
            </w:tcBorders>
            <w:tcMar>
              <w:top w:w="0.0" w:type="dxa"/>
              <w:left w:w="40.0" w:type="dxa"/>
              <w:bottom w:w="0.0" w:type="dxa"/>
              <w:right w:w="40.0" w:type="dxa"/>
            </w:tcMar>
            <w:vAlign w:val="bottom"/>
          </w:tcPr>
          <w:p w:rsidR="00000000" w:rsidDel="00000000" w:rsidP="00000000" w:rsidRDefault="00000000" w:rsidRPr="00000000" w14:paraId="000000EC">
            <w:pPr>
              <w:widowControl w:val="0"/>
              <w:spacing w:after="0" w:line="276" w:lineRule="auto"/>
              <w:rPr/>
            </w:pPr>
            <w:r w:rsidDel="00000000" w:rsidR="00000000" w:rsidRPr="00000000">
              <w:rPr>
                <w:rtl w:val="0"/>
              </w:rPr>
            </w:r>
          </w:p>
        </w:tc>
        <w:tc>
          <w:tcPr>
            <w:tcBorders>
              <w:top w:color="cccccc" w:space="0" w:sz="5" w:val="single"/>
              <w:left w:color="cccccc" w:space="0" w:sz="5" w:val="single"/>
              <w:bottom w:color="bfbfbf" w:space="0" w:sz="5" w:val="single"/>
              <w:right w:color="bfbfbf" w:space="0" w:sz="5" w:val="single"/>
            </w:tcBorders>
            <w:tcMar>
              <w:top w:w="0.0" w:type="dxa"/>
              <w:left w:w="40.0" w:type="dxa"/>
              <w:bottom w:w="0.0" w:type="dxa"/>
              <w:right w:w="40.0" w:type="dxa"/>
            </w:tcMar>
            <w:vAlign w:val="bottom"/>
          </w:tcPr>
          <w:p w:rsidR="00000000" w:rsidDel="00000000" w:rsidP="00000000" w:rsidRDefault="00000000" w:rsidRPr="00000000" w14:paraId="000000ED">
            <w:pPr>
              <w:widowControl w:val="0"/>
              <w:spacing w:after="0" w:line="276" w:lineRule="auto"/>
              <w:rPr/>
            </w:pPr>
            <w:r w:rsidDel="00000000" w:rsidR="00000000" w:rsidRPr="00000000">
              <w:rPr>
                <w:rtl w:val="0"/>
              </w:rPr>
            </w:r>
          </w:p>
        </w:tc>
        <w:tc>
          <w:tcPr>
            <w:tcBorders>
              <w:top w:color="cccccc" w:space="0" w:sz="5" w:val="single"/>
              <w:left w:color="cccccc" w:space="0" w:sz="5" w:val="single"/>
              <w:bottom w:color="bfbfbf" w:space="0" w:sz="5" w:val="single"/>
              <w:right w:color="bfbfbf" w:space="0" w:sz="5" w:val="single"/>
            </w:tcBorders>
            <w:tcMar>
              <w:top w:w="0.0" w:type="dxa"/>
              <w:left w:w="40.0" w:type="dxa"/>
              <w:bottom w:w="0.0" w:type="dxa"/>
              <w:right w:w="40.0" w:type="dxa"/>
            </w:tcMar>
            <w:vAlign w:val="bottom"/>
          </w:tcPr>
          <w:p w:rsidR="00000000" w:rsidDel="00000000" w:rsidP="00000000" w:rsidRDefault="00000000" w:rsidRPr="00000000" w14:paraId="000000EE">
            <w:pPr>
              <w:widowControl w:val="0"/>
              <w:spacing w:after="0" w:line="276" w:lineRule="auto"/>
              <w:rPr/>
            </w:pPr>
            <w:r w:rsidDel="00000000" w:rsidR="00000000" w:rsidRPr="00000000">
              <w:rPr>
                <w:rtl w:val="0"/>
              </w:rPr>
            </w:r>
          </w:p>
        </w:tc>
        <w:tc>
          <w:tcPr>
            <w:tcBorders>
              <w:top w:color="cccccc" w:space="0" w:sz="5" w:val="single"/>
              <w:left w:color="cccccc" w:space="0" w:sz="5" w:val="single"/>
              <w:bottom w:color="bfbfbf" w:space="0" w:sz="5" w:val="single"/>
              <w:right w:color="bfbfbf" w:space="0" w:sz="5" w:val="single"/>
            </w:tcBorders>
            <w:tcMar>
              <w:top w:w="0.0" w:type="dxa"/>
              <w:left w:w="40.0" w:type="dxa"/>
              <w:bottom w:w="0.0" w:type="dxa"/>
              <w:right w:w="40.0" w:type="dxa"/>
            </w:tcMar>
            <w:vAlign w:val="bottom"/>
          </w:tcPr>
          <w:p w:rsidR="00000000" w:rsidDel="00000000" w:rsidP="00000000" w:rsidRDefault="00000000" w:rsidRPr="00000000" w14:paraId="000000EF">
            <w:pPr>
              <w:widowControl w:val="0"/>
              <w:spacing w:after="0" w:line="276" w:lineRule="auto"/>
              <w:rPr/>
            </w:pPr>
            <w:r w:rsidDel="00000000" w:rsidR="00000000" w:rsidRPr="00000000">
              <w:rPr>
                <w:rtl w:val="0"/>
              </w:rPr>
            </w:r>
          </w:p>
        </w:tc>
        <w:tc>
          <w:tcPr>
            <w:tcBorders>
              <w:top w:color="cccccc" w:space="0" w:sz="5" w:val="single"/>
              <w:left w:color="cccccc" w:space="0" w:sz="5" w:val="single"/>
              <w:bottom w:color="bfbfbf" w:space="0" w:sz="5" w:val="single"/>
              <w:right w:color="bfbfbf" w:space="0" w:sz="5" w:val="single"/>
            </w:tcBorders>
            <w:tcMar>
              <w:top w:w="0.0" w:type="dxa"/>
              <w:left w:w="40.0" w:type="dxa"/>
              <w:bottom w:w="0.0" w:type="dxa"/>
              <w:right w:w="40.0" w:type="dxa"/>
            </w:tcMar>
            <w:vAlign w:val="bottom"/>
          </w:tcPr>
          <w:p w:rsidR="00000000" w:rsidDel="00000000" w:rsidP="00000000" w:rsidRDefault="00000000" w:rsidRPr="00000000" w14:paraId="000000F0">
            <w:pPr>
              <w:widowControl w:val="0"/>
              <w:spacing w:after="0" w:line="276" w:lineRule="auto"/>
              <w:rPr/>
            </w:pPr>
            <w:r w:rsidDel="00000000" w:rsidR="00000000" w:rsidRPr="00000000">
              <w:rPr>
                <w:rtl w:val="0"/>
              </w:rPr>
            </w:r>
          </w:p>
        </w:tc>
        <w:tc>
          <w:tcPr>
            <w:tcBorders>
              <w:top w:color="cccccc" w:space="0" w:sz="5" w:val="single"/>
              <w:left w:color="cccccc" w:space="0" w:sz="5" w:val="single"/>
              <w:bottom w:color="bfbfbf" w:space="0" w:sz="5" w:val="single"/>
              <w:right w:color="bfbfbf" w:space="0" w:sz="5" w:val="single"/>
            </w:tcBorders>
            <w:tcMar>
              <w:top w:w="0.0" w:type="dxa"/>
              <w:left w:w="40.0" w:type="dxa"/>
              <w:bottom w:w="0.0" w:type="dxa"/>
              <w:right w:w="40.0" w:type="dxa"/>
            </w:tcMar>
            <w:vAlign w:val="bottom"/>
          </w:tcPr>
          <w:p w:rsidR="00000000" w:rsidDel="00000000" w:rsidP="00000000" w:rsidRDefault="00000000" w:rsidRPr="00000000" w14:paraId="000000F1">
            <w:pPr>
              <w:widowControl w:val="0"/>
              <w:spacing w:after="0" w:line="276" w:lineRule="auto"/>
              <w:rPr/>
            </w:pPr>
            <w:r w:rsidDel="00000000" w:rsidR="00000000" w:rsidRPr="00000000">
              <w:rPr>
                <w:rtl w:val="0"/>
              </w:rPr>
            </w:r>
          </w:p>
        </w:tc>
        <w:tc>
          <w:tcPr>
            <w:tcBorders>
              <w:top w:color="cccccc" w:space="0" w:sz="5" w:val="single"/>
              <w:left w:color="cccccc" w:space="0" w:sz="5" w:val="single"/>
              <w:bottom w:color="bfbfbf" w:space="0" w:sz="5" w:val="single"/>
              <w:right w:color="bfbfbf" w:space="0" w:sz="5" w:val="single"/>
            </w:tcBorders>
            <w:tcMar>
              <w:top w:w="0.0" w:type="dxa"/>
              <w:left w:w="40.0" w:type="dxa"/>
              <w:bottom w:w="0.0" w:type="dxa"/>
              <w:right w:w="40.0" w:type="dxa"/>
            </w:tcMar>
            <w:vAlign w:val="bottom"/>
          </w:tcPr>
          <w:p w:rsidR="00000000" w:rsidDel="00000000" w:rsidP="00000000" w:rsidRDefault="00000000" w:rsidRPr="00000000" w14:paraId="000000F2">
            <w:pPr>
              <w:widowControl w:val="0"/>
              <w:spacing w:after="0" w:line="276" w:lineRule="auto"/>
              <w:rPr/>
            </w:pPr>
            <w:r w:rsidDel="00000000" w:rsidR="00000000" w:rsidRPr="00000000">
              <w:rPr>
                <w:rtl w:val="0"/>
              </w:rPr>
            </w:r>
          </w:p>
        </w:tc>
        <w:tc>
          <w:tcPr>
            <w:tcBorders>
              <w:top w:color="cccccc" w:space="0" w:sz="5" w:val="single"/>
              <w:left w:color="cccccc" w:space="0" w:sz="5" w:val="single"/>
              <w:bottom w:color="bfbfbf" w:space="0" w:sz="5" w:val="single"/>
              <w:right w:color="bfbfbf" w:space="0" w:sz="5" w:val="single"/>
            </w:tcBorders>
            <w:tcMar>
              <w:top w:w="0.0" w:type="dxa"/>
              <w:left w:w="40.0" w:type="dxa"/>
              <w:bottom w:w="0.0" w:type="dxa"/>
              <w:right w:w="40.0" w:type="dxa"/>
            </w:tcMar>
            <w:vAlign w:val="bottom"/>
          </w:tcPr>
          <w:p w:rsidR="00000000" w:rsidDel="00000000" w:rsidP="00000000" w:rsidRDefault="00000000" w:rsidRPr="00000000" w14:paraId="000000F3">
            <w:pPr>
              <w:widowControl w:val="0"/>
              <w:spacing w:after="0" w:line="276" w:lineRule="auto"/>
              <w:rPr/>
            </w:pPr>
            <w:r w:rsidDel="00000000" w:rsidR="00000000" w:rsidRPr="00000000">
              <w:rPr>
                <w:rtl w:val="0"/>
              </w:rPr>
            </w:r>
          </w:p>
        </w:tc>
      </w:tr>
      <w:tr>
        <w:trPr>
          <w:cantSplit w:val="0"/>
          <w:trHeight w:val="294" w:hRule="atLeast"/>
          <w:tblHeader w:val="0"/>
        </w:trPr>
        <w:tc>
          <w:tcPr>
            <w:tcBorders>
              <w:top w:color="cccccc" w:space="0" w:sz="5" w:val="single"/>
              <w:left w:color="bfbfbf" w:space="0" w:sz="5" w:val="single"/>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0F4">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Desglose de la idea: módulos, roles de usuario y flujo del sistema</w:t>
            </w:r>
          </w:p>
        </w:tc>
        <w:tc>
          <w:tcPr>
            <w:tcBorders>
              <w:top w:color="cccccc" w:space="0" w:sz="5" w:val="single"/>
              <w:left w:color="cccccc" w:space="0" w:sz="5" w:val="single"/>
              <w:bottom w:color="bfbfbf" w:space="0" w:sz="5" w:val="single"/>
              <w:right w:color="cccccc" w:space="0" w:sz="5" w:val="single"/>
            </w:tcBorders>
            <w:tcMar>
              <w:top w:w="0.0" w:type="dxa"/>
              <w:left w:w="40.0" w:type="dxa"/>
              <w:bottom w:w="0.0" w:type="dxa"/>
              <w:right w:w="40.0" w:type="dxa"/>
            </w:tcMar>
            <w:vAlign w:val="bottom"/>
          </w:tcPr>
          <w:p w:rsidR="00000000" w:rsidDel="00000000" w:rsidP="00000000" w:rsidRDefault="00000000" w:rsidRPr="00000000" w14:paraId="000000F5">
            <w:pPr>
              <w:widowControl w:val="0"/>
              <w:spacing w:after="0" w:line="276" w:lineRule="auto"/>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shd w:fill="9dc3e6" w:val="clear"/>
            <w:tcMar>
              <w:top w:w="0.0" w:type="dxa"/>
              <w:left w:w="40.0" w:type="dxa"/>
              <w:bottom w:w="0.0" w:type="dxa"/>
              <w:right w:w="40.0" w:type="dxa"/>
            </w:tcMar>
            <w:vAlign w:val="bottom"/>
          </w:tcPr>
          <w:p w:rsidR="00000000" w:rsidDel="00000000" w:rsidP="00000000" w:rsidRDefault="00000000" w:rsidRPr="00000000" w14:paraId="000000F6">
            <w:pPr>
              <w:widowControl w:val="0"/>
              <w:spacing w:after="0" w:line="276" w:lineRule="auto"/>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shd w:fill="9dc3e6" w:val="clear"/>
            <w:tcMar>
              <w:top w:w="0.0" w:type="dxa"/>
              <w:left w:w="40.0" w:type="dxa"/>
              <w:bottom w:w="0.0" w:type="dxa"/>
              <w:right w:w="40.0" w:type="dxa"/>
            </w:tcMar>
            <w:vAlign w:val="bottom"/>
          </w:tcPr>
          <w:p w:rsidR="00000000" w:rsidDel="00000000" w:rsidP="00000000" w:rsidRDefault="00000000" w:rsidRPr="00000000" w14:paraId="000000F7">
            <w:pPr>
              <w:widowControl w:val="0"/>
              <w:spacing w:after="0" w:line="276" w:lineRule="auto"/>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0.0" w:type="dxa"/>
              <w:left w:w="40.0" w:type="dxa"/>
              <w:bottom w:w="0.0" w:type="dxa"/>
              <w:right w:w="40.0" w:type="dxa"/>
            </w:tcMar>
            <w:vAlign w:val="bottom"/>
          </w:tcPr>
          <w:p w:rsidR="00000000" w:rsidDel="00000000" w:rsidP="00000000" w:rsidRDefault="00000000" w:rsidRPr="00000000" w14:paraId="000000F8">
            <w:pPr>
              <w:widowControl w:val="0"/>
              <w:spacing w:after="0" w:line="276" w:lineRule="auto"/>
              <w:rPr/>
            </w:pPr>
            <w:r w:rsidDel="00000000" w:rsidR="00000000" w:rsidRPr="00000000">
              <w:rPr>
                <w:rtl w:val="0"/>
              </w:rPr>
            </w:r>
          </w:p>
        </w:tc>
        <w:tc>
          <w:tcPr>
            <w:tcBorders>
              <w:top w:color="cccccc" w:space="0" w:sz="5" w:val="single"/>
              <w:left w:color="cccccc" w:space="0" w:sz="5" w:val="single"/>
              <w:bottom w:color="bfbfbf" w:space="0" w:sz="5" w:val="single"/>
              <w:right w:color="bfbfbf" w:space="0" w:sz="5" w:val="single"/>
            </w:tcBorders>
            <w:tcMar>
              <w:top w:w="0.0" w:type="dxa"/>
              <w:left w:w="40.0" w:type="dxa"/>
              <w:bottom w:w="0.0" w:type="dxa"/>
              <w:right w:w="40.0" w:type="dxa"/>
            </w:tcMar>
            <w:vAlign w:val="bottom"/>
          </w:tcPr>
          <w:p w:rsidR="00000000" w:rsidDel="00000000" w:rsidP="00000000" w:rsidRDefault="00000000" w:rsidRPr="00000000" w14:paraId="000000F9">
            <w:pPr>
              <w:widowControl w:val="0"/>
              <w:spacing w:after="0" w:line="276" w:lineRule="auto"/>
              <w:rPr/>
            </w:pPr>
            <w:r w:rsidDel="00000000" w:rsidR="00000000" w:rsidRPr="00000000">
              <w:rPr>
                <w:rtl w:val="0"/>
              </w:rPr>
            </w:r>
          </w:p>
        </w:tc>
        <w:tc>
          <w:tcPr>
            <w:tcBorders>
              <w:top w:color="cccccc" w:space="0" w:sz="5" w:val="single"/>
              <w:left w:color="cccccc" w:space="0" w:sz="5" w:val="single"/>
              <w:bottom w:color="bfbfbf" w:space="0" w:sz="5" w:val="single"/>
              <w:right w:color="bfbfbf" w:space="0" w:sz="5" w:val="single"/>
            </w:tcBorders>
            <w:tcMar>
              <w:top w:w="0.0" w:type="dxa"/>
              <w:left w:w="40.0" w:type="dxa"/>
              <w:bottom w:w="0.0" w:type="dxa"/>
              <w:right w:w="40.0" w:type="dxa"/>
            </w:tcMar>
            <w:vAlign w:val="bottom"/>
          </w:tcPr>
          <w:p w:rsidR="00000000" w:rsidDel="00000000" w:rsidP="00000000" w:rsidRDefault="00000000" w:rsidRPr="00000000" w14:paraId="000000FA">
            <w:pPr>
              <w:widowControl w:val="0"/>
              <w:spacing w:after="0" w:line="276" w:lineRule="auto"/>
              <w:rPr/>
            </w:pPr>
            <w:r w:rsidDel="00000000" w:rsidR="00000000" w:rsidRPr="00000000">
              <w:rPr>
                <w:rtl w:val="0"/>
              </w:rPr>
            </w:r>
          </w:p>
        </w:tc>
        <w:tc>
          <w:tcPr>
            <w:tcBorders>
              <w:top w:color="cccccc" w:space="0" w:sz="5" w:val="single"/>
              <w:left w:color="cccccc" w:space="0" w:sz="5" w:val="single"/>
              <w:bottom w:color="bfbfbf" w:space="0" w:sz="5" w:val="single"/>
              <w:right w:color="bfbfbf" w:space="0" w:sz="5" w:val="single"/>
            </w:tcBorders>
            <w:tcMar>
              <w:top w:w="0.0" w:type="dxa"/>
              <w:left w:w="40.0" w:type="dxa"/>
              <w:bottom w:w="0.0" w:type="dxa"/>
              <w:right w:w="40.0" w:type="dxa"/>
            </w:tcMar>
            <w:vAlign w:val="bottom"/>
          </w:tcPr>
          <w:p w:rsidR="00000000" w:rsidDel="00000000" w:rsidP="00000000" w:rsidRDefault="00000000" w:rsidRPr="00000000" w14:paraId="000000FB">
            <w:pPr>
              <w:widowControl w:val="0"/>
              <w:spacing w:after="0" w:line="276" w:lineRule="auto"/>
              <w:rPr/>
            </w:pPr>
            <w:r w:rsidDel="00000000" w:rsidR="00000000" w:rsidRPr="00000000">
              <w:rPr>
                <w:rtl w:val="0"/>
              </w:rPr>
            </w:r>
          </w:p>
        </w:tc>
        <w:tc>
          <w:tcPr>
            <w:tcBorders>
              <w:top w:color="cccccc" w:space="0" w:sz="5" w:val="single"/>
              <w:left w:color="cccccc" w:space="0" w:sz="5" w:val="single"/>
              <w:bottom w:color="bfbfbf" w:space="0" w:sz="5" w:val="single"/>
              <w:right w:color="bfbfbf" w:space="0" w:sz="5" w:val="single"/>
            </w:tcBorders>
            <w:tcMar>
              <w:top w:w="0.0" w:type="dxa"/>
              <w:left w:w="40.0" w:type="dxa"/>
              <w:bottom w:w="0.0" w:type="dxa"/>
              <w:right w:w="40.0" w:type="dxa"/>
            </w:tcMar>
            <w:vAlign w:val="bottom"/>
          </w:tcPr>
          <w:p w:rsidR="00000000" w:rsidDel="00000000" w:rsidP="00000000" w:rsidRDefault="00000000" w:rsidRPr="00000000" w14:paraId="000000FC">
            <w:pPr>
              <w:widowControl w:val="0"/>
              <w:spacing w:after="0" w:line="276" w:lineRule="auto"/>
              <w:rPr/>
            </w:pPr>
            <w:r w:rsidDel="00000000" w:rsidR="00000000" w:rsidRPr="00000000">
              <w:rPr>
                <w:rtl w:val="0"/>
              </w:rPr>
            </w:r>
          </w:p>
        </w:tc>
        <w:tc>
          <w:tcPr>
            <w:tcBorders>
              <w:top w:color="cccccc" w:space="0" w:sz="5" w:val="single"/>
              <w:left w:color="cccccc" w:space="0" w:sz="5" w:val="single"/>
              <w:bottom w:color="bfbfbf" w:space="0" w:sz="5" w:val="single"/>
              <w:right w:color="bfbfbf" w:space="0" w:sz="5" w:val="single"/>
            </w:tcBorders>
            <w:tcMar>
              <w:top w:w="0.0" w:type="dxa"/>
              <w:left w:w="40.0" w:type="dxa"/>
              <w:bottom w:w="0.0" w:type="dxa"/>
              <w:right w:w="40.0" w:type="dxa"/>
            </w:tcMar>
            <w:vAlign w:val="bottom"/>
          </w:tcPr>
          <w:p w:rsidR="00000000" w:rsidDel="00000000" w:rsidP="00000000" w:rsidRDefault="00000000" w:rsidRPr="00000000" w14:paraId="000000FD">
            <w:pPr>
              <w:widowControl w:val="0"/>
              <w:spacing w:after="0" w:line="276" w:lineRule="auto"/>
              <w:rPr/>
            </w:pPr>
            <w:r w:rsidDel="00000000" w:rsidR="00000000" w:rsidRPr="00000000">
              <w:rPr>
                <w:rtl w:val="0"/>
              </w:rPr>
            </w:r>
          </w:p>
        </w:tc>
        <w:tc>
          <w:tcPr>
            <w:tcBorders>
              <w:top w:color="cccccc" w:space="0" w:sz="5" w:val="single"/>
              <w:left w:color="cccccc" w:space="0" w:sz="5" w:val="single"/>
              <w:bottom w:color="bfbfbf" w:space="0" w:sz="5" w:val="single"/>
              <w:right w:color="bfbfbf" w:space="0" w:sz="5" w:val="single"/>
            </w:tcBorders>
            <w:tcMar>
              <w:top w:w="0.0" w:type="dxa"/>
              <w:left w:w="40.0" w:type="dxa"/>
              <w:bottom w:w="0.0" w:type="dxa"/>
              <w:right w:w="40.0" w:type="dxa"/>
            </w:tcMar>
            <w:vAlign w:val="bottom"/>
          </w:tcPr>
          <w:p w:rsidR="00000000" w:rsidDel="00000000" w:rsidP="00000000" w:rsidRDefault="00000000" w:rsidRPr="00000000" w14:paraId="000000FE">
            <w:pPr>
              <w:widowControl w:val="0"/>
              <w:spacing w:after="0" w:line="276" w:lineRule="auto"/>
              <w:rPr/>
            </w:pPr>
            <w:r w:rsidDel="00000000" w:rsidR="00000000" w:rsidRPr="00000000">
              <w:rPr>
                <w:rtl w:val="0"/>
              </w:rPr>
            </w:r>
          </w:p>
        </w:tc>
        <w:tc>
          <w:tcPr>
            <w:tcBorders>
              <w:top w:color="cccccc" w:space="0" w:sz="5" w:val="single"/>
              <w:left w:color="cccccc" w:space="0" w:sz="5" w:val="single"/>
              <w:bottom w:color="bfbfbf" w:space="0" w:sz="5" w:val="single"/>
              <w:right w:color="bfbfbf" w:space="0" w:sz="5" w:val="single"/>
            </w:tcBorders>
            <w:tcMar>
              <w:top w:w="0.0" w:type="dxa"/>
              <w:left w:w="40.0" w:type="dxa"/>
              <w:bottom w:w="0.0" w:type="dxa"/>
              <w:right w:w="40.0" w:type="dxa"/>
            </w:tcMar>
            <w:vAlign w:val="bottom"/>
          </w:tcPr>
          <w:p w:rsidR="00000000" w:rsidDel="00000000" w:rsidP="00000000" w:rsidRDefault="00000000" w:rsidRPr="00000000" w14:paraId="000000FF">
            <w:pPr>
              <w:widowControl w:val="0"/>
              <w:spacing w:after="0" w:line="276" w:lineRule="auto"/>
              <w:rPr/>
            </w:pPr>
            <w:r w:rsidDel="00000000" w:rsidR="00000000" w:rsidRPr="00000000">
              <w:rPr>
                <w:rtl w:val="0"/>
              </w:rPr>
            </w:r>
          </w:p>
        </w:tc>
        <w:tc>
          <w:tcPr>
            <w:tcBorders>
              <w:top w:color="cccccc" w:space="0" w:sz="5" w:val="single"/>
              <w:left w:color="cccccc" w:space="0" w:sz="5" w:val="single"/>
              <w:bottom w:color="bfbfbf" w:space="0" w:sz="5" w:val="single"/>
              <w:right w:color="bfbfbf" w:space="0" w:sz="5" w:val="single"/>
            </w:tcBorders>
            <w:tcMar>
              <w:top w:w="0.0" w:type="dxa"/>
              <w:left w:w="40.0" w:type="dxa"/>
              <w:bottom w:w="0.0" w:type="dxa"/>
              <w:right w:w="40.0" w:type="dxa"/>
            </w:tcMar>
            <w:vAlign w:val="bottom"/>
          </w:tcPr>
          <w:p w:rsidR="00000000" w:rsidDel="00000000" w:rsidP="00000000" w:rsidRDefault="00000000" w:rsidRPr="00000000" w14:paraId="00000100">
            <w:pPr>
              <w:widowControl w:val="0"/>
              <w:spacing w:after="0" w:line="276" w:lineRule="auto"/>
              <w:rPr/>
            </w:pPr>
            <w:r w:rsidDel="00000000" w:rsidR="00000000" w:rsidRPr="00000000">
              <w:rPr>
                <w:rtl w:val="0"/>
              </w:rPr>
            </w:r>
          </w:p>
        </w:tc>
        <w:tc>
          <w:tcPr>
            <w:tcBorders>
              <w:top w:color="cccccc" w:space="0" w:sz="5" w:val="single"/>
              <w:left w:color="cccccc" w:space="0" w:sz="5" w:val="single"/>
              <w:bottom w:color="bfbfbf" w:space="0" w:sz="5" w:val="single"/>
              <w:right w:color="bfbfbf" w:space="0" w:sz="5" w:val="single"/>
            </w:tcBorders>
            <w:tcMar>
              <w:top w:w="0.0" w:type="dxa"/>
              <w:left w:w="40.0" w:type="dxa"/>
              <w:bottom w:w="0.0" w:type="dxa"/>
              <w:right w:w="40.0" w:type="dxa"/>
            </w:tcMar>
            <w:vAlign w:val="bottom"/>
          </w:tcPr>
          <w:p w:rsidR="00000000" w:rsidDel="00000000" w:rsidP="00000000" w:rsidRDefault="00000000" w:rsidRPr="00000000" w14:paraId="00000101">
            <w:pPr>
              <w:widowControl w:val="0"/>
              <w:spacing w:after="0" w:line="276" w:lineRule="auto"/>
              <w:rPr/>
            </w:pPr>
            <w:r w:rsidDel="00000000" w:rsidR="00000000" w:rsidRPr="00000000">
              <w:rPr>
                <w:rtl w:val="0"/>
              </w:rPr>
            </w:r>
          </w:p>
        </w:tc>
        <w:tc>
          <w:tcPr>
            <w:tcBorders>
              <w:top w:color="cccccc" w:space="0" w:sz="5" w:val="single"/>
              <w:left w:color="cccccc" w:space="0" w:sz="5" w:val="single"/>
              <w:bottom w:color="bfbfbf" w:space="0" w:sz="5" w:val="single"/>
              <w:right w:color="bfbfbf" w:space="0" w:sz="5" w:val="single"/>
            </w:tcBorders>
            <w:tcMar>
              <w:top w:w="0.0" w:type="dxa"/>
              <w:left w:w="40.0" w:type="dxa"/>
              <w:bottom w:w="0.0" w:type="dxa"/>
              <w:right w:w="40.0" w:type="dxa"/>
            </w:tcMar>
            <w:vAlign w:val="bottom"/>
          </w:tcPr>
          <w:p w:rsidR="00000000" w:rsidDel="00000000" w:rsidP="00000000" w:rsidRDefault="00000000" w:rsidRPr="00000000" w14:paraId="00000102">
            <w:pPr>
              <w:widowControl w:val="0"/>
              <w:spacing w:after="0" w:line="276" w:lineRule="auto"/>
              <w:rPr/>
            </w:pPr>
            <w:r w:rsidDel="00000000" w:rsidR="00000000" w:rsidRPr="00000000">
              <w:rPr>
                <w:rtl w:val="0"/>
              </w:rPr>
            </w:r>
          </w:p>
        </w:tc>
        <w:tc>
          <w:tcPr>
            <w:tcBorders>
              <w:top w:color="cccccc" w:space="0" w:sz="5" w:val="single"/>
              <w:left w:color="cccccc" w:space="0" w:sz="5" w:val="single"/>
              <w:bottom w:color="bfbfbf" w:space="0" w:sz="5" w:val="single"/>
              <w:right w:color="bfbfbf" w:space="0" w:sz="5" w:val="single"/>
            </w:tcBorders>
            <w:tcMar>
              <w:top w:w="0.0" w:type="dxa"/>
              <w:left w:w="40.0" w:type="dxa"/>
              <w:bottom w:w="0.0" w:type="dxa"/>
              <w:right w:w="40.0" w:type="dxa"/>
            </w:tcMar>
            <w:vAlign w:val="bottom"/>
          </w:tcPr>
          <w:p w:rsidR="00000000" w:rsidDel="00000000" w:rsidP="00000000" w:rsidRDefault="00000000" w:rsidRPr="00000000" w14:paraId="00000103">
            <w:pPr>
              <w:widowControl w:val="0"/>
              <w:spacing w:after="0" w:line="276" w:lineRule="auto"/>
              <w:rPr/>
            </w:pPr>
            <w:r w:rsidDel="00000000" w:rsidR="00000000" w:rsidRPr="00000000">
              <w:rPr>
                <w:rtl w:val="0"/>
              </w:rPr>
            </w:r>
          </w:p>
        </w:tc>
        <w:tc>
          <w:tcPr>
            <w:tcBorders>
              <w:top w:color="cccccc" w:space="0" w:sz="5" w:val="single"/>
              <w:left w:color="cccccc" w:space="0" w:sz="5" w:val="single"/>
              <w:bottom w:color="bfbfbf" w:space="0" w:sz="5" w:val="single"/>
              <w:right w:color="bfbfbf" w:space="0" w:sz="5" w:val="single"/>
            </w:tcBorders>
            <w:tcMar>
              <w:top w:w="0.0" w:type="dxa"/>
              <w:left w:w="40.0" w:type="dxa"/>
              <w:bottom w:w="0.0" w:type="dxa"/>
              <w:right w:w="40.0" w:type="dxa"/>
            </w:tcMar>
            <w:vAlign w:val="bottom"/>
          </w:tcPr>
          <w:p w:rsidR="00000000" w:rsidDel="00000000" w:rsidP="00000000" w:rsidRDefault="00000000" w:rsidRPr="00000000" w14:paraId="00000104">
            <w:pPr>
              <w:widowControl w:val="0"/>
              <w:spacing w:after="0" w:line="276" w:lineRule="auto"/>
              <w:rPr/>
            </w:pPr>
            <w:r w:rsidDel="00000000" w:rsidR="00000000" w:rsidRPr="00000000">
              <w:rPr>
                <w:rtl w:val="0"/>
              </w:rPr>
            </w:r>
          </w:p>
        </w:tc>
        <w:tc>
          <w:tcPr>
            <w:tcBorders>
              <w:top w:color="cccccc" w:space="0" w:sz="5" w:val="single"/>
              <w:left w:color="cccccc" w:space="0" w:sz="5" w:val="single"/>
              <w:bottom w:color="bfbfbf" w:space="0" w:sz="5" w:val="single"/>
              <w:right w:color="bfbfbf" w:space="0" w:sz="5" w:val="single"/>
            </w:tcBorders>
            <w:tcMar>
              <w:top w:w="0.0" w:type="dxa"/>
              <w:left w:w="40.0" w:type="dxa"/>
              <w:bottom w:w="0.0" w:type="dxa"/>
              <w:right w:w="40.0" w:type="dxa"/>
            </w:tcMar>
            <w:vAlign w:val="bottom"/>
          </w:tcPr>
          <w:p w:rsidR="00000000" w:rsidDel="00000000" w:rsidP="00000000" w:rsidRDefault="00000000" w:rsidRPr="00000000" w14:paraId="00000105">
            <w:pPr>
              <w:widowControl w:val="0"/>
              <w:spacing w:after="0" w:line="276" w:lineRule="auto"/>
              <w:rPr/>
            </w:pPr>
            <w:r w:rsidDel="00000000" w:rsidR="00000000" w:rsidRPr="00000000">
              <w:rPr>
                <w:rtl w:val="0"/>
              </w:rPr>
            </w:r>
          </w:p>
        </w:tc>
        <w:tc>
          <w:tcPr>
            <w:tcBorders>
              <w:top w:color="cccccc" w:space="0" w:sz="5" w:val="single"/>
              <w:left w:color="cccccc" w:space="0" w:sz="5" w:val="single"/>
              <w:bottom w:color="bfbfbf" w:space="0" w:sz="5" w:val="single"/>
              <w:right w:color="bfbfbf" w:space="0" w:sz="5" w:val="single"/>
            </w:tcBorders>
            <w:tcMar>
              <w:top w:w="0.0" w:type="dxa"/>
              <w:left w:w="40.0" w:type="dxa"/>
              <w:bottom w:w="0.0" w:type="dxa"/>
              <w:right w:w="40.0" w:type="dxa"/>
            </w:tcMar>
            <w:vAlign w:val="bottom"/>
          </w:tcPr>
          <w:p w:rsidR="00000000" w:rsidDel="00000000" w:rsidP="00000000" w:rsidRDefault="00000000" w:rsidRPr="00000000" w14:paraId="00000106">
            <w:pPr>
              <w:widowControl w:val="0"/>
              <w:spacing w:after="0" w:line="276" w:lineRule="auto"/>
              <w:rPr/>
            </w:pPr>
            <w:r w:rsidDel="00000000" w:rsidR="00000000" w:rsidRPr="00000000">
              <w:rPr>
                <w:rtl w:val="0"/>
              </w:rPr>
            </w:r>
          </w:p>
        </w:tc>
      </w:tr>
      <w:tr>
        <w:trPr>
          <w:cantSplit w:val="0"/>
          <w:trHeight w:val="294" w:hRule="atLeast"/>
          <w:tblHeader w:val="0"/>
        </w:trPr>
        <w:tc>
          <w:tcPr>
            <w:tcBorders>
              <w:top w:color="cccccc" w:space="0" w:sz="5" w:val="single"/>
              <w:left w:color="bfbfbf" w:space="0" w:sz="5" w:val="single"/>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07">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Elaboración de documentos de definición</w:t>
            </w:r>
          </w:p>
        </w:tc>
        <w:tc>
          <w:tcPr>
            <w:tcBorders>
              <w:top w:color="cccccc" w:space="0" w:sz="5" w:val="single"/>
              <w:left w:color="cccccc" w:space="0" w:sz="5" w:val="single"/>
              <w:bottom w:color="bfbfbf" w:space="0" w:sz="5" w:val="single"/>
              <w:right w:color="cccccc" w:space="0" w:sz="5" w:val="single"/>
            </w:tcBorders>
            <w:tcMar>
              <w:top w:w="0.0" w:type="dxa"/>
              <w:left w:w="40.0" w:type="dxa"/>
              <w:bottom w:w="0.0" w:type="dxa"/>
              <w:right w:w="40.0" w:type="dxa"/>
            </w:tcMar>
            <w:vAlign w:val="bottom"/>
          </w:tcPr>
          <w:p w:rsidR="00000000" w:rsidDel="00000000" w:rsidP="00000000" w:rsidRDefault="00000000" w:rsidRPr="00000000" w14:paraId="00000108">
            <w:pPr>
              <w:widowControl w:val="0"/>
              <w:spacing w:after="0" w:line="276" w:lineRule="auto"/>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0.0" w:type="dxa"/>
              <w:left w:w="40.0" w:type="dxa"/>
              <w:bottom w:w="0.0" w:type="dxa"/>
              <w:right w:w="40.0" w:type="dxa"/>
            </w:tcMar>
            <w:vAlign w:val="bottom"/>
          </w:tcPr>
          <w:p w:rsidR="00000000" w:rsidDel="00000000" w:rsidP="00000000" w:rsidRDefault="00000000" w:rsidRPr="00000000" w14:paraId="00000109">
            <w:pPr>
              <w:widowControl w:val="0"/>
              <w:spacing w:after="0" w:line="276" w:lineRule="auto"/>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shd w:fill="9dc3e6" w:val="clear"/>
            <w:tcMar>
              <w:top w:w="0.0" w:type="dxa"/>
              <w:left w:w="40.0" w:type="dxa"/>
              <w:bottom w:w="0.0" w:type="dxa"/>
              <w:right w:w="40.0" w:type="dxa"/>
            </w:tcMar>
            <w:vAlign w:val="bottom"/>
          </w:tcPr>
          <w:p w:rsidR="00000000" w:rsidDel="00000000" w:rsidP="00000000" w:rsidRDefault="00000000" w:rsidRPr="00000000" w14:paraId="0000010A">
            <w:pPr>
              <w:widowControl w:val="0"/>
              <w:spacing w:after="0" w:line="276" w:lineRule="auto"/>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shd w:fill="9dc3e6" w:val="clear"/>
            <w:tcMar>
              <w:top w:w="0.0" w:type="dxa"/>
              <w:left w:w="40.0" w:type="dxa"/>
              <w:bottom w:w="0.0" w:type="dxa"/>
              <w:right w:w="40.0" w:type="dxa"/>
            </w:tcMar>
            <w:vAlign w:val="bottom"/>
          </w:tcPr>
          <w:p w:rsidR="00000000" w:rsidDel="00000000" w:rsidP="00000000" w:rsidRDefault="00000000" w:rsidRPr="00000000" w14:paraId="0000010B">
            <w:pPr>
              <w:widowControl w:val="0"/>
              <w:spacing w:after="0" w:line="276" w:lineRule="auto"/>
              <w:rPr/>
            </w:pPr>
            <w:r w:rsidDel="00000000" w:rsidR="00000000" w:rsidRPr="00000000">
              <w:rPr>
                <w:rtl w:val="0"/>
              </w:rPr>
            </w:r>
          </w:p>
        </w:tc>
        <w:tc>
          <w:tcPr>
            <w:tcBorders>
              <w:top w:color="cccccc" w:space="0" w:sz="5" w:val="single"/>
              <w:left w:color="cccccc" w:space="0" w:sz="5" w:val="single"/>
              <w:bottom w:color="bfbfbf" w:space="0" w:sz="5" w:val="single"/>
              <w:right w:color="bfbfbf" w:space="0" w:sz="5" w:val="single"/>
            </w:tcBorders>
            <w:tcMar>
              <w:top w:w="0.0" w:type="dxa"/>
              <w:left w:w="40.0" w:type="dxa"/>
              <w:bottom w:w="0.0" w:type="dxa"/>
              <w:right w:w="40.0" w:type="dxa"/>
            </w:tcMar>
            <w:vAlign w:val="bottom"/>
          </w:tcPr>
          <w:p w:rsidR="00000000" w:rsidDel="00000000" w:rsidP="00000000" w:rsidRDefault="00000000" w:rsidRPr="00000000" w14:paraId="0000010C">
            <w:pPr>
              <w:widowControl w:val="0"/>
              <w:spacing w:after="0" w:line="276" w:lineRule="auto"/>
              <w:rPr/>
            </w:pPr>
            <w:r w:rsidDel="00000000" w:rsidR="00000000" w:rsidRPr="00000000">
              <w:rPr>
                <w:rtl w:val="0"/>
              </w:rPr>
            </w:r>
          </w:p>
        </w:tc>
        <w:tc>
          <w:tcPr>
            <w:tcBorders>
              <w:top w:color="cccccc" w:space="0" w:sz="5" w:val="single"/>
              <w:left w:color="cccccc" w:space="0" w:sz="5" w:val="single"/>
              <w:bottom w:color="bfbfbf" w:space="0" w:sz="5" w:val="single"/>
              <w:right w:color="bfbfbf" w:space="0" w:sz="5" w:val="single"/>
            </w:tcBorders>
            <w:tcMar>
              <w:top w:w="0.0" w:type="dxa"/>
              <w:left w:w="40.0" w:type="dxa"/>
              <w:bottom w:w="0.0" w:type="dxa"/>
              <w:right w:w="40.0" w:type="dxa"/>
            </w:tcMar>
            <w:vAlign w:val="bottom"/>
          </w:tcPr>
          <w:p w:rsidR="00000000" w:rsidDel="00000000" w:rsidP="00000000" w:rsidRDefault="00000000" w:rsidRPr="00000000" w14:paraId="0000010D">
            <w:pPr>
              <w:widowControl w:val="0"/>
              <w:spacing w:after="0" w:line="276" w:lineRule="auto"/>
              <w:rPr/>
            </w:pPr>
            <w:r w:rsidDel="00000000" w:rsidR="00000000" w:rsidRPr="00000000">
              <w:rPr>
                <w:rtl w:val="0"/>
              </w:rPr>
            </w:r>
          </w:p>
        </w:tc>
        <w:tc>
          <w:tcPr>
            <w:tcBorders>
              <w:top w:color="cccccc" w:space="0" w:sz="5" w:val="single"/>
              <w:left w:color="cccccc" w:space="0" w:sz="5" w:val="single"/>
              <w:bottom w:color="bfbfbf" w:space="0" w:sz="5" w:val="single"/>
              <w:right w:color="bfbfbf" w:space="0" w:sz="5" w:val="single"/>
            </w:tcBorders>
            <w:tcMar>
              <w:top w:w="0.0" w:type="dxa"/>
              <w:left w:w="40.0" w:type="dxa"/>
              <w:bottom w:w="0.0" w:type="dxa"/>
              <w:right w:w="40.0" w:type="dxa"/>
            </w:tcMar>
            <w:vAlign w:val="bottom"/>
          </w:tcPr>
          <w:p w:rsidR="00000000" w:rsidDel="00000000" w:rsidP="00000000" w:rsidRDefault="00000000" w:rsidRPr="00000000" w14:paraId="0000010E">
            <w:pPr>
              <w:widowControl w:val="0"/>
              <w:spacing w:after="0" w:line="276" w:lineRule="auto"/>
              <w:rPr/>
            </w:pPr>
            <w:r w:rsidDel="00000000" w:rsidR="00000000" w:rsidRPr="00000000">
              <w:rPr>
                <w:rtl w:val="0"/>
              </w:rPr>
            </w:r>
          </w:p>
        </w:tc>
        <w:tc>
          <w:tcPr>
            <w:tcBorders>
              <w:top w:color="cccccc" w:space="0" w:sz="5" w:val="single"/>
              <w:left w:color="cccccc" w:space="0" w:sz="5" w:val="single"/>
              <w:bottom w:color="bfbfbf" w:space="0" w:sz="5" w:val="single"/>
              <w:right w:color="bfbfbf" w:space="0" w:sz="5" w:val="single"/>
            </w:tcBorders>
            <w:tcMar>
              <w:top w:w="0.0" w:type="dxa"/>
              <w:left w:w="40.0" w:type="dxa"/>
              <w:bottom w:w="0.0" w:type="dxa"/>
              <w:right w:w="40.0" w:type="dxa"/>
            </w:tcMar>
            <w:vAlign w:val="bottom"/>
          </w:tcPr>
          <w:p w:rsidR="00000000" w:rsidDel="00000000" w:rsidP="00000000" w:rsidRDefault="00000000" w:rsidRPr="00000000" w14:paraId="0000010F">
            <w:pPr>
              <w:widowControl w:val="0"/>
              <w:spacing w:after="0" w:line="276" w:lineRule="auto"/>
              <w:rPr/>
            </w:pPr>
            <w:r w:rsidDel="00000000" w:rsidR="00000000" w:rsidRPr="00000000">
              <w:rPr>
                <w:rtl w:val="0"/>
              </w:rPr>
            </w:r>
          </w:p>
        </w:tc>
        <w:tc>
          <w:tcPr>
            <w:tcBorders>
              <w:top w:color="cccccc" w:space="0" w:sz="5" w:val="single"/>
              <w:left w:color="cccccc" w:space="0" w:sz="5" w:val="single"/>
              <w:bottom w:color="bfbfbf" w:space="0" w:sz="5" w:val="single"/>
              <w:right w:color="bfbfbf" w:space="0" w:sz="5" w:val="single"/>
            </w:tcBorders>
            <w:tcMar>
              <w:top w:w="0.0" w:type="dxa"/>
              <w:left w:w="40.0" w:type="dxa"/>
              <w:bottom w:w="0.0" w:type="dxa"/>
              <w:right w:w="40.0" w:type="dxa"/>
            </w:tcMar>
            <w:vAlign w:val="bottom"/>
          </w:tcPr>
          <w:p w:rsidR="00000000" w:rsidDel="00000000" w:rsidP="00000000" w:rsidRDefault="00000000" w:rsidRPr="00000000" w14:paraId="00000110">
            <w:pPr>
              <w:widowControl w:val="0"/>
              <w:spacing w:after="0" w:line="276" w:lineRule="auto"/>
              <w:rPr/>
            </w:pPr>
            <w:r w:rsidDel="00000000" w:rsidR="00000000" w:rsidRPr="00000000">
              <w:rPr>
                <w:rtl w:val="0"/>
              </w:rPr>
            </w:r>
          </w:p>
        </w:tc>
        <w:tc>
          <w:tcPr>
            <w:tcBorders>
              <w:top w:color="cccccc" w:space="0" w:sz="5" w:val="single"/>
              <w:left w:color="cccccc" w:space="0" w:sz="5" w:val="single"/>
              <w:bottom w:color="bfbfbf" w:space="0" w:sz="5" w:val="single"/>
              <w:right w:color="bfbfbf" w:space="0" w:sz="5" w:val="single"/>
            </w:tcBorders>
            <w:tcMar>
              <w:top w:w="0.0" w:type="dxa"/>
              <w:left w:w="40.0" w:type="dxa"/>
              <w:bottom w:w="0.0" w:type="dxa"/>
              <w:right w:w="40.0" w:type="dxa"/>
            </w:tcMar>
            <w:vAlign w:val="bottom"/>
          </w:tcPr>
          <w:p w:rsidR="00000000" w:rsidDel="00000000" w:rsidP="00000000" w:rsidRDefault="00000000" w:rsidRPr="00000000" w14:paraId="00000111">
            <w:pPr>
              <w:widowControl w:val="0"/>
              <w:spacing w:after="0" w:line="276" w:lineRule="auto"/>
              <w:rPr/>
            </w:pPr>
            <w:r w:rsidDel="00000000" w:rsidR="00000000" w:rsidRPr="00000000">
              <w:rPr>
                <w:rtl w:val="0"/>
              </w:rPr>
            </w:r>
          </w:p>
        </w:tc>
        <w:tc>
          <w:tcPr>
            <w:tcBorders>
              <w:top w:color="cccccc" w:space="0" w:sz="5" w:val="single"/>
              <w:left w:color="cccccc" w:space="0" w:sz="5" w:val="single"/>
              <w:bottom w:color="bfbfbf" w:space="0" w:sz="5" w:val="single"/>
              <w:right w:color="bfbfbf" w:space="0" w:sz="5" w:val="single"/>
            </w:tcBorders>
            <w:tcMar>
              <w:top w:w="0.0" w:type="dxa"/>
              <w:left w:w="40.0" w:type="dxa"/>
              <w:bottom w:w="0.0" w:type="dxa"/>
              <w:right w:w="40.0" w:type="dxa"/>
            </w:tcMar>
            <w:vAlign w:val="bottom"/>
          </w:tcPr>
          <w:p w:rsidR="00000000" w:rsidDel="00000000" w:rsidP="00000000" w:rsidRDefault="00000000" w:rsidRPr="00000000" w14:paraId="00000112">
            <w:pPr>
              <w:widowControl w:val="0"/>
              <w:spacing w:after="0" w:line="276" w:lineRule="auto"/>
              <w:rPr/>
            </w:pPr>
            <w:r w:rsidDel="00000000" w:rsidR="00000000" w:rsidRPr="00000000">
              <w:rPr>
                <w:rtl w:val="0"/>
              </w:rPr>
            </w:r>
          </w:p>
        </w:tc>
        <w:tc>
          <w:tcPr>
            <w:tcBorders>
              <w:top w:color="cccccc" w:space="0" w:sz="5" w:val="single"/>
              <w:left w:color="cccccc" w:space="0" w:sz="5" w:val="single"/>
              <w:bottom w:color="bfbfbf" w:space="0" w:sz="5" w:val="single"/>
              <w:right w:color="bfbfbf" w:space="0" w:sz="5" w:val="single"/>
            </w:tcBorders>
            <w:tcMar>
              <w:top w:w="0.0" w:type="dxa"/>
              <w:left w:w="40.0" w:type="dxa"/>
              <w:bottom w:w="0.0" w:type="dxa"/>
              <w:right w:w="40.0" w:type="dxa"/>
            </w:tcMar>
            <w:vAlign w:val="bottom"/>
          </w:tcPr>
          <w:p w:rsidR="00000000" w:rsidDel="00000000" w:rsidP="00000000" w:rsidRDefault="00000000" w:rsidRPr="00000000" w14:paraId="00000113">
            <w:pPr>
              <w:widowControl w:val="0"/>
              <w:spacing w:after="0" w:line="276" w:lineRule="auto"/>
              <w:rPr/>
            </w:pPr>
            <w:r w:rsidDel="00000000" w:rsidR="00000000" w:rsidRPr="00000000">
              <w:rPr>
                <w:rtl w:val="0"/>
              </w:rPr>
            </w:r>
          </w:p>
        </w:tc>
        <w:tc>
          <w:tcPr>
            <w:tcBorders>
              <w:top w:color="cccccc" w:space="0" w:sz="5" w:val="single"/>
              <w:left w:color="cccccc" w:space="0" w:sz="5" w:val="single"/>
              <w:bottom w:color="bfbfbf" w:space="0" w:sz="5" w:val="single"/>
              <w:right w:color="bfbfbf" w:space="0" w:sz="5" w:val="single"/>
            </w:tcBorders>
            <w:tcMar>
              <w:top w:w="0.0" w:type="dxa"/>
              <w:left w:w="40.0" w:type="dxa"/>
              <w:bottom w:w="0.0" w:type="dxa"/>
              <w:right w:w="40.0" w:type="dxa"/>
            </w:tcMar>
            <w:vAlign w:val="bottom"/>
          </w:tcPr>
          <w:p w:rsidR="00000000" w:rsidDel="00000000" w:rsidP="00000000" w:rsidRDefault="00000000" w:rsidRPr="00000000" w14:paraId="00000114">
            <w:pPr>
              <w:widowControl w:val="0"/>
              <w:spacing w:after="0" w:line="276" w:lineRule="auto"/>
              <w:rPr/>
            </w:pPr>
            <w:r w:rsidDel="00000000" w:rsidR="00000000" w:rsidRPr="00000000">
              <w:rPr>
                <w:rtl w:val="0"/>
              </w:rPr>
            </w:r>
          </w:p>
        </w:tc>
        <w:tc>
          <w:tcPr>
            <w:tcBorders>
              <w:top w:color="cccccc" w:space="0" w:sz="5" w:val="single"/>
              <w:left w:color="cccccc" w:space="0" w:sz="5" w:val="single"/>
              <w:bottom w:color="bfbfbf" w:space="0" w:sz="5" w:val="single"/>
              <w:right w:color="bfbfbf" w:space="0" w:sz="5" w:val="single"/>
            </w:tcBorders>
            <w:tcMar>
              <w:top w:w="0.0" w:type="dxa"/>
              <w:left w:w="40.0" w:type="dxa"/>
              <w:bottom w:w="0.0" w:type="dxa"/>
              <w:right w:w="40.0" w:type="dxa"/>
            </w:tcMar>
            <w:vAlign w:val="bottom"/>
          </w:tcPr>
          <w:p w:rsidR="00000000" w:rsidDel="00000000" w:rsidP="00000000" w:rsidRDefault="00000000" w:rsidRPr="00000000" w14:paraId="00000115">
            <w:pPr>
              <w:widowControl w:val="0"/>
              <w:spacing w:after="0" w:line="276" w:lineRule="auto"/>
              <w:rPr/>
            </w:pPr>
            <w:r w:rsidDel="00000000" w:rsidR="00000000" w:rsidRPr="00000000">
              <w:rPr>
                <w:rtl w:val="0"/>
              </w:rPr>
            </w:r>
          </w:p>
        </w:tc>
        <w:tc>
          <w:tcPr>
            <w:tcBorders>
              <w:top w:color="cccccc" w:space="0" w:sz="5" w:val="single"/>
              <w:left w:color="cccccc" w:space="0" w:sz="5" w:val="single"/>
              <w:bottom w:color="bfbfbf" w:space="0" w:sz="5" w:val="single"/>
              <w:right w:color="bfbfbf" w:space="0" w:sz="5" w:val="single"/>
            </w:tcBorders>
            <w:tcMar>
              <w:top w:w="0.0" w:type="dxa"/>
              <w:left w:w="40.0" w:type="dxa"/>
              <w:bottom w:w="0.0" w:type="dxa"/>
              <w:right w:w="40.0" w:type="dxa"/>
            </w:tcMar>
            <w:vAlign w:val="bottom"/>
          </w:tcPr>
          <w:p w:rsidR="00000000" w:rsidDel="00000000" w:rsidP="00000000" w:rsidRDefault="00000000" w:rsidRPr="00000000" w14:paraId="00000116">
            <w:pPr>
              <w:widowControl w:val="0"/>
              <w:spacing w:after="0" w:line="276" w:lineRule="auto"/>
              <w:rPr/>
            </w:pPr>
            <w:r w:rsidDel="00000000" w:rsidR="00000000" w:rsidRPr="00000000">
              <w:rPr>
                <w:rtl w:val="0"/>
              </w:rPr>
            </w:r>
          </w:p>
        </w:tc>
        <w:tc>
          <w:tcPr>
            <w:tcBorders>
              <w:top w:color="cccccc" w:space="0" w:sz="5" w:val="single"/>
              <w:left w:color="cccccc" w:space="0" w:sz="5" w:val="single"/>
              <w:bottom w:color="bfbfbf" w:space="0" w:sz="5" w:val="single"/>
              <w:right w:color="bfbfbf" w:space="0" w:sz="5" w:val="single"/>
            </w:tcBorders>
            <w:tcMar>
              <w:top w:w="0.0" w:type="dxa"/>
              <w:left w:w="40.0" w:type="dxa"/>
              <w:bottom w:w="0.0" w:type="dxa"/>
              <w:right w:w="40.0" w:type="dxa"/>
            </w:tcMar>
            <w:vAlign w:val="bottom"/>
          </w:tcPr>
          <w:p w:rsidR="00000000" w:rsidDel="00000000" w:rsidP="00000000" w:rsidRDefault="00000000" w:rsidRPr="00000000" w14:paraId="00000117">
            <w:pPr>
              <w:widowControl w:val="0"/>
              <w:spacing w:after="0" w:line="276" w:lineRule="auto"/>
              <w:rPr/>
            </w:pPr>
            <w:r w:rsidDel="00000000" w:rsidR="00000000" w:rsidRPr="00000000">
              <w:rPr>
                <w:rtl w:val="0"/>
              </w:rPr>
            </w:r>
          </w:p>
        </w:tc>
        <w:tc>
          <w:tcPr>
            <w:tcBorders>
              <w:top w:color="cccccc" w:space="0" w:sz="5" w:val="single"/>
              <w:left w:color="cccccc" w:space="0" w:sz="5" w:val="single"/>
              <w:bottom w:color="bfbfbf" w:space="0" w:sz="5" w:val="single"/>
              <w:right w:color="bfbfbf" w:space="0" w:sz="5" w:val="single"/>
            </w:tcBorders>
            <w:tcMar>
              <w:top w:w="0.0" w:type="dxa"/>
              <w:left w:w="40.0" w:type="dxa"/>
              <w:bottom w:w="0.0" w:type="dxa"/>
              <w:right w:w="40.0" w:type="dxa"/>
            </w:tcMar>
            <w:vAlign w:val="bottom"/>
          </w:tcPr>
          <w:p w:rsidR="00000000" w:rsidDel="00000000" w:rsidP="00000000" w:rsidRDefault="00000000" w:rsidRPr="00000000" w14:paraId="00000118">
            <w:pPr>
              <w:widowControl w:val="0"/>
              <w:spacing w:after="0" w:line="276" w:lineRule="auto"/>
              <w:rPr/>
            </w:pPr>
            <w:r w:rsidDel="00000000" w:rsidR="00000000" w:rsidRPr="00000000">
              <w:rPr>
                <w:rtl w:val="0"/>
              </w:rPr>
            </w:r>
          </w:p>
        </w:tc>
        <w:tc>
          <w:tcPr>
            <w:tcBorders>
              <w:top w:color="cccccc" w:space="0" w:sz="5" w:val="single"/>
              <w:left w:color="cccccc" w:space="0" w:sz="5" w:val="single"/>
              <w:bottom w:color="bfbfbf" w:space="0" w:sz="5" w:val="single"/>
              <w:right w:color="bfbfbf" w:space="0" w:sz="5" w:val="single"/>
            </w:tcBorders>
            <w:tcMar>
              <w:top w:w="0.0" w:type="dxa"/>
              <w:left w:w="40.0" w:type="dxa"/>
              <w:bottom w:w="0.0" w:type="dxa"/>
              <w:right w:w="40.0" w:type="dxa"/>
            </w:tcMar>
            <w:vAlign w:val="bottom"/>
          </w:tcPr>
          <w:p w:rsidR="00000000" w:rsidDel="00000000" w:rsidP="00000000" w:rsidRDefault="00000000" w:rsidRPr="00000000" w14:paraId="00000119">
            <w:pPr>
              <w:widowControl w:val="0"/>
              <w:spacing w:after="0" w:line="276" w:lineRule="auto"/>
              <w:rPr/>
            </w:pPr>
            <w:r w:rsidDel="00000000" w:rsidR="00000000" w:rsidRPr="00000000">
              <w:rPr>
                <w:rtl w:val="0"/>
              </w:rPr>
            </w:r>
          </w:p>
        </w:tc>
      </w:tr>
      <w:tr>
        <w:trPr>
          <w:cantSplit w:val="0"/>
          <w:trHeight w:val="294" w:hRule="atLeast"/>
          <w:tblHeader w:val="0"/>
        </w:trPr>
        <w:tc>
          <w:tcPr>
            <w:tcBorders>
              <w:top w:color="cccccc" w:space="0" w:sz="5" w:val="single"/>
              <w:left w:color="bfbfbf" w:space="0" w:sz="5" w:val="single"/>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1A">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Descubrimiento técnico: arquitectura, wireframes y stack tecnológico</w:t>
            </w:r>
          </w:p>
        </w:tc>
        <w:tc>
          <w:tcPr>
            <w:tcBorders>
              <w:top w:color="cccccc" w:space="0" w:sz="5" w:val="single"/>
              <w:left w:color="cccccc" w:space="0" w:sz="5" w:val="single"/>
              <w:bottom w:color="bfbfbf" w:space="0" w:sz="5" w:val="single"/>
              <w:right w:color="cccccc" w:space="0" w:sz="5" w:val="single"/>
            </w:tcBorders>
            <w:tcMar>
              <w:top w:w="0.0" w:type="dxa"/>
              <w:left w:w="40.0" w:type="dxa"/>
              <w:bottom w:w="0.0" w:type="dxa"/>
              <w:right w:w="40.0" w:type="dxa"/>
            </w:tcMar>
            <w:vAlign w:val="bottom"/>
          </w:tcPr>
          <w:p w:rsidR="00000000" w:rsidDel="00000000" w:rsidP="00000000" w:rsidRDefault="00000000" w:rsidRPr="00000000" w14:paraId="0000011B">
            <w:pPr>
              <w:widowControl w:val="0"/>
              <w:spacing w:after="0" w:line="276" w:lineRule="auto"/>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0.0" w:type="dxa"/>
              <w:left w:w="40.0" w:type="dxa"/>
              <w:bottom w:w="0.0" w:type="dxa"/>
              <w:right w:w="40.0" w:type="dxa"/>
            </w:tcMar>
            <w:vAlign w:val="bottom"/>
          </w:tcPr>
          <w:p w:rsidR="00000000" w:rsidDel="00000000" w:rsidP="00000000" w:rsidRDefault="00000000" w:rsidRPr="00000000" w14:paraId="0000011C">
            <w:pPr>
              <w:widowControl w:val="0"/>
              <w:spacing w:after="0" w:line="276" w:lineRule="auto"/>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0.0" w:type="dxa"/>
              <w:left w:w="40.0" w:type="dxa"/>
              <w:bottom w:w="0.0" w:type="dxa"/>
              <w:right w:w="40.0" w:type="dxa"/>
            </w:tcMar>
            <w:vAlign w:val="bottom"/>
          </w:tcPr>
          <w:p w:rsidR="00000000" w:rsidDel="00000000" w:rsidP="00000000" w:rsidRDefault="00000000" w:rsidRPr="00000000" w14:paraId="0000011D">
            <w:pPr>
              <w:widowControl w:val="0"/>
              <w:spacing w:after="0" w:line="276" w:lineRule="auto"/>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0.0" w:type="dxa"/>
              <w:left w:w="40.0" w:type="dxa"/>
              <w:bottom w:w="0.0" w:type="dxa"/>
              <w:right w:w="40.0" w:type="dxa"/>
            </w:tcMar>
            <w:vAlign w:val="bottom"/>
          </w:tcPr>
          <w:p w:rsidR="00000000" w:rsidDel="00000000" w:rsidP="00000000" w:rsidRDefault="00000000" w:rsidRPr="00000000" w14:paraId="0000011E">
            <w:pPr>
              <w:widowControl w:val="0"/>
              <w:spacing w:after="0" w:line="276" w:lineRule="auto"/>
              <w:rPr/>
            </w:pPr>
            <w:r w:rsidDel="00000000" w:rsidR="00000000" w:rsidRPr="00000000">
              <w:rPr>
                <w:rtl w:val="0"/>
              </w:rPr>
            </w:r>
          </w:p>
        </w:tc>
        <w:tc>
          <w:tcPr>
            <w:tcBorders>
              <w:top w:color="cccccc" w:space="0" w:sz="5" w:val="single"/>
              <w:left w:color="cccccc" w:space="0" w:sz="5" w:val="single"/>
              <w:bottom w:color="bfbfbf" w:space="0" w:sz="5" w:val="single"/>
              <w:right w:color="bfbfbf" w:space="0" w:sz="5" w:val="single"/>
            </w:tcBorders>
            <w:shd w:fill="a9d18e" w:val="clear"/>
            <w:tcMar>
              <w:top w:w="0.0" w:type="dxa"/>
              <w:left w:w="40.0" w:type="dxa"/>
              <w:bottom w:w="0.0" w:type="dxa"/>
              <w:right w:w="40.0" w:type="dxa"/>
            </w:tcMar>
            <w:vAlign w:val="bottom"/>
          </w:tcPr>
          <w:p w:rsidR="00000000" w:rsidDel="00000000" w:rsidP="00000000" w:rsidRDefault="00000000" w:rsidRPr="00000000" w14:paraId="0000011F">
            <w:pPr>
              <w:widowControl w:val="0"/>
              <w:spacing w:after="0" w:line="276" w:lineRule="auto"/>
              <w:rPr/>
            </w:pPr>
            <w:r w:rsidDel="00000000" w:rsidR="00000000" w:rsidRPr="00000000">
              <w:rPr>
                <w:rtl w:val="0"/>
              </w:rPr>
            </w:r>
          </w:p>
        </w:tc>
        <w:tc>
          <w:tcPr>
            <w:tcBorders>
              <w:top w:color="cccccc" w:space="0" w:sz="5" w:val="single"/>
              <w:left w:color="cccccc" w:space="0" w:sz="5" w:val="single"/>
              <w:bottom w:color="bfbfbf" w:space="0" w:sz="5" w:val="single"/>
              <w:right w:color="bfbfbf" w:space="0" w:sz="5" w:val="single"/>
            </w:tcBorders>
            <w:tcMar>
              <w:top w:w="0.0" w:type="dxa"/>
              <w:left w:w="40.0" w:type="dxa"/>
              <w:bottom w:w="0.0" w:type="dxa"/>
              <w:right w:w="40.0" w:type="dxa"/>
            </w:tcMar>
            <w:vAlign w:val="bottom"/>
          </w:tcPr>
          <w:p w:rsidR="00000000" w:rsidDel="00000000" w:rsidP="00000000" w:rsidRDefault="00000000" w:rsidRPr="00000000" w14:paraId="00000120">
            <w:pPr>
              <w:widowControl w:val="0"/>
              <w:spacing w:after="0" w:line="276" w:lineRule="auto"/>
              <w:rPr/>
            </w:pPr>
            <w:r w:rsidDel="00000000" w:rsidR="00000000" w:rsidRPr="00000000">
              <w:rPr>
                <w:rtl w:val="0"/>
              </w:rPr>
            </w:r>
          </w:p>
        </w:tc>
        <w:tc>
          <w:tcPr>
            <w:tcBorders>
              <w:top w:color="cccccc" w:space="0" w:sz="5" w:val="single"/>
              <w:left w:color="cccccc" w:space="0" w:sz="5" w:val="single"/>
              <w:bottom w:color="bfbfbf" w:space="0" w:sz="5" w:val="single"/>
              <w:right w:color="bfbfbf" w:space="0" w:sz="5" w:val="single"/>
            </w:tcBorders>
            <w:tcMar>
              <w:top w:w="0.0" w:type="dxa"/>
              <w:left w:w="40.0" w:type="dxa"/>
              <w:bottom w:w="0.0" w:type="dxa"/>
              <w:right w:w="40.0" w:type="dxa"/>
            </w:tcMar>
            <w:vAlign w:val="bottom"/>
          </w:tcPr>
          <w:p w:rsidR="00000000" w:rsidDel="00000000" w:rsidP="00000000" w:rsidRDefault="00000000" w:rsidRPr="00000000" w14:paraId="00000121">
            <w:pPr>
              <w:widowControl w:val="0"/>
              <w:spacing w:after="0" w:line="276" w:lineRule="auto"/>
              <w:rPr/>
            </w:pPr>
            <w:r w:rsidDel="00000000" w:rsidR="00000000" w:rsidRPr="00000000">
              <w:rPr>
                <w:rtl w:val="0"/>
              </w:rPr>
            </w:r>
          </w:p>
        </w:tc>
        <w:tc>
          <w:tcPr>
            <w:tcBorders>
              <w:top w:color="cccccc" w:space="0" w:sz="5" w:val="single"/>
              <w:left w:color="cccccc" w:space="0" w:sz="5" w:val="single"/>
              <w:bottom w:color="bfbfbf" w:space="0" w:sz="5" w:val="single"/>
              <w:right w:color="bfbfbf" w:space="0" w:sz="5" w:val="single"/>
            </w:tcBorders>
            <w:tcMar>
              <w:top w:w="0.0" w:type="dxa"/>
              <w:left w:w="40.0" w:type="dxa"/>
              <w:bottom w:w="0.0" w:type="dxa"/>
              <w:right w:w="40.0" w:type="dxa"/>
            </w:tcMar>
            <w:vAlign w:val="bottom"/>
          </w:tcPr>
          <w:p w:rsidR="00000000" w:rsidDel="00000000" w:rsidP="00000000" w:rsidRDefault="00000000" w:rsidRPr="00000000" w14:paraId="00000122">
            <w:pPr>
              <w:widowControl w:val="0"/>
              <w:spacing w:after="0" w:line="276" w:lineRule="auto"/>
              <w:rPr/>
            </w:pPr>
            <w:r w:rsidDel="00000000" w:rsidR="00000000" w:rsidRPr="00000000">
              <w:rPr>
                <w:rtl w:val="0"/>
              </w:rPr>
            </w:r>
          </w:p>
        </w:tc>
        <w:tc>
          <w:tcPr>
            <w:tcBorders>
              <w:top w:color="cccccc" w:space="0" w:sz="5" w:val="single"/>
              <w:left w:color="cccccc" w:space="0" w:sz="5" w:val="single"/>
              <w:bottom w:color="bfbfbf" w:space="0" w:sz="5" w:val="single"/>
              <w:right w:color="bfbfbf" w:space="0" w:sz="5" w:val="single"/>
            </w:tcBorders>
            <w:tcMar>
              <w:top w:w="0.0" w:type="dxa"/>
              <w:left w:w="40.0" w:type="dxa"/>
              <w:bottom w:w="0.0" w:type="dxa"/>
              <w:right w:w="40.0" w:type="dxa"/>
            </w:tcMar>
            <w:vAlign w:val="bottom"/>
          </w:tcPr>
          <w:p w:rsidR="00000000" w:rsidDel="00000000" w:rsidP="00000000" w:rsidRDefault="00000000" w:rsidRPr="00000000" w14:paraId="00000123">
            <w:pPr>
              <w:widowControl w:val="0"/>
              <w:spacing w:after="0" w:line="276" w:lineRule="auto"/>
              <w:rPr/>
            </w:pPr>
            <w:r w:rsidDel="00000000" w:rsidR="00000000" w:rsidRPr="00000000">
              <w:rPr>
                <w:rtl w:val="0"/>
              </w:rPr>
            </w:r>
          </w:p>
        </w:tc>
        <w:tc>
          <w:tcPr>
            <w:tcBorders>
              <w:top w:color="cccccc" w:space="0" w:sz="5" w:val="single"/>
              <w:left w:color="cccccc" w:space="0" w:sz="5" w:val="single"/>
              <w:bottom w:color="bfbfbf" w:space="0" w:sz="5" w:val="single"/>
              <w:right w:color="bfbfbf" w:space="0" w:sz="5" w:val="single"/>
            </w:tcBorders>
            <w:tcMar>
              <w:top w:w="0.0" w:type="dxa"/>
              <w:left w:w="40.0" w:type="dxa"/>
              <w:bottom w:w="0.0" w:type="dxa"/>
              <w:right w:w="40.0" w:type="dxa"/>
            </w:tcMar>
            <w:vAlign w:val="bottom"/>
          </w:tcPr>
          <w:p w:rsidR="00000000" w:rsidDel="00000000" w:rsidP="00000000" w:rsidRDefault="00000000" w:rsidRPr="00000000" w14:paraId="00000124">
            <w:pPr>
              <w:widowControl w:val="0"/>
              <w:spacing w:after="0" w:line="276" w:lineRule="auto"/>
              <w:rPr/>
            </w:pPr>
            <w:r w:rsidDel="00000000" w:rsidR="00000000" w:rsidRPr="00000000">
              <w:rPr>
                <w:rtl w:val="0"/>
              </w:rPr>
            </w:r>
          </w:p>
        </w:tc>
        <w:tc>
          <w:tcPr>
            <w:tcBorders>
              <w:top w:color="cccccc" w:space="0" w:sz="5" w:val="single"/>
              <w:left w:color="cccccc" w:space="0" w:sz="5" w:val="single"/>
              <w:bottom w:color="bfbfbf" w:space="0" w:sz="5" w:val="single"/>
              <w:right w:color="bfbfbf" w:space="0" w:sz="5" w:val="single"/>
            </w:tcBorders>
            <w:tcMar>
              <w:top w:w="0.0" w:type="dxa"/>
              <w:left w:w="40.0" w:type="dxa"/>
              <w:bottom w:w="0.0" w:type="dxa"/>
              <w:right w:w="40.0" w:type="dxa"/>
            </w:tcMar>
            <w:vAlign w:val="bottom"/>
          </w:tcPr>
          <w:p w:rsidR="00000000" w:rsidDel="00000000" w:rsidP="00000000" w:rsidRDefault="00000000" w:rsidRPr="00000000" w14:paraId="00000125">
            <w:pPr>
              <w:widowControl w:val="0"/>
              <w:spacing w:after="0" w:line="276" w:lineRule="auto"/>
              <w:rPr/>
            </w:pPr>
            <w:r w:rsidDel="00000000" w:rsidR="00000000" w:rsidRPr="00000000">
              <w:rPr>
                <w:rtl w:val="0"/>
              </w:rPr>
            </w:r>
          </w:p>
        </w:tc>
        <w:tc>
          <w:tcPr>
            <w:tcBorders>
              <w:top w:color="cccccc" w:space="0" w:sz="5" w:val="single"/>
              <w:left w:color="cccccc" w:space="0" w:sz="5" w:val="single"/>
              <w:bottom w:color="bfbfbf" w:space="0" w:sz="5" w:val="single"/>
              <w:right w:color="bfbfbf" w:space="0" w:sz="5" w:val="single"/>
            </w:tcBorders>
            <w:tcMar>
              <w:top w:w="0.0" w:type="dxa"/>
              <w:left w:w="40.0" w:type="dxa"/>
              <w:bottom w:w="0.0" w:type="dxa"/>
              <w:right w:w="40.0" w:type="dxa"/>
            </w:tcMar>
            <w:vAlign w:val="bottom"/>
          </w:tcPr>
          <w:p w:rsidR="00000000" w:rsidDel="00000000" w:rsidP="00000000" w:rsidRDefault="00000000" w:rsidRPr="00000000" w14:paraId="00000126">
            <w:pPr>
              <w:widowControl w:val="0"/>
              <w:spacing w:after="0" w:line="276" w:lineRule="auto"/>
              <w:rPr/>
            </w:pPr>
            <w:r w:rsidDel="00000000" w:rsidR="00000000" w:rsidRPr="00000000">
              <w:rPr>
                <w:rtl w:val="0"/>
              </w:rPr>
            </w:r>
          </w:p>
        </w:tc>
        <w:tc>
          <w:tcPr>
            <w:tcBorders>
              <w:top w:color="cccccc" w:space="0" w:sz="5" w:val="single"/>
              <w:left w:color="cccccc" w:space="0" w:sz="5" w:val="single"/>
              <w:bottom w:color="bfbfbf" w:space="0" w:sz="5" w:val="single"/>
              <w:right w:color="bfbfbf" w:space="0" w:sz="5" w:val="single"/>
            </w:tcBorders>
            <w:tcMar>
              <w:top w:w="0.0" w:type="dxa"/>
              <w:left w:w="40.0" w:type="dxa"/>
              <w:bottom w:w="0.0" w:type="dxa"/>
              <w:right w:w="40.0" w:type="dxa"/>
            </w:tcMar>
            <w:vAlign w:val="bottom"/>
          </w:tcPr>
          <w:p w:rsidR="00000000" w:rsidDel="00000000" w:rsidP="00000000" w:rsidRDefault="00000000" w:rsidRPr="00000000" w14:paraId="00000127">
            <w:pPr>
              <w:widowControl w:val="0"/>
              <w:spacing w:after="0" w:line="276" w:lineRule="auto"/>
              <w:rPr/>
            </w:pPr>
            <w:r w:rsidDel="00000000" w:rsidR="00000000" w:rsidRPr="00000000">
              <w:rPr>
                <w:rtl w:val="0"/>
              </w:rPr>
            </w:r>
          </w:p>
        </w:tc>
        <w:tc>
          <w:tcPr>
            <w:tcBorders>
              <w:top w:color="cccccc" w:space="0" w:sz="5" w:val="single"/>
              <w:left w:color="cccccc" w:space="0" w:sz="5" w:val="single"/>
              <w:bottom w:color="bfbfbf" w:space="0" w:sz="5" w:val="single"/>
              <w:right w:color="bfbfbf" w:space="0" w:sz="5" w:val="single"/>
            </w:tcBorders>
            <w:tcMar>
              <w:top w:w="0.0" w:type="dxa"/>
              <w:left w:w="40.0" w:type="dxa"/>
              <w:bottom w:w="0.0" w:type="dxa"/>
              <w:right w:w="40.0" w:type="dxa"/>
            </w:tcMar>
            <w:vAlign w:val="bottom"/>
          </w:tcPr>
          <w:p w:rsidR="00000000" w:rsidDel="00000000" w:rsidP="00000000" w:rsidRDefault="00000000" w:rsidRPr="00000000" w14:paraId="00000128">
            <w:pPr>
              <w:widowControl w:val="0"/>
              <w:spacing w:after="0" w:line="276" w:lineRule="auto"/>
              <w:rPr/>
            </w:pPr>
            <w:r w:rsidDel="00000000" w:rsidR="00000000" w:rsidRPr="00000000">
              <w:rPr>
                <w:rtl w:val="0"/>
              </w:rPr>
            </w:r>
          </w:p>
        </w:tc>
        <w:tc>
          <w:tcPr>
            <w:tcBorders>
              <w:top w:color="cccccc" w:space="0" w:sz="5" w:val="single"/>
              <w:left w:color="cccccc" w:space="0" w:sz="5" w:val="single"/>
              <w:bottom w:color="bfbfbf" w:space="0" w:sz="5" w:val="single"/>
              <w:right w:color="bfbfbf" w:space="0" w:sz="5" w:val="single"/>
            </w:tcBorders>
            <w:tcMar>
              <w:top w:w="0.0" w:type="dxa"/>
              <w:left w:w="40.0" w:type="dxa"/>
              <w:bottom w:w="0.0" w:type="dxa"/>
              <w:right w:w="40.0" w:type="dxa"/>
            </w:tcMar>
            <w:vAlign w:val="bottom"/>
          </w:tcPr>
          <w:p w:rsidR="00000000" w:rsidDel="00000000" w:rsidP="00000000" w:rsidRDefault="00000000" w:rsidRPr="00000000" w14:paraId="00000129">
            <w:pPr>
              <w:widowControl w:val="0"/>
              <w:spacing w:after="0" w:line="276" w:lineRule="auto"/>
              <w:rPr/>
            </w:pPr>
            <w:r w:rsidDel="00000000" w:rsidR="00000000" w:rsidRPr="00000000">
              <w:rPr>
                <w:rtl w:val="0"/>
              </w:rPr>
            </w:r>
          </w:p>
        </w:tc>
        <w:tc>
          <w:tcPr>
            <w:tcBorders>
              <w:top w:color="cccccc" w:space="0" w:sz="5" w:val="single"/>
              <w:left w:color="cccccc" w:space="0" w:sz="5" w:val="single"/>
              <w:bottom w:color="bfbfbf" w:space="0" w:sz="5" w:val="single"/>
              <w:right w:color="bfbfbf" w:space="0" w:sz="5" w:val="single"/>
            </w:tcBorders>
            <w:tcMar>
              <w:top w:w="0.0" w:type="dxa"/>
              <w:left w:w="40.0" w:type="dxa"/>
              <w:bottom w:w="0.0" w:type="dxa"/>
              <w:right w:w="40.0" w:type="dxa"/>
            </w:tcMar>
            <w:vAlign w:val="bottom"/>
          </w:tcPr>
          <w:p w:rsidR="00000000" w:rsidDel="00000000" w:rsidP="00000000" w:rsidRDefault="00000000" w:rsidRPr="00000000" w14:paraId="0000012A">
            <w:pPr>
              <w:widowControl w:val="0"/>
              <w:spacing w:after="0" w:line="276" w:lineRule="auto"/>
              <w:rPr/>
            </w:pPr>
            <w:r w:rsidDel="00000000" w:rsidR="00000000" w:rsidRPr="00000000">
              <w:rPr>
                <w:rtl w:val="0"/>
              </w:rPr>
            </w:r>
          </w:p>
        </w:tc>
        <w:tc>
          <w:tcPr>
            <w:tcBorders>
              <w:top w:color="cccccc" w:space="0" w:sz="5" w:val="single"/>
              <w:left w:color="cccccc" w:space="0" w:sz="5" w:val="single"/>
              <w:bottom w:color="bfbfbf" w:space="0" w:sz="5" w:val="single"/>
              <w:right w:color="bfbfbf" w:space="0" w:sz="5" w:val="single"/>
            </w:tcBorders>
            <w:tcMar>
              <w:top w:w="0.0" w:type="dxa"/>
              <w:left w:w="40.0" w:type="dxa"/>
              <w:bottom w:w="0.0" w:type="dxa"/>
              <w:right w:w="40.0" w:type="dxa"/>
            </w:tcMar>
            <w:vAlign w:val="bottom"/>
          </w:tcPr>
          <w:p w:rsidR="00000000" w:rsidDel="00000000" w:rsidP="00000000" w:rsidRDefault="00000000" w:rsidRPr="00000000" w14:paraId="0000012B">
            <w:pPr>
              <w:widowControl w:val="0"/>
              <w:spacing w:after="0" w:line="276" w:lineRule="auto"/>
              <w:rPr/>
            </w:pPr>
            <w:r w:rsidDel="00000000" w:rsidR="00000000" w:rsidRPr="00000000">
              <w:rPr>
                <w:rtl w:val="0"/>
              </w:rPr>
            </w:r>
          </w:p>
        </w:tc>
        <w:tc>
          <w:tcPr>
            <w:tcBorders>
              <w:top w:color="cccccc" w:space="0" w:sz="5" w:val="single"/>
              <w:left w:color="cccccc" w:space="0" w:sz="5" w:val="single"/>
              <w:bottom w:color="bfbfbf" w:space="0" w:sz="5" w:val="single"/>
              <w:right w:color="bfbfbf" w:space="0" w:sz="5" w:val="single"/>
            </w:tcBorders>
            <w:tcMar>
              <w:top w:w="0.0" w:type="dxa"/>
              <w:left w:w="40.0" w:type="dxa"/>
              <w:bottom w:w="0.0" w:type="dxa"/>
              <w:right w:w="40.0" w:type="dxa"/>
            </w:tcMar>
            <w:vAlign w:val="bottom"/>
          </w:tcPr>
          <w:p w:rsidR="00000000" w:rsidDel="00000000" w:rsidP="00000000" w:rsidRDefault="00000000" w:rsidRPr="00000000" w14:paraId="0000012C">
            <w:pPr>
              <w:widowControl w:val="0"/>
              <w:spacing w:after="0" w:line="276" w:lineRule="auto"/>
              <w:rPr/>
            </w:pPr>
            <w:r w:rsidDel="00000000" w:rsidR="00000000" w:rsidRPr="00000000">
              <w:rPr>
                <w:rtl w:val="0"/>
              </w:rPr>
            </w:r>
          </w:p>
        </w:tc>
      </w:tr>
      <w:tr>
        <w:trPr>
          <w:cantSplit w:val="0"/>
          <w:trHeight w:val="294" w:hRule="atLeast"/>
          <w:tblHeader w:val="0"/>
        </w:trPr>
        <w:tc>
          <w:tcPr>
            <w:tcBorders>
              <w:top w:color="cccccc" w:space="0" w:sz="5" w:val="single"/>
              <w:left w:color="bfbfbf" w:space="0" w:sz="5" w:val="single"/>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2D">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Desarrollo frontend de los 3 módulos</w:t>
            </w:r>
          </w:p>
        </w:tc>
        <w:tc>
          <w:tcPr>
            <w:tcBorders>
              <w:top w:color="cccccc" w:space="0" w:sz="5" w:val="single"/>
              <w:left w:color="cccccc" w:space="0" w:sz="5" w:val="single"/>
              <w:bottom w:color="bfbfbf" w:space="0" w:sz="5" w:val="single"/>
              <w:right w:color="cccccc" w:space="0" w:sz="5" w:val="single"/>
            </w:tcBorders>
            <w:tcMar>
              <w:top w:w="0.0" w:type="dxa"/>
              <w:left w:w="40.0" w:type="dxa"/>
              <w:bottom w:w="0.0" w:type="dxa"/>
              <w:right w:w="40.0" w:type="dxa"/>
            </w:tcMar>
            <w:vAlign w:val="bottom"/>
          </w:tcPr>
          <w:p w:rsidR="00000000" w:rsidDel="00000000" w:rsidP="00000000" w:rsidRDefault="00000000" w:rsidRPr="00000000" w14:paraId="0000012E">
            <w:pPr>
              <w:widowControl w:val="0"/>
              <w:spacing w:after="0" w:line="276" w:lineRule="auto"/>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0.0" w:type="dxa"/>
              <w:left w:w="40.0" w:type="dxa"/>
              <w:bottom w:w="0.0" w:type="dxa"/>
              <w:right w:w="40.0" w:type="dxa"/>
            </w:tcMar>
            <w:vAlign w:val="bottom"/>
          </w:tcPr>
          <w:p w:rsidR="00000000" w:rsidDel="00000000" w:rsidP="00000000" w:rsidRDefault="00000000" w:rsidRPr="00000000" w14:paraId="0000012F">
            <w:pPr>
              <w:widowControl w:val="0"/>
              <w:spacing w:after="0" w:line="276" w:lineRule="auto"/>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0.0" w:type="dxa"/>
              <w:left w:w="40.0" w:type="dxa"/>
              <w:bottom w:w="0.0" w:type="dxa"/>
              <w:right w:w="40.0" w:type="dxa"/>
            </w:tcMar>
            <w:vAlign w:val="bottom"/>
          </w:tcPr>
          <w:p w:rsidR="00000000" w:rsidDel="00000000" w:rsidP="00000000" w:rsidRDefault="00000000" w:rsidRPr="00000000" w14:paraId="00000130">
            <w:pPr>
              <w:widowControl w:val="0"/>
              <w:spacing w:after="0" w:line="276" w:lineRule="auto"/>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0.0" w:type="dxa"/>
              <w:left w:w="40.0" w:type="dxa"/>
              <w:bottom w:w="0.0" w:type="dxa"/>
              <w:right w:w="40.0" w:type="dxa"/>
            </w:tcMar>
            <w:vAlign w:val="bottom"/>
          </w:tcPr>
          <w:p w:rsidR="00000000" w:rsidDel="00000000" w:rsidP="00000000" w:rsidRDefault="00000000" w:rsidRPr="00000000" w14:paraId="00000131">
            <w:pPr>
              <w:widowControl w:val="0"/>
              <w:spacing w:after="0" w:line="276" w:lineRule="auto"/>
              <w:rPr/>
            </w:pPr>
            <w:r w:rsidDel="00000000" w:rsidR="00000000" w:rsidRPr="00000000">
              <w:rPr>
                <w:rtl w:val="0"/>
              </w:rPr>
            </w:r>
          </w:p>
        </w:tc>
        <w:tc>
          <w:tcPr>
            <w:tcBorders>
              <w:top w:color="cccccc" w:space="0" w:sz="5" w:val="single"/>
              <w:left w:color="cccccc" w:space="0" w:sz="5" w:val="single"/>
              <w:bottom w:color="bfbfbf" w:space="0" w:sz="5" w:val="single"/>
              <w:right w:color="bfbfbf" w:space="0" w:sz="5" w:val="single"/>
            </w:tcBorders>
            <w:shd w:fill="a9d18e" w:val="clear"/>
            <w:tcMar>
              <w:top w:w="0.0" w:type="dxa"/>
              <w:left w:w="40.0" w:type="dxa"/>
              <w:bottom w:w="0.0" w:type="dxa"/>
              <w:right w:w="40.0" w:type="dxa"/>
            </w:tcMar>
            <w:vAlign w:val="bottom"/>
          </w:tcPr>
          <w:p w:rsidR="00000000" w:rsidDel="00000000" w:rsidP="00000000" w:rsidRDefault="00000000" w:rsidRPr="00000000" w14:paraId="00000132">
            <w:pPr>
              <w:widowControl w:val="0"/>
              <w:spacing w:after="0" w:line="276" w:lineRule="auto"/>
              <w:rPr/>
            </w:pPr>
            <w:r w:rsidDel="00000000" w:rsidR="00000000" w:rsidRPr="00000000">
              <w:rPr>
                <w:rtl w:val="0"/>
              </w:rPr>
            </w:r>
          </w:p>
        </w:tc>
        <w:tc>
          <w:tcPr>
            <w:tcBorders>
              <w:top w:color="cccccc" w:space="0" w:sz="5" w:val="single"/>
              <w:left w:color="cccccc" w:space="0" w:sz="5" w:val="single"/>
              <w:bottom w:color="bfbfbf" w:space="0" w:sz="5" w:val="single"/>
              <w:right w:color="bfbfbf" w:space="0" w:sz="5" w:val="single"/>
            </w:tcBorders>
            <w:shd w:fill="a9d18e" w:val="clear"/>
            <w:tcMar>
              <w:top w:w="0.0" w:type="dxa"/>
              <w:left w:w="40.0" w:type="dxa"/>
              <w:bottom w:w="0.0" w:type="dxa"/>
              <w:right w:w="40.0" w:type="dxa"/>
            </w:tcMar>
            <w:vAlign w:val="bottom"/>
          </w:tcPr>
          <w:p w:rsidR="00000000" w:rsidDel="00000000" w:rsidP="00000000" w:rsidRDefault="00000000" w:rsidRPr="00000000" w14:paraId="00000133">
            <w:pPr>
              <w:widowControl w:val="0"/>
              <w:spacing w:after="0" w:line="276" w:lineRule="auto"/>
              <w:rPr/>
            </w:pPr>
            <w:r w:rsidDel="00000000" w:rsidR="00000000" w:rsidRPr="00000000">
              <w:rPr>
                <w:rtl w:val="0"/>
              </w:rPr>
            </w:r>
          </w:p>
        </w:tc>
        <w:tc>
          <w:tcPr>
            <w:tcBorders>
              <w:top w:color="cccccc" w:space="0" w:sz="5" w:val="single"/>
              <w:left w:color="cccccc" w:space="0" w:sz="5" w:val="single"/>
              <w:bottom w:color="bfbfbf" w:space="0" w:sz="5" w:val="single"/>
              <w:right w:color="bfbfbf" w:space="0" w:sz="5" w:val="single"/>
            </w:tcBorders>
            <w:tcMar>
              <w:top w:w="0.0" w:type="dxa"/>
              <w:left w:w="40.0" w:type="dxa"/>
              <w:bottom w:w="0.0" w:type="dxa"/>
              <w:right w:w="40.0" w:type="dxa"/>
            </w:tcMar>
            <w:vAlign w:val="bottom"/>
          </w:tcPr>
          <w:p w:rsidR="00000000" w:rsidDel="00000000" w:rsidP="00000000" w:rsidRDefault="00000000" w:rsidRPr="00000000" w14:paraId="00000134">
            <w:pPr>
              <w:widowControl w:val="0"/>
              <w:spacing w:after="0" w:line="276" w:lineRule="auto"/>
              <w:rPr/>
            </w:pPr>
            <w:r w:rsidDel="00000000" w:rsidR="00000000" w:rsidRPr="00000000">
              <w:rPr>
                <w:rtl w:val="0"/>
              </w:rPr>
            </w:r>
          </w:p>
        </w:tc>
        <w:tc>
          <w:tcPr>
            <w:tcBorders>
              <w:top w:color="cccccc" w:space="0" w:sz="5" w:val="single"/>
              <w:left w:color="cccccc" w:space="0" w:sz="5" w:val="single"/>
              <w:bottom w:color="bfbfbf" w:space="0" w:sz="5" w:val="single"/>
              <w:right w:color="bfbfbf" w:space="0" w:sz="5" w:val="single"/>
            </w:tcBorders>
            <w:tcMar>
              <w:top w:w="0.0" w:type="dxa"/>
              <w:left w:w="40.0" w:type="dxa"/>
              <w:bottom w:w="0.0" w:type="dxa"/>
              <w:right w:w="40.0" w:type="dxa"/>
            </w:tcMar>
            <w:vAlign w:val="bottom"/>
          </w:tcPr>
          <w:p w:rsidR="00000000" w:rsidDel="00000000" w:rsidP="00000000" w:rsidRDefault="00000000" w:rsidRPr="00000000" w14:paraId="00000135">
            <w:pPr>
              <w:widowControl w:val="0"/>
              <w:spacing w:after="0" w:line="276" w:lineRule="auto"/>
              <w:rPr/>
            </w:pPr>
            <w:r w:rsidDel="00000000" w:rsidR="00000000" w:rsidRPr="00000000">
              <w:rPr>
                <w:rtl w:val="0"/>
              </w:rPr>
            </w:r>
          </w:p>
        </w:tc>
        <w:tc>
          <w:tcPr>
            <w:tcBorders>
              <w:top w:color="cccccc" w:space="0" w:sz="5" w:val="single"/>
              <w:left w:color="cccccc" w:space="0" w:sz="5" w:val="single"/>
              <w:bottom w:color="bfbfbf" w:space="0" w:sz="5" w:val="single"/>
              <w:right w:color="bfbfbf" w:space="0" w:sz="5" w:val="single"/>
            </w:tcBorders>
            <w:tcMar>
              <w:top w:w="0.0" w:type="dxa"/>
              <w:left w:w="40.0" w:type="dxa"/>
              <w:bottom w:w="0.0" w:type="dxa"/>
              <w:right w:w="40.0" w:type="dxa"/>
            </w:tcMar>
            <w:vAlign w:val="bottom"/>
          </w:tcPr>
          <w:p w:rsidR="00000000" w:rsidDel="00000000" w:rsidP="00000000" w:rsidRDefault="00000000" w:rsidRPr="00000000" w14:paraId="00000136">
            <w:pPr>
              <w:widowControl w:val="0"/>
              <w:spacing w:after="0" w:line="276" w:lineRule="auto"/>
              <w:rPr/>
            </w:pPr>
            <w:r w:rsidDel="00000000" w:rsidR="00000000" w:rsidRPr="00000000">
              <w:rPr>
                <w:rtl w:val="0"/>
              </w:rPr>
            </w:r>
          </w:p>
        </w:tc>
        <w:tc>
          <w:tcPr>
            <w:tcBorders>
              <w:top w:color="cccccc" w:space="0" w:sz="5" w:val="single"/>
              <w:left w:color="cccccc" w:space="0" w:sz="5" w:val="single"/>
              <w:bottom w:color="bfbfbf" w:space="0" w:sz="5" w:val="single"/>
              <w:right w:color="bfbfbf" w:space="0" w:sz="5" w:val="single"/>
            </w:tcBorders>
            <w:tcMar>
              <w:top w:w="0.0" w:type="dxa"/>
              <w:left w:w="40.0" w:type="dxa"/>
              <w:bottom w:w="0.0" w:type="dxa"/>
              <w:right w:w="40.0" w:type="dxa"/>
            </w:tcMar>
            <w:vAlign w:val="bottom"/>
          </w:tcPr>
          <w:p w:rsidR="00000000" w:rsidDel="00000000" w:rsidP="00000000" w:rsidRDefault="00000000" w:rsidRPr="00000000" w14:paraId="00000137">
            <w:pPr>
              <w:widowControl w:val="0"/>
              <w:spacing w:after="0" w:line="276" w:lineRule="auto"/>
              <w:rPr/>
            </w:pPr>
            <w:r w:rsidDel="00000000" w:rsidR="00000000" w:rsidRPr="00000000">
              <w:rPr>
                <w:rtl w:val="0"/>
              </w:rPr>
            </w:r>
          </w:p>
        </w:tc>
        <w:tc>
          <w:tcPr>
            <w:tcBorders>
              <w:top w:color="cccccc" w:space="0" w:sz="5" w:val="single"/>
              <w:left w:color="cccccc" w:space="0" w:sz="5" w:val="single"/>
              <w:bottom w:color="bfbfbf" w:space="0" w:sz="5" w:val="single"/>
              <w:right w:color="bfbfbf" w:space="0" w:sz="5" w:val="single"/>
            </w:tcBorders>
            <w:tcMar>
              <w:top w:w="0.0" w:type="dxa"/>
              <w:left w:w="40.0" w:type="dxa"/>
              <w:bottom w:w="0.0" w:type="dxa"/>
              <w:right w:w="40.0" w:type="dxa"/>
            </w:tcMar>
            <w:vAlign w:val="bottom"/>
          </w:tcPr>
          <w:p w:rsidR="00000000" w:rsidDel="00000000" w:rsidP="00000000" w:rsidRDefault="00000000" w:rsidRPr="00000000" w14:paraId="00000138">
            <w:pPr>
              <w:widowControl w:val="0"/>
              <w:spacing w:after="0" w:line="276" w:lineRule="auto"/>
              <w:rPr/>
            </w:pPr>
            <w:r w:rsidDel="00000000" w:rsidR="00000000" w:rsidRPr="00000000">
              <w:rPr>
                <w:rtl w:val="0"/>
              </w:rPr>
            </w:r>
          </w:p>
        </w:tc>
        <w:tc>
          <w:tcPr>
            <w:tcBorders>
              <w:top w:color="cccccc" w:space="0" w:sz="5" w:val="single"/>
              <w:left w:color="cccccc" w:space="0" w:sz="5" w:val="single"/>
              <w:bottom w:color="bfbfbf" w:space="0" w:sz="5" w:val="single"/>
              <w:right w:color="bfbfbf" w:space="0" w:sz="5" w:val="single"/>
            </w:tcBorders>
            <w:tcMar>
              <w:top w:w="0.0" w:type="dxa"/>
              <w:left w:w="40.0" w:type="dxa"/>
              <w:bottom w:w="0.0" w:type="dxa"/>
              <w:right w:w="40.0" w:type="dxa"/>
            </w:tcMar>
            <w:vAlign w:val="bottom"/>
          </w:tcPr>
          <w:p w:rsidR="00000000" w:rsidDel="00000000" w:rsidP="00000000" w:rsidRDefault="00000000" w:rsidRPr="00000000" w14:paraId="00000139">
            <w:pPr>
              <w:widowControl w:val="0"/>
              <w:spacing w:after="0" w:line="276" w:lineRule="auto"/>
              <w:rPr/>
            </w:pPr>
            <w:r w:rsidDel="00000000" w:rsidR="00000000" w:rsidRPr="00000000">
              <w:rPr>
                <w:rtl w:val="0"/>
              </w:rPr>
            </w:r>
          </w:p>
        </w:tc>
        <w:tc>
          <w:tcPr>
            <w:tcBorders>
              <w:top w:color="cccccc" w:space="0" w:sz="5" w:val="single"/>
              <w:left w:color="cccccc" w:space="0" w:sz="5" w:val="single"/>
              <w:bottom w:color="bfbfbf" w:space="0" w:sz="5" w:val="single"/>
              <w:right w:color="bfbfbf" w:space="0" w:sz="5" w:val="single"/>
            </w:tcBorders>
            <w:tcMar>
              <w:top w:w="0.0" w:type="dxa"/>
              <w:left w:w="40.0" w:type="dxa"/>
              <w:bottom w:w="0.0" w:type="dxa"/>
              <w:right w:w="40.0" w:type="dxa"/>
            </w:tcMar>
            <w:vAlign w:val="bottom"/>
          </w:tcPr>
          <w:p w:rsidR="00000000" w:rsidDel="00000000" w:rsidP="00000000" w:rsidRDefault="00000000" w:rsidRPr="00000000" w14:paraId="0000013A">
            <w:pPr>
              <w:widowControl w:val="0"/>
              <w:spacing w:after="0" w:line="276" w:lineRule="auto"/>
              <w:rPr/>
            </w:pPr>
            <w:r w:rsidDel="00000000" w:rsidR="00000000" w:rsidRPr="00000000">
              <w:rPr>
                <w:rtl w:val="0"/>
              </w:rPr>
            </w:r>
          </w:p>
        </w:tc>
        <w:tc>
          <w:tcPr>
            <w:tcBorders>
              <w:top w:color="cccccc" w:space="0" w:sz="5" w:val="single"/>
              <w:left w:color="cccccc" w:space="0" w:sz="5" w:val="single"/>
              <w:bottom w:color="bfbfbf" w:space="0" w:sz="5" w:val="single"/>
              <w:right w:color="bfbfbf" w:space="0" w:sz="5" w:val="single"/>
            </w:tcBorders>
            <w:tcMar>
              <w:top w:w="0.0" w:type="dxa"/>
              <w:left w:w="40.0" w:type="dxa"/>
              <w:bottom w:w="0.0" w:type="dxa"/>
              <w:right w:w="40.0" w:type="dxa"/>
            </w:tcMar>
            <w:vAlign w:val="bottom"/>
          </w:tcPr>
          <w:p w:rsidR="00000000" w:rsidDel="00000000" w:rsidP="00000000" w:rsidRDefault="00000000" w:rsidRPr="00000000" w14:paraId="0000013B">
            <w:pPr>
              <w:widowControl w:val="0"/>
              <w:spacing w:after="0" w:line="276" w:lineRule="auto"/>
              <w:rPr/>
            </w:pPr>
            <w:r w:rsidDel="00000000" w:rsidR="00000000" w:rsidRPr="00000000">
              <w:rPr>
                <w:rtl w:val="0"/>
              </w:rPr>
            </w:r>
          </w:p>
        </w:tc>
        <w:tc>
          <w:tcPr>
            <w:tcBorders>
              <w:top w:color="cccccc" w:space="0" w:sz="5" w:val="single"/>
              <w:left w:color="cccccc" w:space="0" w:sz="5" w:val="single"/>
              <w:bottom w:color="bfbfbf" w:space="0" w:sz="5" w:val="single"/>
              <w:right w:color="bfbfbf" w:space="0" w:sz="5" w:val="single"/>
            </w:tcBorders>
            <w:tcMar>
              <w:top w:w="0.0" w:type="dxa"/>
              <w:left w:w="40.0" w:type="dxa"/>
              <w:bottom w:w="0.0" w:type="dxa"/>
              <w:right w:w="40.0" w:type="dxa"/>
            </w:tcMar>
            <w:vAlign w:val="bottom"/>
          </w:tcPr>
          <w:p w:rsidR="00000000" w:rsidDel="00000000" w:rsidP="00000000" w:rsidRDefault="00000000" w:rsidRPr="00000000" w14:paraId="0000013C">
            <w:pPr>
              <w:widowControl w:val="0"/>
              <w:spacing w:after="0" w:line="276" w:lineRule="auto"/>
              <w:rPr/>
            </w:pPr>
            <w:r w:rsidDel="00000000" w:rsidR="00000000" w:rsidRPr="00000000">
              <w:rPr>
                <w:rtl w:val="0"/>
              </w:rPr>
            </w:r>
          </w:p>
        </w:tc>
        <w:tc>
          <w:tcPr>
            <w:tcBorders>
              <w:top w:color="cccccc" w:space="0" w:sz="5" w:val="single"/>
              <w:left w:color="cccccc" w:space="0" w:sz="5" w:val="single"/>
              <w:bottom w:color="bfbfbf" w:space="0" w:sz="5" w:val="single"/>
              <w:right w:color="bfbfbf" w:space="0" w:sz="5" w:val="single"/>
            </w:tcBorders>
            <w:tcMar>
              <w:top w:w="0.0" w:type="dxa"/>
              <w:left w:w="40.0" w:type="dxa"/>
              <w:bottom w:w="0.0" w:type="dxa"/>
              <w:right w:w="40.0" w:type="dxa"/>
            </w:tcMar>
            <w:vAlign w:val="bottom"/>
          </w:tcPr>
          <w:p w:rsidR="00000000" w:rsidDel="00000000" w:rsidP="00000000" w:rsidRDefault="00000000" w:rsidRPr="00000000" w14:paraId="0000013D">
            <w:pPr>
              <w:widowControl w:val="0"/>
              <w:spacing w:after="0" w:line="276" w:lineRule="auto"/>
              <w:rPr/>
            </w:pPr>
            <w:r w:rsidDel="00000000" w:rsidR="00000000" w:rsidRPr="00000000">
              <w:rPr>
                <w:rtl w:val="0"/>
              </w:rPr>
            </w:r>
          </w:p>
        </w:tc>
        <w:tc>
          <w:tcPr>
            <w:tcBorders>
              <w:top w:color="cccccc" w:space="0" w:sz="5" w:val="single"/>
              <w:left w:color="cccccc" w:space="0" w:sz="5" w:val="single"/>
              <w:bottom w:color="bfbfbf" w:space="0" w:sz="5" w:val="single"/>
              <w:right w:color="bfbfbf" w:space="0" w:sz="5" w:val="single"/>
            </w:tcBorders>
            <w:tcMar>
              <w:top w:w="0.0" w:type="dxa"/>
              <w:left w:w="40.0" w:type="dxa"/>
              <w:bottom w:w="0.0" w:type="dxa"/>
              <w:right w:w="40.0" w:type="dxa"/>
            </w:tcMar>
            <w:vAlign w:val="bottom"/>
          </w:tcPr>
          <w:p w:rsidR="00000000" w:rsidDel="00000000" w:rsidP="00000000" w:rsidRDefault="00000000" w:rsidRPr="00000000" w14:paraId="0000013E">
            <w:pPr>
              <w:widowControl w:val="0"/>
              <w:spacing w:after="0" w:line="276" w:lineRule="auto"/>
              <w:rPr/>
            </w:pPr>
            <w:r w:rsidDel="00000000" w:rsidR="00000000" w:rsidRPr="00000000">
              <w:rPr>
                <w:rtl w:val="0"/>
              </w:rPr>
            </w:r>
          </w:p>
        </w:tc>
        <w:tc>
          <w:tcPr>
            <w:tcBorders>
              <w:top w:color="cccccc" w:space="0" w:sz="5" w:val="single"/>
              <w:left w:color="cccccc" w:space="0" w:sz="5" w:val="single"/>
              <w:bottom w:color="bfbfbf" w:space="0" w:sz="5" w:val="single"/>
              <w:right w:color="bfbfbf" w:space="0" w:sz="5" w:val="single"/>
            </w:tcBorders>
            <w:tcMar>
              <w:top w:w="0.0" w:type="dxa"/>
              <w:left w:w="40.0" w:type="dxa"/>
              <w:bottom w:w="0.0" w:type="dxa"/>
              <w:right w:w="40.0" w:type="dxa"/>
            </w:tcMar>
            <w:vAlign w:val="bottom"/>
          </w:tcPr>
          <w:p w:rsidR="00000000" w:rsidDel="00000000" w:rsidP="00000000" w:rsidRDefault="00000000" w:rsidRPr="00000000" w14:paraId="0000013F">
            <w:pPr>
              <w:widowControl w:val="0"/>
              <w:spacing w:after="0" w:line="276" w:lineRule="auto"/>
              <w:rPr/>
            </w:pPr>
            <w:r w:rsidDel="00000000" w:rsidR="00000000" w:rsidRPr="00000000">
              <w:rPr>
                <w:rtl w:val="0"/>
              </w:rPr>
            </w:r>
          </w:p>
        </w:tc>
      </w:tr>
      <w:tr>
        <w:trPr>
          <w:cantSplit w:val="0"/>
          <w:trHeight w:val="294" w:hRule="atLeast"/>
          <w:tblHeader w:val="0"/>
        </w:trPr>
        <w:tc>
          <w:tcPr>
            <w:tcBorders>
              <w:top w:color="cccccc" w:space="0" w:sz="5" w:val="single"/>
              <w:left w:color="bfbfbf" w:space="0" w:sz="5" w:val="single"/>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40">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Diseño UI/UX: sitio público, portal cliente y panel admin</w:t>
            </w:r>
          </w:p>
        </w:tc>
        <w:tc>
          <w:tcPr>
            <w:tcBorders>
              <w:top w:color="cccccc" w:space="0" w:sz="5" w:val="single"/>
              <w:left w:color="cccccc" w:space="0" w:sz="5" w:val="single"/>
              <w:bottom w:color="bfbfbf" w:space="0" w:sz="5" w:val="single"/>
              <w:right w:color="cccccc" w:space="0" w:sz="5" w:val="single"/>
            </w:tcBorders>
            <w:tcMar>
              <w:top w:w="0.0" w:type="dxa"/>
              <w:left w:w="40.0" w:type="dxa"/>
              <w:bottom w:w="0.0" w:type="dxa"/>
              <w:right w:w="40.0" w:type="dxa"/>
            </w:tcMar>
            <w:vAlign w:val="bottom"/>
          </w:tcPr>
          <w:p w:rsidR="00000000" w:rsidDel="00000000" w:rsidP="00000000" w:rsidRDefault="00000000" w:rsidRPr="00000000" w14:paraId="00000141">
            <w:pPr>
              <w:widowControl w:val="0"/>
              <w:spacing w:after="0" w:line="276" w:lineRule="auto"/>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0.0" w:type="dxa"/>
              <w:left w:w="40.0" w:type="dxa"/>
              <w:bottom w:w="0.0" w:type="dxa"/>
              <w:right w:w="40.0" w:type="dxa"/>
            </w:tcMar>
            <w:vAlign w:val="bottom"/>
          </w:tcPr>
          <w:p w:rsidR="00000000" w:rsidDel="00000000" w:rsidP="00000000" w:rsidRDefault="00000000" w:rsidRPr="00000000" w14:paraId="00000142">
            <w:pPr>
              <w:widowControl w:val="0"/>
              <w:spacing w:after="0" w:line="276" w:lineRule="auto"/>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0.0" w:type="dxa"/>
              <w:left w:w="40.0" w:type="dxa"/>
              <w:bottom w:w="0.0" w:type="dxa"/>
              <w:right w:w="40.0" w:type="dxa"/>
            </w:tcMar>
            <w:vAlign w:val="bottom"/>
          </w:tcPr>
          <w:p w:rsidR="00000000" w:rsidDel="00000000" w:rsidP="00000000" w:rsidRDefault="00000000" w:rsidRPr="00000000" w14:paraId="00000143">
            <w:pPr>
              <w:widowControl w:val="0"/>
              <w:spacing w:after="0" w:line="276" w:lineRule="auto"/>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0.0" w:type="dxa"/>
              <w:left w:w="40.0" w:type="dxa"/>
              <w:bottom w:w="0.0" w:type="dxa"/>
              <w:right w:w="40.0" w:type="dxa"/>
            </w:tcMar>
            <w:vAlign w:val="bottom"/>
          </w:tcPr>
          <w:p w:rsidR="00000000" w:rsidDel="00000000" w:rsidP="00000000" w:rsidRDefault="00000000" w:rsidRPr="00000000" w14:paraId="00000144">
            <w:pPr>
              <w:widowControl w:val="0"/>
              <w:spacing w:after="0" w:line="276" w:lineRule="auto"/>
              <w:rPr/>
            </w:pPr>
            <w:r w:rsidDel="00000000" w:rsidR="00000000" w:rsidRPr="00000000">
              <w:rPr>
                <w:rtl w:val="0"/>
              </w:rPr>
            </w:r>
          </w:p>
        </w:tc>
        <w:tc>
          <w:tcPr>
            <w:tcBorders>
              <w:top w:color="cccccc" w:space="0" w:sz="5" w:val="single"/>
              <w:left w:color="cccccc" w:space="0" w:sz="5" w:val="single"/>
              <w:bottom w:color="bfbfbf" w:space="0" w:sz="5" w:val="single"/>
              <w:right w:color="bfbfbf" w:space="0" w:sz="5" w:val="single"/>
            </w:tcBorders>
            <w:tcMar>
              <w:top w:w="0.0" w:type="dxa"/>
              <w:left w:w="40.0" w:type="dxa"/>
              <w:bottom w:w="0.0" w:type="dxa"/>
              <w:right w:w="40.0" w:type="dxa"/>
            </w:tcMar>
            <w:vAlign w:val="bottom"/>
          </w:tcPr>
          <w:p w:rsidR="00000000" w:rsidDel="00000000" w:rsidP="00000000" w:rsidRDefault="00000000" w:rsidRPr="00000000" w14:paraId="00000145">
            <w:pPr>
              <w:widowControl w:val="0"/>
              <w:spacing w:after="0" w:line="276" w:lineRule="auto"/>
              <w:rPr/>
            </w:pPr>
            <w:r w:rsidDel="00000000" w:rsidR="00000000" w:rsidRPr="00000000">
              <w:rPr>
                <w:rtl w:val="0"/>
              </w:rPr>
            </w:r>
          </w:p>
        </w:tc>
        <w:tc>
          <w:tcPr>
            <w:tcBorders>
              <w:top w:color="cccccc" w:space="0" w:sz="5" w:val="single"/>
              <w:left w:color="cccccc" w:space="0" w:sz="5" w:val="single"/>
              <w:bottom w:color="bfbfbf" w:space="0" w:sz="5" w:val="single"/>
              <w:right w:color="bfbfbf" w:space="0" w:sz="5" w:val="single"/>
            </w:tcBorders>
            <w:shd w:fill="a9d18e" w:val="clear"/>
            <w:tcMar>
              <w:top w:w="0.0" w:type="dxa"/>
              <w:left w:w="40.0" w:type="dxa"/>
              <w:bottom w:w="0.0" w:type="dxa"/>
              <w:right w:w="40.0" w:type="dxa"/>
            </w:tcMar>
            <w:vAlign w:val="bottom"/>
          </w:tcPr>
          <w:p w:rsidR="00000000" w:rsidDel="00000000" w:rsidP="00000000" w:rsidRDefault="00000000" w:rsidRPr="00000000" w14:paraId="00000146">
            <w:pPr>
              <w:widowControl w:val="0"/>
              <w:spacing w:after="0" w:line="276" w:lineRule="auto"/>
              <w:rPr/>
            </w:pPr>
            <w:r w:rsidDel="00000000" w:rsidR="00000000" w:rsidRPr="00000000">
              <w:rPr>
                <w:rtl w:val="0"/>
              </w:rPr>
            </w:r>
          </w:p>
        </w:tc>
        <w:tc>
          <w:tcPr>
            <w:tcBorders>
              <w:top w:color="cccccc" w:space="0" w:sz="5" w:val="single"/>
              <w:left w:color="cccccc" w:space="0" w:sz="5" w:val="single"/>
              <w:bottom w:color="bfbfbf" w:space="0" w:sz="5" w:val="single"/>
              <w:right w:color="bfbfbf" w:space="0" w:sz="5" w:val="single"/>
            </w:tcBorders>
            <w:shd w:fill="a9d18e" w:val="clear"/>
            <w:tcMar>
              <w:top w:w="0.0" w:type="dxa"/>
              <w:left w:w="40.0" w:type="dxa"/>
              <w:bottom w:w="0.0" w:type="dxa"/>
              <w:right w:w="40.0" w:type="dxa"/>
            </w:tcMar>
            <w:vAlign w:val="bottom"/>
          </w:tcPr>
          <w:p w:rsidR="00000000" w:rsidDel="00000000" w:rsidP="00000000" w:rsidRDefault="00000000" w:rsidRPr="00000000" w14:paraId="00000147">
            <w:pPr>
              <w:widowControl w:val="0"/>
              <w:spacing w:after="0" w:line="276" w:lineRule="auto"/>
              <w:rPr/>
            </w:pPr>
            <w:r w:rsidDel="00000000" w:rsidR="00000000" w:rsidRPr="00000000">
              <w:rPr>
                <w:rtl w:val="0"/>
              </w:rPr>
            </w:r>
          </w:p>
        </w:tc>
        <w:tc>
          <w:tcPr>
            <w:tcBorders>
              <w:top w:color="cccccc" w:space="0" w:sz="5" w:val="single"/>
              <w:left w:color="cccccc" w:space="0" w:sz="5" w:val="single"/>
              <w:bottom w:color="bfbfbf" w:space="0" w:sz="5" w:val="single"/>
              <w:right w:color="bfbfbf" w:space="0" w:sz="5" w:val="single"/>
            </w:tcBorders>
            <w:shd w:fill="a9d18e" w:val="clear"/>
            <w:tcMar>
              <w:top w:w="0.0" w:type="dxa"/>
              <w:left w:w="40.0" w:type="dxa"/>
              <w:bottom w:w="0.0" w:type="dxa"/>
              <w:right w:w="40.0" w:type="dxa"/>
            </w:tcMar>
            <w:vAlign w:val="bottom"/>
          </w:tcPr>
          <w:p w:rsidR="00000000" w:rsidDel="00000000" w:rsidP="00000000" w:rsidRDefault="00000000" w:rsidRPr="00000000" w14:paraId="00000148">
            <w:pPr>
              <w:widowControl w:val="0"/>
              <w:spacing w:after="0" w:line="276" w:lineRule="auto"/>
              <w:rPr/>
            </w:pPr>
            <w:r w:rsidDel="00000000" w:rsidR="00000000" w:rsidRPr="00000000">
              <w:rPr>
                <w:rtl w:val="0"/>
              </w:rPr>
            </w:r>
          </w:p>
        </w:tc>
        <w:tc>
          <w:tcPr>
            <w:tcBorders>
              <w:top w:color="cccccc" w:space="0" w:sz="5" w:val="single"/>
              <w:left w:color="cccccc" w:space="0" w:sz="5" w:val="single"/>
              <w:bottom w:color="bfbfbf" w:space="0" w:sz="5" w:val="single"/>
              <w:right w:color="bfbfbf" w:space="0" w:sz="5" w:val="single"/>
            </w:tcBorders>
            <w:tcMar>
              <w:top w:w="0.0" w:type="dxa"/>
              <w:left w:w="40.0" w:type="dxa"/>
              <w:bottom w:w="0.0" w:type="dxa"/>
              <w:right w:w="40.0" w:type="dxa"/>
            </w:tcMar>
            <w:vAlign w:val="bottom"/>
          </w:tcPr>
          <w:p w:rsidR="00000000" w:rsidDel="00000000" w:rsidP="00000000" w:rsidRDefault="00000000" w:rsidRPr="00000000" w14:paraId="00000149">
            <w:pPr>
              <w:widowControl w:val="0"/>
              <w:spacing w:after="0" w:line="276" w:lineRule="auto"/>
              <w:rPr/>
            </w:pPr>
            <w:r w:rsidDel="00000000" w:rsidR="00000000" w:rsidRPr="00000000">
              <w:rPr>
                <w:rtl w:val="0"/>
              </w:rPr>
            </w:r>
          </w:p>
        </w:tc>
        <w:tc>
          <w:tcPr>
            <w:tcBorders>
              <w:top w:color="cccccc" w:space="0" w:sz="5" w:val="single"/>
              <w:left w:color="cccccc" w:space="0" w:sz="5" w:val="single"/>
              <w:bottom w:color="bfbfbf" w:space="0" w:sz="5" w:val="single"/>
              <w:right w:color="bfbfbf" w:space="0" w:sz="5" w:val="single"/>
            </w:tcBorders>
            <w:tcMar>
              <w:top w:w="0.0" w:type="dxa"/>
              <w:left w:w="40.0" w:type="dxa"/>
              <w:bottom w:w="0.0" w:type="dxa"/>
              <w:right w:w="40.0" w:type="dxa"/>
            </w:tcMar>
            <w:vAlign w:val="bottom"/>
          </w:tcPr>
          <w:p w:rsidR="00000000" w:rsidDel="00000000" w:rsidP="00000000" w:rsidRDefault="00000000" w:rsidRPr="00000000" w14:paraId="0000014A">
            <w:pPr>
              <w:widowControl w:val="0"/>
              <w:spacing w:after="0" w:line="276" w:lineRule="auto"/>
              <w:rPr/>
            </w:pPr>
            <w:r w:rsidDel="00000000" w:rsidR="00000000" w:rsidRPr="00000000">
              <w:rPr>
                <w:rtl w:val="0"/>
              </w:rPr>
            </w:r>
          </w:p>
        </w:tc>
        <w:tc>
          <w:tcPr>
            <w:tcBorders>
              <w:top w:color="cccccc" w:space="0" w:sz="5" w:val="single"/>
              <w:left w:color="cccccc" w:space="0" w:sz="5" w:val="single"/>
              <w:bottom w:color="bfbfbf" w:space="0" w:sz="5" w:val="single"/>
              <w:right w:color="bfbfbf" w:space="0" w:sz="5" w:val="single"/>
            </w:tcBorders>
            <w:tcMar>
              <w:top w:w="0.0" w:type="dxa"/>
              <w:left w:w="40.0" w:type="dxa"/>
              <w:bottom w:w="0.0" w:type="dxa"/>
              <w:right w:w="40.0" w:type="dxa"/>
            </w:tcMar>
            <w:vAlign w:val="bottom"/>
          </w:tcPr>
          <w:p w:rsidR="00000000" w:rsidDel="00000000" w:rsidP="00000000" w:rsidRDefault="00000000" w:rsidRPr="00000000" w14:paraId="0000014B">
            <w:pPr>
              <w:widowControl w:val="0"/>
              <w:spacing w:after="0" w:line="276" w:lineRule="auto"/>
              <w:rPr/>
            </w:pPr>
            <w:r w:rsidDel="00000000" w:rsidR="00000000" w:rsidRPr="00000000">
              <w:rPr>
                <w:rtl w:val="0"/>
              </w:rPr>
            </w:r>
          </w:p>
        </w:tc>
        <w:tc>
          <w:tcPr>
            <w:tcBorders>
              <w:top w:color="cccccc" w:space="0" w:sz="5" w:val="single"/>
              <w:left w:color="cccccc" w:space="0" w:sz="5" w:val="single"/>
              <w:bottom w:color="bfbfbf" w:space="0" w:sz="5" w:val="single"/>
              <w:right w:color="bfbfbf" w:space="0" w:sz="5" w:val="single"/>
            </w:tcBorders>
            <w:tcMar>
              <w:top w:w="0.0" w:type="dxa"/>
              <w:left w:w="40.0" w:type="dxa"/>
              <w:bottom w:w="0.0" w:type="dxa"/>
              <w:right w:w="40.0" w:type="dxa"/>
            </w:tcMar>
            <w:vAlign w:val="bottom"/>
          </w:tcPr>
          <w:p w:rsidR="00000000" w:rsidDel="00000000" w:rsidP="00000000" w:rsidRDefault="00000000" w:rsidRPr="00000000" w14:paraId="0000014C">
            <w:pPr>
              <w:widowControl w:val="0"/>
              <w:spacing w:after="0" w:line="276" w:lineRule="auto"/>
              <w:rPr/>
            </w:pPr>
            <w:r w:rsidDel="00000000" w:rsidR="00000000" w:rsidRPr="00000000">
              <w:rPr>
                <w:rtl w:val="0"/>
              </w:rPr>
            </w:r>
          </w:p>
        </w:tc>
        <w:tc>
          <w:tcPr>
            <w:tcBorders>
              <w:top w:color="cccccc" w:space="0" w:sz="5" w:val="single"/>
              <w:left w:color="cccccc" w:space="0" w:sz="5" w:val="single"/>
              <w:bottom w:color="bfbfbf" w:space="0" w:sz="5" w:val="single"/>
              <w:right w:color="bfbfbf" w:space="0" w:sz="5" w:val="single"/>
            </w:tcBorders>
            <w:tcMar>
              <w:top w:w="0.0" w:type="dxa"/>
              <w:left w:w="40.0" w:type="dxa"/>
              <w:bottom w:w="0.0" w:type="dxa"/>
              <w:right w:w="40.0" w:type="dxa"/>
            </w:tcMar>
            <w:vAlign w:val="bottom"/>
          </w:tcPr>
          <w:p w:rsidR="00000000" w:rsidDel="00000000" w:rsidP="00000000" w:rsidRDefault="00000000" w:rsidRPr="00000000" w14:paraId="0000014D">
            <w:pPr>
              <w:widowControl w:val="0"/>
              <w:spacing w:after="0" w:line="276" w:lineRule="auto"/>
              <w:rPr/>
            </w:pPr>
            <w:r w:rsidDel="00000000" w:rsidR="00000000" w:rsidRPr="00000000">
              <w:rPr>
                <w:rtl w:val="0"/>
              </w:rPr>
            </w:r>
          </w:p>
        </w:tc>
        <w:tc>
          <w:tcPr>
            <w:tcBorders>
              <w:top w:color="cccccc" w:space="0" w:sz="5" w:val="single"/>
              <w:left w:color="cccccc" w:space="0" w:sz="5" w:val="single"/>
              <w:bottom w:color="bfbfbf" w:space="0" w:sz="5" w:val="single"/>
              <w:right w:color="bfbfbf" w:space="0" w:sz="5" w:val="single"/>
            </w:tcBorders>
            <w:tcMar>
              <w:top w:w="0.0" w:type="dxa"/>
              <w:left w:w="40.0" w:type="dxa"/>
              <w:bottom w:w="0.0" w:type="dxa"/>
              <w:right w:w="40.0" w:type="dxa"/>
            </w:tcMar>
            <w:vAlign w:val="bottom"/>
          </w:tcPr>
          <w:p w:rsidR="00000000" w:rsidDel="00000000" w:rsidP="00000000" w:rsidRDefault="00000000" w:rsidRPr="00000000" w14:paraId="0000014E">
            <w:pPr>
              <w:widowControl w:val="0"/>
              <w:spacing w:after="0" w:line="276" w:lineRule="auto"/>
              <w:rPr/>
            </w:pPr>
            <w:r w:rsidDel="00000000" w:rsidR="00000000" w:rsidRPr="00000000">
              <w:rPr>
                <w:rtl w:val="0"/>
              </w:rPr>
            </w:r>
          </w:p>
        </w:tc>
        <w:tc>
          <w:tcPr>
            <w:tcBorders>
              <w:top w:color="cccccc" w:space="0" w:sz="5" w:val="single"/>
              <w:left w:color="cccccc" w:space="0" w:sz="5" w:val="single"/>
              <w:bottom w:color="bfbfbf" w:space="0" w:sz="5" w:val="single"/>
              <w:right w:color="bfbfbf" w:space="0" w:sz="5" w:val="single"/>
            </w:tcBorders>
            <w:tcMar>
              <w:top w:w="0.0" w:type="dxa"/>
              <w:left w:w="40.0" w:type="dxa"/>
              <w:bottom w:w="0.0" w:type="dxa"/>
              <w:right w:w="40.0" w:type="dxa"/>
            </w:tcMar>
            <w:vAlign w:val="bottom"/>
          </w:tcPr>
          <w:p w:rsidR="00000000" w:rsidDel="00000000" w:rsidP="00000000" w:rsidRDefault="00000000" w:rsidRPr="00000000" w14:paraId="0000014F">
            <w:pPr>
              <w:widowControl w:val="0"/>
              <w:spacing w:after="0" w:line="276" w:lineRule="auto"/>
              <w:rPr/>
            </w:pPr>
            <w:r w:rsidDel="00000000" w:rsidR="00000000" w:rsidRPr="00000000">
              <w:rPr>
                <w:rtl w:val="0"/>
              </w:rPr>
            </w:r>
          </w:p>
        </w:tc>
        <w:tc>
          <w:tcPr>
            <w:tcBorders>
              <w:top w:color="cccccc" w:space="0" w:sz="5" w:val="single"/>
              <w:left w:color="cccccc" w:space="0" w:sz="5" w:val="single"/>
              <w:bottom w:color="bfbfbf" w:space="0" w:sz="5" w:val="single"/>
              <w:right w:color="bfbfbf" w:space="0" w:sz="5" w:val="single"/>
            </w:tcBorders>
            <w:tcMar>
              <w:top w:w="0.0" w:type="dxa"/>
              <w:left w:w="40.0" w:type="dxa"/>
              <w:bottom w:w="0.0" w:type="dxa"/>
              <w:right w:w="40.0" w:type="dxa"/>
            </w:tcMar>
            <w:vAlign w:val="bottom"/>
          </w:tcPr>
          <w:p w:rsidR="00000000" w:rsidDel="00000000" w:rsidP="00000000" w:rsidRDefault="00000000" w:rsidRPr="00000000" w14:paraId="00000150">
            <w:pPr>
              <w:widowControl w:val="0"/>
              <w:spacing w:after="0" w:line="276" w:lineRule="auto"/>
              <w:rPr/>
            </w:pPr>
            <w:r w:rsidDel="00000000" w:rsidR="00000000" w:rsidRPr="00000000">
              <w:rPr>
                <w:rtl w:val="0"/>
              </w:rPr>
            </w:r>
          </w:p>
        </w:tc>
        <w:tc>
          <w:tcPr>
            <w:tcBorders>
              <w:top w:color="cccccc" w:space="0" w:sz="5" w:val="single"/>
              <w:left w:color="cccccc" w:space="0" w:sz="5" w:val="single"/>
              <w:bottom w:color="bfbfbf" w:space="0" w:sz="5" w:val="single"/>
              <w:right w:color="bfbfbf" w:space="0" w:sz="5" w:val="single"/>
            </w:tcBorders>
            <w:tcMar>
              <w:top w:w="0.0" w:type="dxa"/>
              <w:left w:w="40.0" w:type="dxa"/>
              <w:bottom w:w="0.0" w:type="dxa"/>
              <w:right w:w="40.0" w:type="dxa"/>
            </w:tcMar>
            <w:vAlign w:val="bottom"/>
          </w:tcPr>
          <w:p w:rsidR="00000000" w:rsidDel="00000000" w:rsidP="00000000" w:rsidRDefault="00000000" w:rsidRPr="00000000" w14:paraId="00000151">
            <w:pPr>
              <w:widowControl w:val="0"/>
              <w:spacing w:after="0" w:line="276" w:lineRule="auto"/>
              <w:rPr/>
            </w:pPr>
            <w:r w:rsidDel="00000000" w:rsidR="00000000" w:rsidRPr="00000000">
              <w:rPr>
                <w:rtl w:val="0"/>
              </w:rPr>
            </w:r>
          </w:p>
        </w:tc>
        <w:tc>
          <w:tcPr>
            <w:tcBorders>
              <w:top w:color="cccccc" w:space="0" w:sz="5" w:val="single"/>
              <w:left w:color="cccccc" w:space="0" w:sz="5" w:val="single"/>
              <w:bottom w:color="bfbfbf" w:space="0" w:sz="5" w:val="single"/>
              <w:right w:color="bfbfbf" w:space="0" w:sz="5" w:val="single"/>
            </w:tcBorders>
            <w:tcMar>
              <w:top w:w="0.0" w:type="dxa"/>
              <w:left w:w="40.0" w:type="dxa"/>
              <w:bottom w:w="0.0" w:type="dxa"/>
              <w:right w:w="40.0" w:type="dxa"/>
            </w:tcMar>
            <w:vAlign w:val="bottom"/>
          </w:tcPr>
          <w:p w:rsidR="00000000" w:rsidDel="00000000" w:rsidP="00000000" w:rsidRDefault="00000000" w:rsidRPr="00000000" w14:paraId="00000152">
            <w:pPr>
              <w:widowControl w:val="0"/>
              <w:spacing w:after="0" w:line="276" w:lineRule="auto"/>
              <w:rPr/>
            </w:pPr>
            <w:r w:rsidDel="00000000" w:rsidR="00000000" w:rsidRPr="00000000">
              <w:rPr>
                <w:rtl w:val="0"/>
              </w:rPr>
            </w:r>
          </w:p>
        </w:tc>
      </w:tr>
      <w:tr>
        <w:trPr>
          <w:cantSplit w:val="0"/>
          <w:trHeight w:val="294" w:hRule="atLeast"/>
          <w:tblHeader w:val="0"/>
        </w:trPr>
        <w:tc>
          <w:tcPr>
            <w:tcBorders>
              <w:top w:color="cccccc" w:space="0" w:sz="5" w:val="single"/>
              <w:left w:color="bfbfbf" w:space="0" w:sz="5" w:val="single"/>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53">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Desarrollo backend: modelos de datos, autenticación y roles</w:t>
            </w:r>
          </w:p>
        </w:tc>
        <w:tc>
          <w:tcPr>
            <w:tcBorders>
              <w:top w:color="cccccc" w:space="0" w:sz="5" w:val="single"/>
              <w:left w:color="cccccc" w:space="0" w:sz="5" w:val="single"/>
              <w:bottom w:color="bfbfbf" w:space="0" w:sz="5" w:val="single"/>
              <w:right w:color="cccccc" w:space="0" w:sz="5" w:val="single"/>
            </w:tcBorders>
            <w:tcMar>
              <w:top w:w="0.0" w:type="dxa"/>
              <w:left w:w="40.0" w:type="dxa"/>
              <w:bottom w:w="0.0" w:type="dxa"/>
              <w:right w:w="40.0" w:type="dxa"/>
            </w:tcMar>
            <w:vAlign w:val="bottom"/>
          </w:tcPr>
          <w:p w:rsidR="00000000" w:rsidDel="00000000" w:rsidP="00000000" w:rsidRDefault="00000000" w:rsidRPr="00000000" w14:paraId="00000154">
            <w:pPr>
              <w:widowControl w:val="0"/>
              <w:spacing w:after="0" w:line="276" w:lineRule="auto"/>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0.0" w:type="dxa"/>
              <w:left w:w="40.0" w:type="dxa"/>
              <w:bottom w:w="0.0" w:type="dxa"/>
              <w:right w:w="40.0" w:type="dxa"/>
            </w:tcMar>
            <w:vAlign w:val="bottom"/>
          </w:tcPr>
          <w:p w:rsidR="00000000" w:rsidDel="00000000" w:rsidP="00000000" w:rsidRDefault="00000000" w:rsidRPr="00000000" w14:paraId="00000155">
            <w:pPr>
              <w:widowControl w:val="0"/>
              <w:spacing w:after="0" w:line="276" w:lineRule="auto"/>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0.0" w:type="dxa"/>
              <w:left w:w="40.0" w:type="dxa"/>
              <w:bottom w:w="0.0" w:type="dxa"/>
              <w:right w:w="40.0" w:type="dxa"/>
            </w:tcMar>
            <w:vAlign w:val="bottom"/>
          </w:tcPr>
          <w:p w:rsidR="00000000" w:rsidDel="00000000" w:rsidP="00000000" w:rsidRDefault="00000000" w:rsidRPr="00000000" w14:paraId="00000156">
            <w:pPr>
              <w:widowControl w:val="0"/>
              <w:spacing w:after="0" w:line="276" w:lineRule="auto"/>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0.0" w:type="dxa"/>
              <w:left w:w="40.0" w:type="dxa"/>
              <w:bottom w:w="0.0" w:type="dxa"/>
              <w:right w:w="40.0" w:type="dxa"/>
            </w:tcMar>
            <w:vAlign w:val="bottom"/>
          </w:tcPr>
          <w:p w:rsidR="00000000" w:rsidDel="00000000" w:rsidP="00000000" w:rsidRDefault="00000000" w:rsidRPr="00000000" w14:paraId="00000157">
            <w:pPr>
              <w:widowControl w:val="0"/>
              <w:spacing w:after="0" w:line="276" w:lineRule="auto"/>
              <w:rPr/>
            </w:pPr>
            <w:r w:rsidDel="00000000" w:rsidR="00000000" w:rsidRPr="00000000">
              <w:rPr>
                <w:rtl w:val="0"/>
              </w:rPr>
            </w:r>
          </w:p>
        </w:tc>
        <w:tc>
          <w:tcPr>
            <w:tcBorders>
              <w:top w:color="cccccc" w:space="0" w:sz="5" w:val="single"/>
              <w:left w:color="cccccc" w:space="0" w:sz="5" w:val="single"/>
              <w:bottom w:color="bfbfbf" w:space="0" w:sz="5" w:val="single"/>
              <w:right w:color="bfbfbf" w:space="0" w:sz="5" w:val="single"/>
            </w:tcBorders>
            <w:tcMar>
              <w:top w:w="0.0" w:type="dxa"/>
              <w:left w:w="40.0" w:type="dxa"/>
              <w:bottom w:w="0.0" w:type="dxa"/>
              <w:right w:w="40.0" w:type="dxa"/>
            </w:tcMar>
            <w:vAlign w:val="bottom"/>
          </w:tcPr>
          <w:p w:rsidR="00000000" w:rsidDel="00000000" w:rsidP="00000000" w:rsidRDefault="00000000" w:rsidRPr="00000000" w14:paraId="00000158">
            <w:pPr>
              <w:widowControl w:val="0"/>
              <w:spacing w:after="0" w:line="276" w:lineRule="auto"/>
              <w:rPr/>
            </w:pPr>
            <w:r w:rsidDel="00000000" w:rsidR="00000000" w:rsidRPr="00000000">
              <w:rPr>
                <w:rtl w:val="0"/>
              </w:rPr>
            </w:r>
          </w:p>
        </w:tc>
        <w:tc>
          <w:tcPr>
            <w:tcBorders>
              <w:top w:color="cccccc" w:space="0" w:sz="5" w:val="single"/>
              <w:left w:color="cccccc" w:space="0" w:sz="5" w:val="single"/>
              <w:bottom w:color="bfbfbf" w:space="0" w:sz="5" w:val="single"/>
              <w:right w:color="bfbfbf" w:space="0" w:sz="5" w:val="single"/>
            </w:tcBorders>
            <w:tcMar>
              <w:top w:w="0.0" w:type="dxa"/>
              <w:left w:w="40.0" w:type="dxa"/>
              <w:bottom w:w="0.0" w:type="dxa"/>
              <w:right w:w="40.0" w:type="dxa"/>
            </w:tcMar>
            <w:vAlign w:val="bottom"/>
          </w:tcPr>
          <w:p w:rsidR="00000000" w:rsidDel="00000000" w:rsidP="00000000" w:rsidRDefault="00000000" w:rsidRPr="00000000" w14:paraId="00000159">
            <w:pPr>
              <w:widowControl w:val="0"/>
              <w:spacing w:after="0" w:line="276" w:lineRule="auto"/>
              <w:rPr/>
            </w:pPr>
            <w:r w:rsidDel="00000000" w:rsidR="00000000" w:rsidRPr="00000000">
              <w:rPr>
                <w:rtl w:val="0"/>
              </w:rPr>
            </w:r>
          </w:p>
        </w:tc>
        <w:tc>
          <w:tcPr>
            <w:tcBorders>
              <w:top w:color="cccccc" w:space="0" w:sz="5" w:val="single"/>
              <w:left w:color="cccccc" w:space="0" w:sz="5" w:val="single"/>
              <w:bottom w:color="bfbfbf" w:space="0" w:sz="5" w:val="single"/>
              <w:right w:color="bfbfbf" w:space="0" w:sz="5" w:val="single"/>
            </w:tcBorders>
            <w:tcMar>
              <w:top w:w="0.0" w:type="dxa"/>
              <w:left w:w="40.0" w:type="dxa"/>
              <w:bottom w:w="0.0" w:type="dxa"/>
              <w:right w:w="40.0" w:type="dxa"/>
            </w:tcMar>
            <w:vAlign w:val="bottom"/>
          </w:tcPr>
          <w:p w:rsidR="00000000" w:rsidDel="00000000" w:rsidP="00000000" w:rsidRDefault="00000000" w:rsidRPr="00000000" w14:paraId="0000015A">
            <w:pPr>
              <w:widowControl w:val="0"/>
              <w:spacing w:after="0" w:line="276" w:lineRule="auto"/>
              <w:rPr/>
            </w:pPr>
            <w:r w:rsidDel="00000000" w:rsidR="00000000" w:rsidRPr="00000000">
              <w:rPr>
                <w:rtl w:val="0"/>
              </w:rPr>
            </w:r>
          </w:p>
        </w:tc>
        <w:tc>
          <w:tcPr>
            <w:tcBorders>
              <w:top w:color="cccccc" w:space="0" w:sz="5" w:val="single"/>
              <w:left w:color="cccccc" w:space="0" w:sz="5" w:val="single"/>
              <w:bottom w:color="bfbfbf" w:space="0" w:sz="5" w:val="single"/>
              <w:right w:color="bfbfbf" w:space="0" w:sz="5" w:val="single"/>
            </w:tcBorders>
            <w:shd w:fill="a9d18e" w:val="clear"/>
            <w:tcMar>
              <w:top w:w="0.0" w:type="dxa"/>
              <w:left w:w="40.0" w:type="dxa"/>
              <w:bottom w:w="0.0" w:type="dxa"/>
              <w:right w:w="40.0" w:type="dxa"/>
            </w:tcMar>
            <w:vAlign w:val="bottom"/>
          </w:tcPr>
          <w:p w:rsidR="00000000" w:rsidDel="00000000" w:rsidP="00000000" w:rsidRDefault="00000000" w:rsidRPr="00000000" w14:paraId="0000015B">
            <w:pPr>
              <w:widowControl w:val="0"/>
              <w:spacing w:after="0" w:line="276" w:lineRule="auto"/>
              <w:rPr/>
            </w:pPr>
            <w:r w:rsidDel="00000000" w:rsidR="00000000" w:rsidRPr="00000000">
              <w:rPr>
                <w:rtl w:val="0"/>
              </w:rPr>
            </w:r>
          </w:p>
        </w:tc>
        <w:tc>
          <w:tcPr>
            <w:tcBorders>
              <w:top w:color="cccccc" w:space="0" w:sz="5" w:val="single"/>
              <w:left w:color="cccccc" w:space="0" w:sz="5" w:val="single"/>
              <w:bottom w:color="bfbfbf" w:space="0" w:sz="5" w:val="single"/>
              <w:right w:color="bfbfbf" w:space="0" w:sz="5" w:val="single"/>
            </w:tcBorders>
            <w:shd w:fill="a9d18e" w:val="clear"/>
            <w:tcMar>
              <w:top w:w="0.0" w:type="dxa"/>
              <w:left w:w="40.0" w:type="dxa"/>
              <w:bottom w:w="0.0" w:type="dxa"/>
              <w:right w:w="40.0" w:type="dxa"/>
            </w:tcMar>
            <w:vAlign w:val="bottom"/>
          </w:tcPr>
          <w:p w:rsidR="00000000" w:rsidDel="00000000" w:rsidP="00000000" w:rsidRDefault="00000000" w:rsidRPr="00000000" w14:paraId="0000015C">
            <w:pPr>
              <w:widowControl w:val="0"/>
              <w:spacing w:after="0" w:line="276" w:lineRule="auto"/>
              <w:rPr/>
            </w:pPr>
            <w:r w:rsidDel="00000000" w:rsidR="00000000" w:rsidRPr="00000000">
              <w:rPr>
                <w:rtl w:val="0"/>
              </w:rPr>
            </w:r>
          </w:p>
        </w:tc>
        <w:tc>
          <w:tcPr>
            <w:tcBorders>
              <w:top w:color="cccccc" w:space="0" w:sz="5" w:val="single"/>
              <w:left w:color="cccccc" w:space="0" w:sz="5" w:val="single"/>
              <w:bottom w:color="bfbfbf" w:space="0" w:sz="5" w:val="single"/>
              <w:right w:color="bfbfbf" w:space="0" w:sz="5" w:val="single"/>
            </w:tcBorders>
            <w:shd w:fill="a9d18e" w:val="clear"/>
            <w:tcMar>
              <w:top w:w="0.0" w:type="dxa"/>
              <w:left w:w="40.0" w:type="dxa"/>
              <w:bottom w:w="0.0" w:type="dxa"/>
              <w:right w:w="40.0" w:type="dxa"/>
            </w:tcMar>
            <w:vAlign w:val="bottom"/>
          </w:tcPr>
          <w:p w:rsidR="00000000" w:rsidDel="00000000" w:rsidP="00000000" w:rsidRDefault="00000000" w:rsidRPr="00000000" w14:paraId="0000015D">
            <w:pPr>
              <w:widowControl w:val="0"/>
              <w:spacing w:after="0" w:line="276" w:lineRule="auto"/>
              <w:rPr/>
            </w:pPr>
            <w:r w:rsidDel="00000000" w:rsidR="00000000" w:rsidRPr="00000000">
              <w:rPr>
                <w:rtl w:val="0"/>
              </w:rPr>
            </w:r>
          </w:p>
        </w:tc>
        <w:tc>
          <w:tcPr>
            <w:tcBorders>
              <w:top w:color="cccccc" w:space="0" w:sz="5" w:val="single"/>
              <w:left w:color="cccccc" w:space="0" w:sz="5" w:val="single"/>
              <w:bottom w:color="bfbfbf" w:space="0" w:sz="5" w:val="single"/>
              <w:right w:color="bfbfbf" w:space="0" w:sz="5" w:val="single"/>
            </w:tcBorders>
            <w:shd w:fill="a9d18e" w:val="clear"/>
            <w:tcMar>
              <w:top w:w="0.0" w:type="dxa"/>
              <w:left w:w="40.0" w:type="dxa"/>
              <w:bottom w:w="0.0" w:type="dxa"/>
              <w:right w:w="40.0" w:type="dxa"/>
            </w:tcMar>
            <w:vAlign w:val="bottom"/>
          </w:tcPr>
          <w:p w:rsidR="00000000" w:rsidDel="00000000" w:rsidP="00000000" w:rsidRDefault="00000000" w:rsidRPr="00000000" w14:paraId="0000015E">
            <w:pPr>
              <w:widowControl w:val="0"/>
              <w:spacing w:after="0" w:line="276" w:lineRule="auto"/>
              <w:rPr/>
            </w:pPr>
            <w:r w:rsidDel="00000000" w:rsidR="00000000" w:rsidRPr="00000000">
              <w:rPr>
                <w:rtl w:val="0"/>
              </w:rPr>
            </w:r>
          </w:p>
        </w:tc>
        <w:tc>
          <w:tcPr>
            <w:tcBorders>
              <w:top w:color="cccccc" w:space="0" w:sz="5" w:val="single"/>
              <w:left w:color="cccccc" w:space="0" w:sz="5" w:val="single"/>
              <w:bottom w:color="bfbfbf" w:space="0" w:sz="5" w:val="single"/>
              <w:right w:color="bfbfbf" w:space="0" w:sz="5" w:val="single"/>
            </w:tcBorders>
            <w:tcMar>
              <w:top w:w="0.0" w:type="dxa"/>
              <w:left w:w="40.0" w:type="dxa"/>
              <w:bottom w:w="0.0" w:type="dxa"/>
              <w:right w:w="40.0" w:type="dxa"/>
            </w:tcMar>
            <w:vAlign w:val="bottom"/>
          </w:tcPr>
          <w:p w:rsidR="00000000" w:rsidDel="00000000" w:rsidP="00000000" w:rsidRDefault="00000000" w:rsidRPr="00000000" w14:paraId="0000015F">
            <w:pPr>
              <w:widowControl w:val="0"/>
              <w:spacing w:after="0" w:line="276" w:lineRule="auto"/>
              <w:rPr/>
            </w:pPr>
            <w:r w:rsidDel="00000000" w:rsidR="00000000" w:rsidRPr="00000000">
              <w:rPr>
                <w:rtl w:val="0"/>
              </w:rPr>
            </w:r>
          </w:p>
        </w:tc>
        <w:tc>
          <w:tcPr>
            <w:tcBorders>
              <w:top w:color="cccccc" w:space="0" w:sz="5" w:val="single"/>
              <w:left w:color="cccccc" w:space="0" w:sz="5" w:val="single"/>
              <w:bottom w:color="bfbfbf" w:space="0" w:sz="5" w:val="single"/>
              <w:right w:color="bfbfbf" w:space="0" w:sz="5" w:val="single"/>
            </w:tcBorders>
            <w:tcMar>
              <w:top w:w="0.0" w:type="dxa"/>
              <w:left w:w="40.0" w:type="dxa"/>
              <w:bottom w:w="0.0" w:type="dxa"/>
              <w:right w:w="40.0" w:type="dxa"/>
            </w:tcMar>
            <w:vAlign w:val="bottom"/>
          </w:tcPr>
          <w:p w:rsidR="00000000" w:rsidDel="00000000" w:rsidP="00000000" w:rsidRDefault="00000000" w:rsidRPr="00000000" w14:paraId="00000160">
            <w:pPr>
              <w:widowControl w:val="0"/>
              <w:spacing w:after="0" w:line="276" w:lineRule="auto"/>
              <w:rPr/>
            </w:pPr>
            <w:r w:rsidDel="00000000" w:rsidR="00000000" w:rsidRPr="00000000">
              <w:rPr>
                <w:rtl w:val="0"/>
              </w:rPr>
            </w:r>
          </w:p>
        </w:tc>
        <w:tc>
          <w:tcPr>
            <w:tcBorders>
              <w:top w:color="cccccc" w:space="0" w:sz="5" w:val="single"/>
              <w:left w:color="cccccc" w:space="0" w:sz="5" w:val="single"/>
              <w:bottom w:color="bfbfbf" w:space="0" w:sz="5" w:val="single"/>
              <w:right w:color="bfbfbf" w:space="0" w:sz="5" w:val="single"/>
            </w:tcBorders>
            <w:tcMar>
              <w:top w:w="0.0" w:type="dxa"/>
              <w:left w:w="40.0" w:type="dxa"/>
              <w:bottom w:w="0.0" w:type="dxa"/>
              <w:right w:w="40.0" w:type="dxa"/>
            </w:tcMar>
            <w:vAlign w:val="bottom"/>
          </w:tcPr>
          <w:p w:rsidR="00000000" w:rsidDel="00000000" w:rsidP="00000000" w:rsidRDefault="00000000" w:rsidRPr="00000000" w14:paraId="00000161">
            <w:pPr>
              <w:widowControl w:val="0"/>
              <w:spacing w:after="0" w:line="276" w:lineRule="auto"/>
              <w:rPr/>
            </w:pPr>
            <w:r w:rsidDel="00000000" w:rsidR="00000000" w:rsidRPr="00000000">
              <w:rPr>
                <w:rtl w:val="0"/>
              </w:rPr>
            </w:r>
          </w:p>
        </w:tc>
        <w:tc>
          <w:tcPr>
            <w:tcBorders>
              <w:top w:color="cccccc" w:space="0" w:sz="5" w:val="single"/>
              <w:left w:color="cccccc" w:space="0" w:sz="5" w:val="single"/>
              <w:bottom w:color="bfbfbf" w:space="0" w:sz="5" w:val="single"/>
              <w:right w:color="bfbfbf" w:space="0" w:sz="5" w:val="single"/>
            </w:tcBorders>
            <w:tcMar>
              <w:top w:w="0.0" w:type="dxa"/>
              <w:left w:w="40.0" w:type="dxa"/>
              <w:bottom w:w="0.0" w:type="dxa"/>
              <w:right w:w="40.0" w:type="dxa"/>
            </w:tcMar>
            <w:vAlign w:val="bottom"/>
          </w:tcPr>
          <w:p w:rsidR="00000000" w:rsidDel="00000000" w:rsidP="00000000" w:rsidRDefault="00000000" w:rsidRPr="00000000" w14:paraId="00000162">
            <w:pPr>
              <w:widowControl w:val="0"/>
              <w:spacing w:after="0" w:line="276" w:lineRule="auto"/>
              <w:rPr/>
            </w:pPr>
            <w:r w:rsidDel="00000000" w:rsidR="00000000" w:rsidRPr="00000000">
              <w:rPr>
                <w:rtl w:val="0"/>
              </w:rPr>
            </w:r>
          </w:p>
        </w:tc>
        <w:tc>
          <w:tcPr>
            <w:tcBorders>
              <w:top w:color="cccccc" w:space="0" w:sz="5" w:val="single"/>
              <w:left w:color="cccccc" w:space="0" w:sz="5" w:val="single"/>
              <w:bottom w:color="bfbfbf" w:space="0" w:sz="5" w:val="single"/>
              <w:right w:color="bfbfbf" w:space="0" w:sz="5" w:val="single"/>
            </w:tcBorders>
            <w:tcMar>
              <w:top w:w="0.0" w:type="dxa"/>
              <w:left w:w="40.0" w:type="dxa"/>
              <w:bottom w:w="0.0" w:type="dxa"/>
              <w:right w:w="40.0" w:type="dxa"/>
            </w:tcMar>
            <w:vAlign w:val="bottom"/>
          </w:tcPr>
          <w:p w:rsidR="00000000" w:rsidDel="00000000" w:rsidP="00000000" w:rsidRDefault="00000000" w:rsidRPr="00000000" w14:paraId="00000163">
            <w:pPr>
              <w:widowControl w:val="0"/>
              <w:spacing w:after="0" w:line="276" w:lineRule="auto"/>
              <w:rPr/>
            </w:pPr>
            <w:r w:rsidDel="00000000" w:rsidR="00000000" w:rsidRPr="00000000">
              <w:rPr>
                <w:rtl w:val="0"/>
              </w:rPr>
            </w:r>
          </w:p>
        </w:tc>
        <w:tc>
          <w:tcPr>
            <w:tcBorders>
              <w:top w:color="cccccc" w:space="0" w:sz="5" w:val="single"/>
              <w:left w:color="cccccc" w:space="0" w:sz="5" w:val="single"/>
              <w:bottom w:color="bfbfbf" w:space="0" w:sz="5" w:val="single"/>
              <w:right w:color="bfbfbf" w:space="0" w:sz="5" w:val="single"/>
            </w:tcBorders>
            <w:tcMar>
              <w:top w:w="0.0" w:type="dxa"/>
              <w:left w:w="40.0" w:type="dxa"/>
              <w:bottom w:w="0.0" w:type="dxa"/>
              <w:right w:w="40.0" w:type="dxa"/>
            </w:tcMar>
            <w:vAlign w:val="bottom"/>
          </w:tcPr>
          <w:p w:rsidR="00000000" w:rsidDel="00000000" w:rsidP="00000000" w:rsidRDefault="00000000" w:rsidRPr="00000000" w14:paraId="00000164">
            <w:pPr>
              <w:widowControl w:val="0"/>
              <w:spacing w:after="0" w:line="276" w:lineRule="auto"/>
              <w:rPr/>
            </w:pPr>
            <w:r w:rsidDel="00000000" w:rsidR="00000000" w:rsidRPr="00000000">
              <w:rPr>
                <w:rtl w:val="0"/>
              </w:rPr>
            </w:r>
          </w:p>
        </w:tc>
        <w:tc>
          <w:tcPr>
            <w:tcBorders>
              <w:top w:color="cccccc" w:space="0" w:sz="5" w:val="single"/>
              <w:left w:color="cccccc" w:space="0" w:sz="5" w:val="single"/>
              <w:bottom w:color="bfbfbf" w:space="0" w:sz="5" w:val="single"/>
              <w:right w:color="bfbfbf" w:space="0" w:sz="5" w:val="single"/>
            </w:tcBorders>
            <w:tcMar>
              <w:top w:w="0.0" w:type="dxa"/>
              <w:left w:w="40.0" w:type="dxa"/>
              <w:bottom w:w="0.0" w:type="dxa"/>
              <w:right w:w="40.0" w:type="dxa"/>
            </w:tcMar>
            <w:vAlign w:val="bottom"/>
          </w:tcPr>
          <w:p w:rsidR="00000000" w:rsidDel="00000000" w:rsidP="00000000" w:rsidRDefault="00000000" w:rsidRPr="00000000" w14:paraId="00000165">
            <w:pPr>
              <w:widowControl w:val="0"/>
              <w:spacing w:after="0" w:line="276" w:lineRule="auto"/>
              <w:rPr/>
            </w:pPr>
            <w:r w:rsidDel="00000000" w:rsidR="00000000" w:rsidRPr="00000000">
              <w:rPr>
                <w:rtl w:val="0"/>
              </w:rPr>
            </w:r>
          </w:p>
        </w:tc>
      </w:tr>
      <w:tr>
        <w:trPr>
          <w:cantSplit w:val="0"/>
          <w:trHeight w:val="294" w:hRule="atLeast"/>
          <w:tblHeader w:val="0"/>
        </w:trPr>
        <w:tc>
          <w:tcPr>
            <w:tcBorders>
              <w:top w:color="cccccc" w:space="0" w:sz="5" w:val="single"/>
              <w:left w:color="bfbfbf" w:space="0" w:sz="5" w:val="single"/>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66">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Integraciones: chatbot y contenido externo</w:t>
            </w:r>
          </w:p>
        </w:tc>
        <w:tc>
          <w:tcPr>
            <w:tcBorders>
              <w:top w:color="cccccc" w:space="0" w:sz="5" w:val="single"/>
              <w:left w:color="cccccc" w:space="0" w:sz="5" w:val="single"/>
              <w:bottom w:color="bfbfbf" w:space="0" w:sz="5" w:val="single"/>
              <w:right w:color="cccccc" w:space="0" w:sz="5" w:val="single"/>
            </w:tcBorders>
            <w:tcMar>
              <w:top w:w="0.0" w:type="dxa"/>
              <w:left w:w="40.0" w:type="dxa"/>
              <w:bottom w:w="0.0" w:type="dxa"/>
              <w:right w:w="40.0" w:type="dxa"/>
            </w:tcMar>
            <w:vAlign w:val="bottom"/>
          </w:tcPr>
          <w:p w:rsidR="00000000" w:rsidDel="00000000" w:rsidP="00000000" w:rsidRDefault="00000000" w:rsidRPr="00000000" w14:paraId="00000167">
            <w:pPr>
              <w:widowControl w:val="0"/>
              <w:spacing w:after="0" w:line="276" w:lineRule="auto"/>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0.0" w:type="dxa"/>
              <w:left w:w="40.0" w:type="dxa"/>
              <w:bottom w:w="0.0" w:type="dxa"/>
              <w:right w:w="40.0" w:type="dxa"/>
            </w:tcMar>
            <w:vAlign w:val="bottom"/>
          </w:tcPr>
          <w:p w:rsidR="00000000" w:rsidDel="00000000" w:rsidP="00000000" w:rsidRDefault="00000000" w:rsidRPr="00000000" w14:paraId="00000168">
            <w:pPr>
              <w:widowControl w:val="0"/>
              <w:spacing w:after="0" w:line="276" w:lineRule="auto"/>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0.0" w:type="dxa"/>
              <w:left w:w="40.0" w:type="dxa"/>
              <w:bottom w:w="0.0" w:type="dxa"/>
              <w:right w:w="40.0" w:type="dxa"/>
            </w:tcMar>
            <w:vAlign w:val="bottom"/>
          </w:tcPr>
          <w:p w:rsidR="00000000" w:rsidDel="00000000" w:rsidP="00000000" w:rsidRDefault="00000000" w:rsidRPr="00000000" w14:paraId="00000169">
            <w:pPr>
              <w:widowControl w:val="0"/>
              <w:spacing w:after="0" w:line="276" w:lineRule="auto"/>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0.0" w:type="dxa"/>
              <w:left w:w="40.0" w:type="dxa"/>
              <w:bottom w:w="0.0" w:type="dxa"/>
              <w:right w:w="40.0" w:type="dxa"/>
            </w:tcMar>
            <w:vAlign w:val="bottom"/>
          </w:tcPr>
          <w:p w:rsidR="00000000" w:rsidDel="00000000" w:rsidP="00000000" w:rsidRDefault="00000000" w:rsidRPr="00000000" w14:paraId="0000016A">
            <w:pPr>
              <w:widowControl w:val="0"/>
              <w:spacing w:after="0" w:line="276" w:lineRule="auto"/>
              <w:rPr/>
            </w:pPr>
            <w:r w:rsidDel="00000000" w:rsidR="00000000" w:rsidRPr="00000000">
              <w:rPr>
                <w:rtl w:val="0"/>
              </w:rPr>
            </w:r>
          </w:p>
        </w:tc>
        <w:tc>
          <w:tcPr>
            <w:tcBorders>
              <w:top w:color="cccccc" w:space="0" w:sz="5" w:val="single"/>
              <w:left w:color="cccccc" w:space="0" w:sz="5" w:val="single"/>
              <w:bottom w:color="bfbfbf" w:space="0" w:sz="5" w:val="single"/>
              <w:right w:color="bfbfbf" w:space="0" w:sz="5" w:val="single"/>
            </w:tcBorders>
            <w:tcMar>
              <w:top w:w="0.0" w:type="dxa"/>
              <w:left w:w="40.0" w:type="dxa"/>
              <w:bottom w:w="0.0" w:type="dxa"/>
              <w:right w:w="40.0" w:type="dxa"/>
            </w:tcMar>
            <w:vAlign w:val="bottom"/>
          </w:tcPr>
          <w:p w:rsidR="00000000" w:rsidDel="00000000" w:rsidP="00000000" w:rsidRDefault="00000000" w:rsidRPr="00000000" w14:paraId="0000016B">
            <w:pPr>
              <w:widowControl w:val="0"/>
              <w:spacing w:after="0" w:line="276" w:lineRule="auto"/>
              <w:rPr/>
            </w:pPr>
            <w:r w:rsidDel="00000000" w:rsidR="00000000" w:rsidRPr="00000000">
              <w:rPr>
                <w:rtl w:val="0"/>
              </w:rPr>
            </w:r>
          </w:p>
        </w:tc>
        <w:tc>
          <w:tcPr>
            <w:tcBorders>
              <w:top w:color="cccccc" w:space="0" w:sz="5" w:val="single"/>
              <w:left w:color="cccccc" w:space="0" w:sz="5" w:val="single"/>
              <w:bottom w:color="bfbfbf" w:space="0" w:sz="5" w:val="single"/>
              <w:right w:color="bfbfbf" w:space="0" w:sz="5" w:val="single"/>
            </w:tcBorders>
            <w:tcMar>
              <w:top w:w="0.0" w:type="dxa"/>
              <w:left w:w="40.0" w:type="dxa"/>
              <w:bottom w:w="0.0" w:type="dxa"/>
              <w:right w:w="40.0" w:type="dxa"/>
            </w:tcMar>
            <w:vAlign w:val="bottom"/>
          </w:tcPr>
          <w:p w:rsidR="00000000" w:rsidDel="00000000" w:rsidP="00000000" w:rsidRDefault="00000000" w:rsidRPr="00000000" w14:paraId="0000016C">
            <w:pPr>
              <w:widowControl w:val="0"/>
              <w:spacing w:after="0" w:line="276" w:lineRule="auto"/>
              <w:rPr/>
            </w:pPr>
            <w:r w:rsidDel="00000000" w:rsidR="00000000" w:rsidRPr="00000000">
              <w:rPr>
                <w:rtl w:val="0"/>
              </w:rPr>
            </w:r>
          </w:p>
        </w:tc>
        <w:tc>
          <w:tcPr>
            <w:tcBorders>
              <w:top w:color="cccccc" w:space="0" w:sz="5" w:val="single"/>
              <w:left w:color="cccccc" w:space="0" w:sz="5" w:val="single"/>
              <w:bottom w:color="bfbfbf" w:space="0" w:sz="5" w:val="single"/>
              <w:right w:color="bfbfbf" w:space="0" w:sz="5" w:val="single"/>
            </w:tcBorders>
            <w:tcMar>
              <w:top w:w="0.0" w:type="dxa"/>
              <w:left w:w="40.0" w:type="dxa"/>
              <w:bottom w:w="0.0" w:type="dxa"/>
              <w:right w:w="40.0" w:type="dxa"/>
            </w:tcMar>
            <w:vAlign w:val="bottom"/>
          </w:tcPr>
          <w:p w:rsidR="00000000" w:rsidDel="00000000" w:rsidP="00000000" w:rsidRDefault="00000000" w:rsidRPr="00000000" w14:paraId="0000016D">
            <w:pPr>
              <w:widowControl w:val="0"/>
              <w:spacing w:after="0" w:line="276" w:lineRule="auto"/>
              <w:rPr/>
            </w:pPr>
            <w:r w:rsidDel="00000000" w:rsidR="00000000" w:rsidRPr="00000000">
              <w:rPr>
                <w:rtl w:val="0"/>
              </w:rPr>
            </w:r>
          </w:p>
        </w:tc>
        <w:tc>
          <w:tcPr>
            <w:tcBorders>
              <w:top w:color="cccccc" w:space="0" w:sz="5" w:val="single"/>
              <w:left w:color="cccccc" w:space="0" w:sz="5" w:val="single"/>
              <w:bottom w:color="bfbfbf" w:space="0" w:sz="5" w:val="single"/>
              <w:right w:color="bfbfbf" w:space="0" w:sz="5" w:val="single"/>
            </w:tcBorders>
            <w:tcMar>
              <w:top w:w="0.0" w:type="dxa"/>
              <w:left w:w="40.0" w:type="dxa"/>
              <w:bottom w:w="0.0" w:type="dxa"/>
              <w:right w:w="40.0" w:type="dxa"/>
            </w:tcMar>
            <w:vAlign w:val="bottom"/>
          </w:tcPr>
          <w:p w:rsidR="00000000" w:rsidDel="00000000" w:rsidP="00000000" w:rsidRDefault="00000000" w:rsidRPr="00000000" w14:paraId="0000016E">
            <w:pPr>
              <w:widowControl w:val="0"/>
              <w:spacing w:after="0" w:line="276" w:lineRule="auto"/>
              <w:rPr/>
            </w:pPr>
            <w:r w:rsidDel="00000000" w:rsidR="00000000" w:rsidRPr="00000000">
              <w:rPr>
                <w:rtl w:val="0"/>
              </w:rPr>
            </w:r>
          </w:p>
        </w:tc>
        <w:tc>
          <w:tcPr>
            <w:tcBorders>
              <w:top w:color="cccccc" w:space="0" w:sz="5" w:val="single"/>
              <w:left w:color="cccccc" w:space="0" w:sz="5" w:val="single"/>
              <w:bottom w:color="bfbfbf" w:space="0" w:sz="5" w:val="single"/>
              <w:right w:color="bfbfbf" w:space="0" w:sz="5" w:val="single"/>
            </w:tcBorders>
            <w:tcMar>
              <w:top w:w="0.0" w:type="dxa"/>
              <w:left w:w="40.0" w:type="dxa"/>
              <w:bottom w:w="0.0" w:type="dxa"/>
              <w:right w:w="40.0" w:type="dxa"/>
            </w:tcMar>
            <w:vAlign w:val="bottom"/>
          </w:tcPr>
          <w:p w:rsidR="00000000" w:rsidDel="00000000" w:rsidP="00000000" w:rsidRDefault="00000000" w:rsidRPr="00000000" w14:paraId="0000016F">
            <w:pPr>
              <w:widowControl w:val="0"/>
              <w:spacing w:after="0" w:line="276" w:lineRule="auto"/>
              <w:rPr/>
            </w:pPr>
            <w:r w:rsidDel="00000000" w:rsidR="00000000" w:rsidRPr="00000000">
              <w:rPr>
                <w:rtl w:val="0"/>
              </w:rPr>
            </w:r>
          </w:p>
        </w:tc>
        <w:tc>
          <w:tcPr>
            <w:tcBorders>
              <w:top w:color="cccccc" w:space="0" w:sz="5" w:val="single"/>
              <w:left w:color="cccccc" w:space="0" w:sz="5" w:val="single"/>
              <w:bottom w:color="bfbfbf" w:space="0" w:sz="5" w:val="single"/>
              <w:right w:color="bfbfbf" w:space="0" w:sz="5" w:val="single"/>
            </w:tcBorders>
            <w:tcMar>
              <w:top w:w="0.0" w:type="dxa"/>
              <w:left w:w="40.0" w:type="dxa"/>
              <w:bottom w:w="0.0" w:type="dxa"/>
              <w:right w:w="40.0" w:type="dxa"/>
            </w:tcMar>
            <w:vAlign w:val="bottom"/>
          </w:tcPr>
          <w:p w:rsidR="00000000" w:rsidDel="00000000" w:rsidP="00000000" w:rsidRDefault="00000000" w:rsidRPr="00000000" w14:paraId="00000170">
            <w:pPr>
              <w:widowControl w:val="0"/>
              <w:spacing w:after="0" w:line="276" w:lineRule="auto"/>
              <w:rPr/>
            </w:pPr>
            <w:r w:rsidDel="00000000" w:rsidR="00000000" w:rsidRPr="00000000">
              <w:rPr>
                <w:rtl w:val="0"/>
              </w:rPr>
            </w:r>
          </w:p>
        </w:tc>
        <w:tc>
          <w:tcPr>
            <w:tcBorders>
              <w:top w:color="cccccc" w:space="0" w:sz="5" w:val="single"/>
              <w:left w:color="cccccc" w:space="0" w:sz="5" w:val="single"/>
              <w:bottom w:color="bfbfbf" w:space="0" w:sz="5" w:val="single"/>
              <w:right w:color="bfbfbf" w:space="0" w:sz="5" w:val="single"/>
            </w:tcBorders>
            <w:shd w:fill="a9d18e" w:val="clear"/>
            <w:tcMar>
              <w:top w:w="0.0" w:type="dxa"/>
              <w:left w:w="40.0" w:type="dxa"/>
              <w:bottom w:w="0.0" w:type="dxa"/>
              <w:right w:w="40.0" w:type="dxa"/>
            </w:tcMar>
            <w:vAlign w:val="bottom"/>
          </w:tcPr>
          <w:p w:rsidR="00000000" w:rsidDel="00000000" w:rsidP="00000000" w:rsidRDefault="00000000" w:rsidRPr="00000000" w14:paraId="00000171">
            <w:pPr>
              <w:widowControl w:val="0"/>
              <w:spacing w:after="0" w:line="276" w:lineRule="auto"/>
              <w:rPr/>
            </w:pPr>
            <w:r w:rsidDel="00000000" w:rsidR="00000000" w:rsidRPr="00000000">
              <w:rPr>
                <w:rtl w:val="0"/>
              </w:rPr>
            </w:r>
          </w:p>
        </w:tc>
        <w:tc>
          <w:tcPr>
            <w:tcBorders>
              <w:top w:color="cccccc" w:space="0" w:sz="5" w:val="single"/>
              <w:left w:color="cccccc" w:space="0" w:sz="5" w:val="single"/>
              <w:bottom w:color="bfbfbf" w:space="0" w:sz="5" w:val="single"/>
              <w:right w:color="bfbfbf" w:space="0" w:sz="5" w:val="single"/>
            </w:tcBorders>
            <w:shd w:fill="a9d18e" w:val="clear"/>
            <w:tcMar>
              <w:top w:w="0.0" w:type="dxa"/>
              <w:left w:w="40.0" w:type="dxa"/>
              <w:bottom w:w="0.0" w:type="dxa"/>
              <w:right w:w="40.0" w:type="dxa"/>
            </w:tcMar>
            <w:vAlign w:val="bottom"/>
          </w:tcPr>
          <w:p w:rsidR="00000000" w:rsidDel="00000000" w:rsidP="00000000" w:rsidRDefault="00000000" w:rsidRPr="00000000" w14:paraId="00000172">
            <w:pPr>
              <w:widowControl w:val="0"/>
              <w:spacing w:after="0" w:line="276" w:lineRule="auto"/>
              <w:rPr/>
            </w:pPr>
            <w:r w:rsidDel="00000000" w:rsidR="00000000" w:rsidRPr="00000000">
              <w:rPr>
                <w:rtl w:val="0"/>
              </w:rPr>
            </w:r>
          </w:p>
        </w:tc>
        <w:tc>
          <w:tcPr>
            <w:tcBorders>
              <w:top w:color="cccccc" w:space="0" w:sz="5" w:val="single"/>
              <w:left w:color="cccccc" w:space="0" w:sz="5" w:val="single"/>
              <w:bottom w:color="bfbfbf" w:space="0" w:sz="5" w:val="single"/>
              <w:right w:color="bfbfbf" w:space="0" w:sz="5" w:val="single"/>
            </w:tcBorders>
            <w:tcMar>
              <w:top w:w="0.0" w:type="dxa"/>
              <w:left w:w="40.0" w:type="dxa"/>
              <w:bottom w:w="0.0" w:type="dxa"/>
              <w:right w:w="40.0" w:type="dxa"/>
            </w:tcMar>
            <w:vAlign w:val="bottom"/>
          </w:tcPr>
          <w:p w:rsidR="00000000" w:rsidDel="00000000" w:rsidP="00000000" w:rsidRDefault="00000000" w:rsidRPr="00000000" w14:paraId="00000173">
            <w:pPr>
              <w:widowControl w:val="0"/>
              <w:spacing w:after="0" w:line="276" w:lineRule="auto"/>
              <w:rPr/>
            </w:pPr>
            <w:r w:rsidDel="00000000" w:rsidR="00000000" w:rsidRPr="00000000">
              <w:rPr>
                <w:rtl w:val="0"/>
              </w:rPr>
            </w:r>
          </w:p>
        </w:tc>
        <w:tc>
          <w:tcPr>
            <w:tcBorders>
              <w:top w:color="cccccc" w:space="0" w:sz="5" w:val="single"/>
              <w:left w:color="cccccc" w:space="0" w:sz="5" w:val="single"/>
              <w:bottom w:color="bfbfbf" w:space="0" w:sz="5" w:val="single"/>
              <w:right w:color="bfbfbf" w:space="0" w:sz="5" w:val="single"/>
            </w:tcBorders>
            <w:tcMar>
              <w:top w:w="0.0" w:type="dxa"/>
              <w:left w:w="40.0" w:type="dxa"/>
              <w:bottom w:w="0.0" w:type="dxa"/>
              <w:right w:w="40.0" w:type="dxa"/>
            </w:tcMar>
            <w:vAlign w:val="bottom"/>
          </w:tcPr>
          <w:p w:rsidR="00000000" w:rsidDel="00000000" w:rsidP="00000000" w:rsidRDefault="00000000" w:rsidRPr="00000000" w14:paraId="00000174">
            <w:pPr>
              <w:widowControl w:val="0"/>
              <w:spacing w:after="0" w:line="276" w:lineRule="auto"/>
              <w:rPr/>
            </w:pPr>
            <w:r w:rsidDel="00000000" w:rsidR="00000000" w:rsidRPr="00000000">
              <w:rPr>
                <w:rtl w:val="0"/>
              </w:rPr>
            </w:r>
          </w:p>
        </w:tc>
        <w:tc>
          <w:tcPr>
            <w:tcBorders>
              <w:top w:color="cccccc" w:space="0" w:sz="5" w:val="single"/>
              <w:left w:color="cccccc" w:space="0" w:sz="5" w:val="single"/>
              <w:bottom w:color="bfbfbf" w:space="0" w:sz="5" w:val="single"/>
              <w:right w:color="bfbfbf" w:space="0" w:sz="5" w:val="single"/>
            </w:tcBorders>
            <w:tcMar>
              <w:top w:w="0.0" w:type="dxa"/>
              <w:left w:w="40.0" w:type="dxa"/>
              <w:bottom w:w="0.0" w:type="dxa"/>
              <w:right w:w="40.0" w:type="dxa"/>
            </w:tcMar>
            <w:vAlign w:val="bottom"/>
          </w:tcPr>
          <w:p w:rsidR="00000000" w:rsidDel="00000000" w:rsidP="00000000" w:rsidRDefault="00000000" w:rsidRPr="00000000" w14:paraId="00000175">
            <w:pPr>
              <w:widowControl w:val="0"/>
              <w:spacing w:after="0" w:line="276" w:lineRule="auto"/>
              <w:rPr/>
            </w:pPr>
            <w:r w:rsidDel="00000000" w:rsidR="00000000" w:rsidRPr="00000000">
              <w:rPr>
                <w:rtl w:val="0"/>
              </w:rPr>
            </w:r>
          </w:p>
        </w:tc>
        <w:tc>
          <w:tcPr>
            <w:tcBorders>
              <w:top w:color="cccccc" w:space="0" w:sz="5" w:val="single"/>
              <w:left w:color="cccccc" w:space="0" w:sz="5" w:val="single"/>
              <w:bottom w:color="bfbfbf" w:space="0" w:sz="5" w:val="single"/>
              <w:right w:color="bfbfbf" w:space="0" w:sz="5" w:val="single"/>
            </w:tcBorders>
            <w:tcMar>
              <w:top w:w="0.0" w:type="dxa"/>
              <w:left w:w="40.0" w:type="dxa"/>
              <w:bottom w:w="0.0" w:type="dxa"/>
              <w:right w:w="40.0" w:type="dxa"/>
            </w:tcMar>
            <w:vAlign w:val="bottom"/>
          </w:tcPr>
          <w:p w:rsidR="00000000" w:rsidDel="00000000" w:rsidP="00000000" w:rsidRDefault="00000000" w:rsidRPr="00000000" w14:paraId="00000176">
            <w:pPr>
              <w:widowControl w:val="0"/>
              <w:spacing w:after="0" w:line="276" w:lineRule="auto"/>
              <w:rPr/>
            </w:pPr>
            <w:r w:rsidDel="00000000" w:rsidR="00000000" w:rsidRPr="00000000">
              <w:rPr>
                <w:rtl w:val="0"/>
              </w:rPr>
            </w:r>
          </w:p>
        </w:tc>
        <w:tc>
          <w:tcPr>
            <w:tcBorders>
              <w:top w:color="cccccc" w:space="0" w:sz="5" w:val="single"/>
              <w:left w:color="cccccc" w:space="0" w:sz="5" w:val="single"/>
              <w:bottom w:color="bfbfbf" w:space="0" w:sz="5" w:val="single"/>
              <w:right w:color="bfbfbf" w:space="0" w:sz="5" w:val="single"/>
            </w:tcBorders>
            <w:tcMar>
              <w:top w:w="0.0" w:type="dxa"/>
              <w:left w:w="40.0" w:type="dxa"/>
              <w:bottom w:w="0.0" w:type="dxa"/>
              <w:right w:w="40.0" w:type="dxa"/>
            </w:tcMar>
            <w:vAlign w:val="bottom"/>
          </w:tcPr>
          <w:p w:rsidR="00000000" w:rsidDel="00000000" w:rsidP="00000000" w:rsidRDefault="00000000" w:rsidRPr="00000000" w14:paraId="00000177">
            <w:pPr>
              <w:widowControl w:val="0"/>
              <w:spacing w:after="0" w:line="276" w:lineRule="auto"/>
              <w:rPr/>
            </w:pPr>
            <w:r w:rsidDel="00000000" w:rsidR="00000000" w:rsidRPr="00000000">
              <w:rPr>
                <w:rtl w:val="0"/>
              </w:rPr>
            </w:r>
          </w:p>
        </w:tc>
        <w:tc>
          <w:tcPr>
            <w:tcBorders>
              <w:top w:color="cccccc" w:space="0" w:sz="5" w:val="single"/>
              <w:left w:color="cccccc" w:space="0" w:sz="5" w:val="single"/>
              <w:bottom w:color="bfbfbf" w:space="0" w:sz="5" w:val="single"/>
              <w:right w:color="bfbfbf" w:space="0" w:sz="5" w:val="single"/>
            </w:tcBorders>
            <w:tcMar>
              <w:top w:w="0.0" w:type="dxa"/>
              <w:left w:w="40.0" w:type="dxa"/>
              <w:bottom w:w="0.0" w:type="dxa"/>
              <w:right w:w="40.0" w:type="dxa"/>
            </w:tcMar>
            <w:vAlign w:val="bottom"/>
          </w:tcPr>
          <w:p w:rsidR="00000000" w:rsidDel="00000000" w:rsidP="00000000" w:rsidRDefault="00000000" w:rsidRPr="00000000" w14:paraId="00000178">
            <w:pPr>
              <w:widowControl w:val="0"/>
              <w:spacing w:after="0" w:line="276" w:lineRule="auto"/>
              <w:rPr/>
            </w:pPr>
            <w:r w:rsidDel="00000000" w:rsidR="00000000" w:rsidRPr="00000000">
              <w:rPr>
                <w:rtl w:val="0"/>
              </w:rPr>
            </w:r>
          </w:p>
        </w:tc>
      </w:tr>
      <w:tr>
        <w:trPr>
          <w:cantSplit w:val="0"/>
          <w:trHeight w:val="294" w:hRule="atLeast"/>
          <w:tblHeader w:val="0"/>
        </w:trPr>
        <w:tc>
          <w:tcPr>
            <w:tcBorders>
              <w:top w:color="cccccc" w:space="0" w:sz="5" w:val="single"/>
              <w:left w:color="bfbfbf" w:space="0" w:sz="5" w:val="single"/>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79">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Migración de datos con pruebas simuladas</w:t>
            </w:r>
          </w:p>
        </w:tc>
        <w:tc>
          <w:tcPr>
            <w:tcBorders>
              <w:top w:color="cccccc" w:space="0" w:sz="5" w:val="single"/>
              <w:left w:color="cccccc" w:space="0" w:sz="5" w:val="single"/>
              <w:bottom w:color="bfbfbf" w:space="0" w:sz="5" w:val="single"/>
              <w:right w:color="cccccc" w:space="0" w:sz="5" w:val="single"/>
            </w:tcBorders>
            <w:tcMar>
              <w:top w:w="0.0" w:type="dxa"/>
              <w:left w:w="40.0" w:type="dxa"/>
              <w:bottom w:w="0.0" w:type="dxa"/>
              <w:right w:w="40.0" w:type="dxa"/>
            </w:tcMar>
            <w:vAlign w:val="bottom"/>
          </w:tcPr>
          <w:p w:rsidR="00000000" w:rsidDel="00000000" w:rsidP="00000000" w:rsidRDefault="00000000" w:rsidRPr="00000000" w14:paraId="0000017A">
            <w:pPr>
              <w:widowControl w:val="0"/>
              <w:spacing w:after="0" w:line="276" w:lineRule="auto"/>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0.0" w:type="dxa"/>
              <w:left w:w="40.0" w:type="dxa"/>
              <w:bottom w:w="0.0" w:type="dxa"/>
              <w:right w:w="40.0" w:type="dxa"/>
            </w:tcMar>
            <w:vAlign w:val="bottom"/>
          </w:tcPr>
          <w:p w:rsidR="00000000" w:rsidDel="00000000" w:rsidP="00000000" w:rsidRDefault="00000000" w:rsidRPr="00000000" w14:paraId="0000017B">
            <w:pPr>
              <w:widowControl w:val="0"/>
              <w:spacing w:after="0" w:line="276" w:lineRule="auto"/>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0.0" w:type="dxa"/>
              <w:left w:w="40.0" w:type="dxa"/>
              <w:bottom w:w="0.0" w:type="dxa"/>
              <w:right w:w="40.0" w:type="dxa"/>
            </w:tcMar>
            <w:vAlign w:val="bottom"/>
          </w:tcPr>
          <w:p w:rsidR="00000000" w:rsidDel="00000000" w:rsidP="00000000" w:rsidRDefault="00000000" w:rsidRPr="00000000" w14:paraId="0000017C">
            <w:pPr>
              <w:widowControl w:val="0"/>
              <w:spacing w:after="0" w:line="276" w:lineRule="auto"/>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0.0" w:type="dxa"/>
              <w:left w:w="40.0" w:type="dxa"/>
              <w:bottom w:w="0.0" w:type="dxa"/>
              <w:right w:w="40.0" w:type="dxa"/>
            </w:tcMar>
            <w:vAlign w:val="bottom"/>
          </w:tcPr>
          <w:p w:rsidR="00000000" w:rsidDel="00000000" w:rsidP="00000000" w:rsidRDefault="00000000" w:rsidRPr="00000000" w14:paraId="0000017D">
            <w:pPr>
              <w:widowControl w:val="0"/>
              <w:spacing w:after="0" w:line="276" w:lineRule="auto"/>
              <w:rPr/>
            </w:pPr>
            <w:r w:rsidDel="00000000" w:rsidR="00000000" w:rsidRPr="00000000">
              <w:rPr>
                <w:rtl w:val="0"/>
              </w:rPr>
            </w:r>
          </w:p>
        </w:tc>
        <w:tc>
          <w:tcPr>
            <w:tcBorders>
              <w:top w:color="cccccc" w:space="0" w:sz="5" w:val="single"/>
              <w:left w:color="cccccc" w:space="0" w:sz="5" w:val="single"/>
              <w:bottom w:color="bfbfbf" w:space="0" w:sz="5" w:val="single"/>
              <w:right w:color="bfbfbf" w:space="0" w:sz="5" w:val="single"/>
            </w:tcBorders>
            <w:tcMar>
              <w:top w:w="0.0" w:type="dxa"/>
              <w:left w:w="40.0" w:type="dxa"/>
              <w:bottom w:w="0.0" w:type="dxa"/>
              <w:right w:w="40.0" w:type="dxa"/>
            </w:tcMar>
            <w:vAlign w:val="bottom"/>
          </w:tcPr>
          <w:p w:rsidR="00000000" w:rsidDel="00000000" w:rsidP="00000000" w:rsidRDefault="00000000" w:rsidRPr="00000000" w14:paraId="0000017E">
            <w:pPr>
              <w:widowControl w:val="0"/>
              <w:spacing w:after="0" w:line="276" w:lineRule="auto"/>
              <w:rPr/>
            </w:pPr>
            <w:r w:rsidDel="00000000" w:rsidR="00000000" w:rsidRPr="00000000">
              <w:rPr>
                <w:rtl w:val="0"/>
              </w:rPr>
            </w:r>
          </w:p>
        </w:tc>
        <w:tc>
          <w:tcPr>
            <w:tcBorders>
              <w:top w:color="cccccc" w:space="0" w:sz="5" w:val="single"/>
              <w:left w:color="cccccc" w:space="0" w:sz="5" w:val="single"/>
              <w:bottom w:color="bfbfbf" w:space="0" w:sz="5" w:val="single"/>
              <w:right w:color="bfbfbf" w:space="0" w:sz="5" w:val="single"/>
            </w:tcBorders>
            <w:tcMar>
              <w:top w:w="0.0" w:type="dxa"/>
              <w:left w:w="40.0" w:type="dxa"/>
              <w:bottom w:w="0.0" w:type="dxa"/>
              <w:right w:w="40.0" w:type="dxa"/>
            </w:tcMar>
            <w:vAlign w:val="bottom"/>
          </w:tcPr>
          <w:p w:rsidR="00000000" w:rsidDel="00000000" w:rsidP="00000000" w:rsidRDefault="00000000" w:rsidRPr="00000000" w14:paraId="0000017F">
            <w:pPr>
              <w:widowControl w:val="0"/>
              <w:spacing w:after="0" w:line="276" w:lineRule="auto"/>
              <w:rPr/>
            </w:pPr>
            <w:r w:rsidDel="00000000" w:rsidR="00000000" w:rsidRPr="00000000">
              <w:rPr>
                <w:rtl w:val="0"/>
              </w:rPr>
            </w:r>
          </w:p>
        </w:tc>
        <w:tc>
          <w:tcPr>
            <w:tcBorders>
              <w:top w:color="cccccc" w:space="0" w:sz="5" w:val="single"/>
              <w:left w:color="cccccc" w:space="0" w:sz="5" w:val="single"/>
              <w:bottom w:color="bfbfbf" w:space="0" w:sz="5" w:val="single"/>
              <w:right w:color="bfbfbf" w:space="0" w:sz="5" w:val="single"/>
            </w:tcBorders>
            <w:tcMar>
              <w:top w:w="0.0" w:type="dxa"/>
              <w:left w:w="40.0" w:type="dxa"/>
              <w:bottom w:w="0.0" w:type="dxa"/>
              <w:right w:w="40.0" w:type="dxa"/>
            </w:tcMar>
            <w:vAlign w:val="bottom"/>
          </w:tcPr>
          <w:p w:rsidR="00000000" w:rsidDel="00000000" w:rsidP="00000000" w:rsidRDefault="00000000" w:rsidRPr="00000000" w14:paraId="00000180">
            <w:pPr>
              <w:widowControl w:val="0"/>
              <w:spacing w:after="0" w:line="276" w:lineRule="auto"/>
              <w:rPr/>
            </w:pPr>
            <w:r w:rsidDel="00000000" w:rsidR="00000000" w:rsidRPr="00000000">
              <w:rPr>
                <w:rtl w:val="0"/>
              </w:rPr>
            </w:r>
          </w:p>
        </w:tc>
        <w:tc>
          <w:tcPr>
            <w:tcBorders>
              <w:top w:color="cccccc" w:space="0" w:sz="5" w:val="single"/>
              <w:left w:color="cccccc" w:space="0" w:sz="5" w:val="single"/>
              <w:bottom w:color="bfbfbf" w:space="0" w:sz="5" w:val="single"/>
              <w:right w:color="bfbfbf" w:space="0" w:sz="5" w:val="single"/>
            </w:tcBorders>
            <w:tcMar>
              <w:top w:w="0.0" w:type="dxa"/>
              <w:left w:w="40.0" w:type="dxa"/>
              <w:bottom w:w="0.0" w:type="dxa"/>
              <w:right w:w="40.0" w:type="dxa"/>
            </w:tcMar>
            <w:vAlign w:val="bottom"/>
          </w:tcPr>
          <w:p w:rsidR="00000000" w:rsidDel="00000000" w:rsidP="00000000" w:rsidRDefault="00000000" w:rsidRPr="00000000" w14:paraId="00000181">
            <w:pPr>
              <w:widowControl w:val="0"/>
              <w:spacing w:after="0" w:line="276" w:lineRule="auto"/>
              <w:rPr/>
            </w:pPr>
            <w:r w:rsidDel="00000000" w:rsidR="00000000" w:rsidRPr="00000000">
              <w:rPr>
                <w:rtl w:val="0"/>
              </w:rPr>
            </w:r>
          </w:p>
        </w:tc>
        <w:tc>
          <w:tcPr>
            <w:tcBorders>
              <w:top w:color="cccccc" w:space="0" w:sz="5" w:val="single"/>
              <w:left w:color="cccccc" w:space="0" w:sz="5" w:val="single"/>
              <w:bottom w:color="bfbfbf" w:space="0" w:sz="5" w:val="single"/>
              <w:right w:color="bfbfbf" w:space="0" w:sz="5" w:val="single"/>
            </w:tcBorders>
            <w:tcMar>
              <w:top w:w="0.0" w:type="dxa"/>
              <w:left w:w="40.0" w:type="dxa"/>
              <w:bottom w:w="0.0" w:type="dxa"/>
              <w:right w:w="40.0" w:type="dxa"/>
            </w:tcMar>
            <w:vAlign w:val="bottom"/>
          </w:tcPr>
          <w:p w:rsidR="00000000" w:rsidDel="00000000" w:rsidP="00000000" w:rsidRDefault="00000000" w:rsidRPr="00000000" w14:paraId="00000182">
            <w:pPr>
              <w:widowControl w:val="0"/>
              <w:spacing w:after="0" w:line="276" w:lineRule="auto"/>
              <w:rPr/>
            </w:pPr>
            <w:r w:rsidDel="00000000" w:rsidR="00000000" w:rsidRPr="00000000">
              <w:rPr>
                <w:rtl w:val="0"/>
              </w:rPr>
            </w:r>
          </w:p>
        </w:tc>
        <w:tc>
          <w:tcPr>
            <w:tcBorders>
              <w:top w:color="cccccc" w:space="0" w:sz="5" w:val="single"/>
              <w:left w:color="cccccc" w:space="0" w:sz="5" w:val="single"/>
              <w:bottom w:color="bfbfbf" w:space="0" w:sz="5" w:val="single"/>
              <w:right w:color="bfbfbf" w:space="0" w:sz="5" w:val="single"/>
            </w:tcBorders>
            <w:tcMar>
              <w:top w:w="0.0" w:type="dxa"/>
              <w:left w:w="40.0" w:type="dxa"/>
              <w:bottom w:w="0.0" w:type="dxa"/>
              <w:right w:w="40.0" w:type="dxa"/>
            </w:tcMar>
            <w:vAlign w:val="bottom"/>
          </w:tcPr>
          <w:p w:rsidR="00000000" w:rsidDel="00000000" w:rsidP="00000000" w:rsidRDefault="00000000" w:rsidRPr="00000000" w14:paraId="00000183">
            <w:pPr>
              <w:widowControl w:val="0"/>
              <w:spacing w:after="0" w:line="276" w:lineRule="auto"/>
              <w:rPr/>
            </w:pPr>
            <w:r w:rsidDel="00000000" w:rsidR="00000000" w:rsidRPr="00000000">
              <w:rPr>
                <w:rtl w:val="0"/>
              </w:rPr>
            </w:r>
          </w:p>
        </w:tc>
        <w:tc>
          <w:tcPr>
            <w:tcBorders>
              <w:top w:color="cccccc" w:space="0" w:sz="5" w:val="single"/>
              <w:left w:color="cccccc" w:space="0" w:sz="5" w:val="single"/>
              <w:bottom w:color="bfbfbf" w:space="0" w:sz="5" w:val="single"/>
              <w:right w:color="bfbfbf" w:space="0" w:sz="5" w:val="single"/>
            </w:tcBorders>
            <w:tcMar>
              <w:top w:w="0.0" w:type="dxa"/>
              <w:left w:w="40.0" w:type="dxa"/>
              <w:bottom w:w="0.0" w:type="dxa"/>
              <w:right w:w="40.0" w:type="dxa"/>
            </w:tcMar>
            <w:vAlign w:val="bottom"/>
          </w:tcPr>
          <w:p w:rsidR="00000000" w:rsidDel="00000000" w:rsidP="00000000" w:rsidRDefault="00000000" w:rsidRPr="00000000" w14:paraId="00000184">
            <w:pPr>
              <w:widowControl w:val="0"/>
              <w:spacing w:after="0" w:line="276" w:lineRule="auto"/>
              <w:rPr/>
            </w:pPr>
            <w:r w:rsidDel="00000000" w:rsidR="00000000" w:rsidRPr="00000000">
              <w:rPr>
                <w:rtl w:val="0"/>
              </w:rPr>
            </w:r>
          </w:p>
        </w:tc>
        <w:tc>
          <w:tcPr>
            <w:tcBorders>
              <w:top w:color="cccccc" w:space="0" w:sz="5" w:val="single"/>
              <w:left w:color="cccccc" w:space="0" w:sz="5" w:val="single"/>
              <w:bottom w:color="bfbfbf" w:space="0" w:sz="5" w:val="single"/>
              <w:right w:color="bfbfbf" w:space="0" w:sz="5" w:val="single"/>
            </w:tcBorders>
            <w:shd w:fill="a9d18e" w:val="clear"/>
            <w:tcMar>
              <w:top w:w="0.0" w:type="dxa"/>
              <w:left w:w="40.0" w:type="dxa"/>
              <w:bottom w:w="0.0" w:type="dxa"/>
              <w:right w:w="40.0" w:type="dxa"/>
            </w:tcMar>
            <w:vAlign w:val="bottom"/>
          </w:tcPr>
          <w:p w:rsidR="00000000" w:rsidDel="00000000" w:rsidP="00000000" w:rsidRDefault="00000000" w:rsidRPr="00000000" w14:paraId="00000185">
            <w:pPr>
              <w:widowControl w:val="0"/>
              <w:spacing w:after="0" w:line="276" w:lineRule="auto"/>
              <w:rPr/>
            </w:pPr>
            <w:r w:rsidDel="00000000" w:rsidR="00000000" w:rsidRPr="00000000">
              <w:rPr>
                <w:rtl w:val="0"/>
              </w:rPr>
            </w:r>
          </w:p>
        </w:tc>
        <w:tc>
          <w:tcPr>
            <w:tcBorders>
              <w:top w:color="cccccc" w:space="0" w:sz="5" w:val="single"/>
              <w:left w:color="cccccc" w:space="0" w:sz="5" w:val="single"/>
              <w:bottom w:color="bfbfbf" w:space="0" w:sz="5" w:val="single"/>
              <w:right w:color="bfbfbf" w:space="0" w:sz="5" w:val="single"/>
            </w:tcBorders>
            <w:shd w:fill="a9d18e" w:val="clear"/>
            <w:tcMar>
              <w:top w:w="0.0" w:type="dxa"/>
              <w:left w:w="40.0" w:type="dxa"/>
              <w:bottom w:w="0.0" w:type="dxa"/>
              <w:right w:w="40.0" w:type="dxa"/>
            </w:tcMar>
            <w:vAlign w:val="bottom"/>
          </w:tcPr>
          <w:p w:rsidR="00000000" w:rsidDel="00000000" w:rsidP="00000000" w:rsidRDefault="00000000" w:rsidRPr="00000000" w14:paraId="00000186">
            <w:pPr>
              <w:widowControl w:val="0"/>
              <w:spacing w:after="0" w:line="276" w:lineRule="auto"/>
              <w:rPr/>
            </w:pPr>
            <w:r w:rsidDel="00000000" w:rsidR="00000000" w:rsidRPr="00000000">
              <w:rPr>
                <w:rtl w:val="0"/>
              </w:rPr>
            </w:r>
          </w:p>
        </w:tc>
        <w:tc>
          <w:tcPr>
            <w:tcBorders>
              <w:top w:color="cccccc" w:space="0" w:sz="5" w:val="single"/>
              <w:left w:color="cccccc" w:space="0" w:sz="5" w:val="single"/>
              <w:bottom w:color="bfbfbf" w:space="0" w:sz="5" w:val="single"/>
              <w:right w:color="bfbfbf" w:space="0" w:sz="5" w:val="single"/>
            </w:tcBorders>
            <w:tcMar>
              <w:top w:w="0.0" w:type="dxa"/>
              <w:left w:w="40.0" w:type="dxa"/>
              <w:bottom w:w="0.0" w:type="dxa"/>
              <w:right w:w="40.0" w:type="dxa"/>
            </w:tcMar>
            <w:vAlign w:val="bottom"/>
          </w:tcPr>
          <w:p w:rsidR="00000000" w:rsidDel="00000000" w:rsidP="00000000" w:rsidRDefault="00000000" w:rsidRPr="00000000" w14:paraId="00000187">
            <w:pPr>
              <w:widowControl w:val="0"/>
              <w:spacing w:after="0" w:line="276" w:lineRule="auto"/>
              <w:rPr/>
            </w:pPr>
            <w:r w:rsidDel="00000000" w:rsidR="00000000" w:rsidRPr="00000000">
              <w:rPr>
                <w:rtl w:val="0"/>
              </w:rPr>
            </w:r>
          </w:p>
        </w:tc>
        <w:tc>
          <w:tcPr>
            <w:tcBorders>
              <w:top w:color="cccccc" w:space="0" w:sz="5" w:val="single"/>
              <w:left w:color="cccccc" w:space="0" w:sz="5" w:val="single"/>
              <w:bottom w:color="bfbfbf" w:space="0" w:sz="5" w:val="single"/>
              <w:right w:color="bfbfbf" w:space="0" w:sz="5" w:val="single"/>
            </w:tcBorders>
            <w:tcMar>
              <w:top w:w="0.0" w:type="dxa"/>
              <w:left w:w="40.0" w:type="dxa"/>
              <w:bottom w:w="0.0" w:type="dxa"/>
              <w:right w:w="40.0" w:type="dxa"/>
            </w:tcMar>
            <w:vAlign w:val="bottom"/>
          </w:tcPr>
          <w:p w:rsidR="00000000" w:rsidDel="00000000" w:rsidP="00000000" w:rsidRDefault="00000000" w:rsidRPr="00000000" w14:paraId="00000188">
            <w:pPr>
              <w:widowControl w:val="0"/>
              <w:spacing w:after="0" w:line="276" w:lineRule="auto"/>
              <w:rPr/>
            </w:pPr>
            <w:r w:rsidDel="00000000" w:rsidR="00000000" w:rsidRPr="00000000">
              <w:rPr>
                <w:rtl w:val="0"/>
              </w:rPr>
            </w:r>
          </w:p>
        </w:tc>
        <w:tc>
          <w:tcPr>
            <w:tcBorders>
              <w:top w:color="cccccc" w:space="0" w:sz="5" w:val="single"/>
              <w:left w:color="cccccc" w:space="0" w:sz="5" w:val="single"/>
              <w:bottom w:color="bfbfbf" w:space="0" w:sz="5" w:val="single"/>
              <w:right w:color="bfbfbf" w:space="0" w:sz="5" w:val="single"/>
            </w:tcBorders>
            <w:tcMar>
              <w:top w:w="0.0" w:type="dxa"/>
              <w:left w:w="40.0" w:type="dxa"/>
              <w:bottom w:w="0.0" w:type="dxa"/>
              <w:right w:w="40.0" w:type="dxa"/>
            </w:tcMar>
            <w:vAlign w:val="bottom"/>
          </w:tcPr>
          <w:p w:rsidR="00000000" w:rsidDel="00000000" w:rsidP="00000000" w:rsidRDefault="00000000" w:rsidRPr="00000000" w14:paraId="00000189">
            <w:pPr>
              <w:widowControl w:val="0"/>
              <w:spacing w:after="0" w:line="276" w:lineRule="auto"/>
              <w:rPr/>
            </w:pPr>
            <w:r w:rsidDel="00000000" w:rsidR="00000000" w:rsidRPr="00000000">
              <w:rPr>
                <w:rtl w:val="0"/>
              </w:rPr>
            </w:r>
          </w:p>
        </w:tc>
        <w:tc>
          <w:tcPr>
            <w:tcBorders>
              <w:top w:color="cccccc" w:space="0" w:sz="5" w:val="single"/>
              <w:left w:color="cccccc" w:space="0" w:sz="5" w:val="single"/>
              <w:bottom w:color="bfbfbf" w:space="0" w:sz="5" w:val="single"/>
              <w:right w:color="bfbfbf" w:space="0" w:sz="5" w:val="single"/>
            </w:tcBorders>
            <w:tcMar>
              <w:top w:w="0.0" w:type="dxa"/>
              <w:left w:w="40.0" w:type="dxa"/>
              <w:bottom w:w="0.0" w:type="dxa"/>
              <w:right w:w="40.0" w:type="dxa"/>
            </w:tcMar>
            <w:vAlign w:val="bottom"/>
          </w:tcPr>
          <w:p w:rsidR="00000000" w:rsidDel="00000000" w:rsidP="00000000" w:rsidRDefault="00000000" w:rsidRPr="00000000" w14:paraId="0000018A">
            <w:pPr>
              <w:widowControl w:val="0"/>
              <w:spacing w:after="0" w:line="276" w:lineRule="auto"/>
              <w:rPr/>
            </w:pPr>
            <w:r w:rsidDel="00000000" w:rsidR="00000000" w:rsidRPr="00000000">
              <w:rPr>
                <w:rtl w:val="0"/>
              </w:rPr>
            </w:r>
          </w:p>
        </w:tc>
        <w:tc>
          <w:tcPr>
            <w:tcBorders>
              <w:top w:color="cccccc" w:space="0" w:sz="5" w:val="single"/>
              <w:left w:color="cccccc" w:space="0" w:sz="5" w:val="single"/>
              <w:bottom w:color="bfbfbf" w:space="0" w:sz="5" w:val="single"/>
              <w:right w:color="bfbfbf" w:space="0" w:sz="5" w:val="single"/>
            </w:tcBorders>
            <w:tcMar>
              <w:top w:w="0.0" w:type="dxa"/>
              <w:left w:w="40.0" w:type="dxa"/>
              <w:bottom w:w="0.0" w:type="dxa"/>
              <w:right w:w="40.0" w:type="dxa"/>
            </w:tcMar>
            <w:vAlign w:val="bottom"/>
          </w:tcPr>
          <w:p w:rsidR="00000000" w:rsidDel="00000000" w:rsidP="00000000" w:rsidRDefault="00000000" w:rsidRPr="00000000" w14:paraId="0000018B">
            <w:pPr>
              <w:widowControl w:val="0"/>
              <w:spacing w:after="0" w:line="276" w:lineRule="auto"/>
              <w:rPr/>
            </w:pPr>
            <w:r w:rsidDel="00000000" w:rsidR="00000000" w:rsidRPr="00000000">
              <w:rPr>
                <w:rtl w:val="0"/>
              </w:rPr>
            </w:r>
          </w:p>
        </w:tc>
      </w:tr>
      <w:tr>
        <w:trPr>
          <w:cantSplit w:val="0"/>
          <w:trHeight w:val="294" w:hRule="atLeast"/>
          <w:tblHeader w:val="0"/>
        </w:trPr>
        <w:tc>
          <w:tcPr>
            <w:tcBorders>
              <w:top w:color="cccccc" w:space="0" w:sz="5" w:val="single"/>
              <w:left w:color="bfbfbf" w:space="0" w:sz="5" w:val="single"/>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8C">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QA y pruebas con datos reales o simulados</w:t>
            </w:r>
          </w:p>
        </w:tc>
        <w:tc>
          <w:tcPr>
            <w:tcBorders>
              <w:top w:color="cccccc" w:space="0" w:sz="5" w:val="single"/>
              <w:left w:color="cccccc" w:space="0" w:sz="5" w:val="single"/>
              <w:bottom w:color="bfbfbf" w:space="0" w:sz="5" w:val="single"/>
              <w:right w:color="cccccc" w:space="0" w:sz="5" w:val="single"/>
            </w:tcBorders>
            <w:tcMar>
              <w:top w:w="0.0" w:type="dxa"/>
              <w:left w:w="40.0" w:type="dxa"/>
              <w:bottom w:w="0.0" w:type="dxa"/>
              <w:right w:w="40.0" w:type="dxa"/>
            </w:tcMar>
            <w:vAlign w:val="bottom"/>
          </w:tcPr>
          <w:p w:rsidR="00000000" w:rsidDel="00000000" w:rsidP="00000000" w:rsidRDefault="00000000" w:rsidRPr="00000000" w14:paraId="0000018D">
            <w:pPr>
              <w:widowControl w:val="0"/>
              <w:spacing w:after="0" w:line="276" w:lineRule="auto"/>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0.0" w:type="dxa"/>
              <w:left w:w="40.0" w:type="dxa"/>
              <w:bottom w:w="0.0" w:type="dxa"/>
              <w:right w:w="40.0" w:type="dxa"/>
            </w:tcMar>
            <w:vAlign w:val="bottom"/>
          </w:tcPr>
          <w:p w:rsidR="00000000" w:rsidDel="00000000" w:rsidP="00000000" w:rsidRDefault="00000000" w:rsidRPr="00000000" w14:paraId="0000018E">
            <w:pPr>
              <w:widowControl w:val="0"/>
              <w:spacing w:after="0" w:line="276" w:lineRule="auto"/>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0.0" w:type="dxa"/>
              <w:left w:w="40.0" w:type="dxa"/>
              <w:bottom w:w="0.0" w:type="dxa"/>
              <w:right w:w="40.0" w:type="dxa"/>
            </w:tcMar>
            <w:vAlign w:val="bottom"/>
          </w:tcPr>
          <w:p w:rsidR="00000000" w:rsidDel="00000000" w:rsidP="00000000" w:rsidRDefault="00000000" w:rsidRPr="00000000" w14:paraId="0000018F">
            <w:pPr>
              <w:widowControl w:val="0"/>
              <w:spacing w:after="0" w:line="276" w:lineRule="auto"/>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0.0" w:type="dxa"/>
              <w:left w:w="40.0" w:type="dxa"/>
              <w:bottom w:w="0.0" w:type="dxa"/>
              <w:right w:w="40.0" w:type="dxa"/>
            </w:tcMar>
            <w:vAlign w:val="bottom"/>
          </w:tcPr>
          <w:p w:rsidR="00000000" w:rsidDel="00000000" w:rsidP="00000000" w:rsidRDefault="00000000" w:rsidRPr="00000000" w14:paraId="00000190">
            <w:pPr>
              <w:widowControl w:val="0"/>
              <w:spacing w:after="0" w:line="276" w:lineRule="auto"/>
              <w:rPr/>
            </w:pPr>
            <w:r w:rsidDel="00000000" w:rsidR="00000000" w:rsidRPr="00000000">
              <w:rPr>
                <w:rtl w:val="0"/>
              </w:rPr>
            </w:r>
          </w:p>
        </w:tc>
        <w:tc>
          <w:tcPr>
            <w:tcBorders>
              <w:top w:color="cccccc" w:space="0" w:sz="5" w:val="single"/>
              <w:left w:color="cccccc" w:space="0" w:sz="5" w:val="single"/>
              <w:bottom w:color="bfbfbf" w:space="0" w:sz="5" w:val="single"/>
              <w:right w:color="bfbfbf" w:space="0" w:sz="5" w:val="single"/>
            </w:tcBorders>
            <w:tcMar>
              <w:top w:w="0.0" w:type="dxa"/>
              <w:left w:w="40.0" w:type="dxa"/>
              <w:bottom w:w="0.0" w:type="dxa"/>
              <w:right w:w="40.0" w:type="dxa"/>
            </w:tcMar>
            <w:vAlign w:val="bottom"/>
          </w:tcPr>
          <w:p w:rsidR="00000000" w:rsidDel="00000000" w:rsidP="00000000" w:rsidRDefault="00000000" w:rsidRPr="00000000" w14:paraId="00000191">
            <w:pPr>
              <w:widowControl w:val="0"/>
              <w:spacing w:after="0" w:line="276" w:lineRule="auto"/>
              <w:rPr/>
            </w:pPr>
            <w:r w:rsidDel="00000000" w:rsidR="00000000" w:rsidRPr="00000000">
              <w:rPr>
                <w:rtl w:val="0"/>
              </w:rPr>
            </w:r>
          </w:p>
        </w:tc>
        <w:tc>
          <w:tcPr>
            <w:tcBorders>
              <w:top w:color="cccccc" w:space="0" w:sz="5" w:val="single"/>
              <w:left w:color="cccccc" w:space="0" w:sz="5" w:val="single"/>
              <w:bottom w:color="bfbfbf" w:space="0" w:sz="5" w:val="single"/>
              <w:right w:color="bfbfbf" w:space="0" w:sz="5" w:val="single"/>
            </w:tcBorders>
            <w:tcMar>
              <w:top w:w="0.0" w:type="dxa"/>
              <w:left w:w="40.0" w:type="dxa"/>
              <w:bottom w:w="0.0" w:type="dxa"/>
              <w:right w:w="40.0" w:type="dxa"/>
            </w:tcMar>
            <w:vAlign w:val="bottom"/>
          </w:tcPr>
          <w:p w:rsidR="00000000" w:rsidDel="00000000" w:rsidP="00000000" w:rsidRDefault="00000000" w:rsidRPr="00000000" w14:paraId="00000192">
            <w:pPr>
              <w:widowControl w:val="0"/>
              <w:spacing w:after="0" w:line="276" w:lineRule="auto"/>
              <w:rPr/>
            </w:pPr>
            <w:r w:rsidDel="00000000" w:rsidR="00000000" w:rsidRPr="00000000">
              <w:rPr>
                <w:rtl w:val="0"/>
              </w:rPr>
            </w:r>
          </w:p>
        </w:tc>
        <w:tc>
          <w:tcPr>
            <w:tcBorders>
              <w:top w:color="cccccc" w:space="0" w:sz="5" w:val="single"/>
              <w:left w:color="cccccc" w:space="0" w:sz="5" w:val="single"/>
              <w:bottom w:color="bfbfbf" w:space="0" w:sz="5" w:val="single"/>
              <w:right w:color="bfbfbf" w:space="0" w:sz="5" w:val="single"/>
            </w:tcBorders>
            <w:tcMar>
              <w:top w:w="0.0" w:type="dxa"/>
              <w:left w:w="40.0" w:type="dxa"/>
              <w:bottom w:w="0.0" w:type="dxa"/>
              <w:right w:w="40.0" w:type="dxa"/>
            </w:tcMar>
            <w:vAlign w:val="bottom"/>
          </w:tcPr>
          <w:p w:rsidR="00000000" w:rsidDel="00000000" w:rsidP="00000000" w:rsidRDefault="00000000" w:rsidRPr="00000000" w14:paraId="00000193">
            <w:pPr>
              <w:widowControl w:val="0"/>
              <w:spacing w:after="0" w:line="276" w:lineRule="auto"/>
              <w:rPr/>
            </w:pPr>
            <w:r w:rsidDel="00000000" w:rsidR="00000000" w:rsidRPr="00000000">
              <w:rPr>
                <w:rtl w:val="0"/>
              </w:rPr>
            </w:r>
          </w:p>
        </w:tc>
        <w:tc>
          <w:tcPr>
            <w:tcBorders>
              <w:top w:color="cccccc" w:space="0" w:sz="5" w:val="single"/>
              <w:left w:color="cccccc" w:space="0" w:sz="5" w:val="single"/>
              <w:bottom w:color="bfbfbf" w:space="0" w:sz="5" w:val="single"/>
              <w:right w:color="bfbfbf" w:space="0" w:sz="5" w:val="single"/>
            </w:tcBorders>
            <w:tcMar>
              <w:top w:w="0.0" w:type="dxa"/>
              <w:left w:w="40.0" w:type="dxa"/>
              <w:bottom w:w="0.0" w:type="dxa"/>
              <w:right w:w="40.0" w:type="dxa"/>
            </w:tcMar>
            <w:vAlign w:val="bottom"/>
          </w:tcPr>
          <w:p w:rsidR="00000000" w:rsidDel="00000000" w:rsidP="00000000" w:rsidRDefault="00000000" w:rsidRPr="00000000" w14:paraId="00000194">
            <w:pPr>
              <w:widowControl w:val="0"/>
              <w:spacing w:after="0" w:line="276" w:lineRule="auto"/>
              <w:rPr/>
            </w:pPr>
            <w:r w:rsidDel="00000000" w:rsidR="00000000" w:rsidRPr="00000000">
              <w:rPr>
                <w:rtl w:val="0"/>
              </w:rPr>
            </w:r>
          </w:p>
        </w:tc>
        <w:tc>
          <w:tcPr>
            <w:tcBorders>
              <w:top w:color="cccccc" w:space="0" w:sz="5" w:val="single"/>
              <w:left w:color="cccccc" w:space="0" w:sz="5" w:val="single"/>
              <w:bottom w:color="bfbfbf" w:space="0" w:sz="5" w:val="single"/>
              <w:right w:color="bfbfbf" w:space="0" w:sz="5" w:val="single"/>
            </w:tcBorders>
            <w:tcMar>
              <w:top w:w="0.0" w:type="dxa"/>
              <w:left w:w="40.0" w:type="dxa"/>
              <w:bottom w:w="0.0" w:type="dxa"/>
              <w:right w:w="40.0" w:type="dxa"/>
            </w:tcMar>
            <w:vAlign w:val="bottom"/>
          </w:tcPr>
          <w:p w:rsidR="00000000" w:rsidDel="00000000" w:rsidP="00000000" w:rsidRDefault="00000000" w:rsidRPr="00000000" w14:paraId="00000195">
            <w:pPr>
              <w:widowControl w:val="0"/>
              <w:spacing w:after="0" w:line="276" w:lineRule="auto"/>
              <w:rPr/>
            </w:pPr>
            <w:r w:rsidDel="00000000" w:rsidR="00000000" w:rsidRPr="00000000">
              <w:rPr>
                <w:rtl w:val="0"/>
              </w:rPr>
            </w:r>
          </w:p>
        </w:tc>
        <w:tc>
          <w:tcPr>
            <w:tcBorders>
              <w:top w:color="cccccc" w:space="0" w:sz="5" w:val="single"/>
              <w:left w:color="cccccc" w:space="0" w:sz="5" w:val="single"/>
              <w:bottom w:color="bfbfbf" w:space="0" w:sz="5" w:val="single"/>
              <w:right w:color="bfbfbf" w:space="0" w:sz="5" w:val="single"/>
            </w:tcBorders>
            <w:tcMar>
              <w:top w:w="0.0" w:type="dxa"/>
              <w:left w:w="40.0" w:type="dxa"/>
              <w:bottom w:w="0.0" w:type="dxa"/>
              <w:right w:w="40.0" w:type="dxa"/>
            </w:tcMar>
            <w:vAlign w:val="bottom"/>
          </w:tcPr>
          <w:p w:rsidR="00000000" w:rsidDel="00000000" w:rsidP="00000000" w:rsidRDefault="00000000" w:rsidRPr="00000000" w14:paraId="00000196">
            <w:pPr>
              <w:widowControl w:val="0"/>
              <w:spacing w:after="0" w:line="276" w:lineRule="auto"/>
              <w:rPr/>
            </w:pPr>
            <w:r w:rsidDel="00000000" w:rsidR="00000000" w:rsidRPr="00000000">
              <w:rPr>
                <w:rtl w:val="0"/>
              </w:rPr>
            </w:r>
          </w:p>
        </w:tc>
        <w:tc>
          <w:tcPr>
            <w:tcBorders>
              <w:top w:color="cccccc" w:space="0" w:sz="5" w:val="single"/>
              <w:left w:color="cccccc" w:space="0" w:sz="5" w:val="single"/>
              <w:bottom w:color="bfbfbf" w:space="0" w:sz="5" w:val="single"/>
              <w:right w:color="bfbfbf" w:space="0" w:sz="5" w:val="single"/>
            </w:tcBorders>
            <w:tcMar>
              <w:top w:w="0.0" w:type="dxa"/>
              <w:left w:w="40.0" w:type="dxa"/>
              <w:bottom w:w="0.0" w:type="dxa"/>
              <w:right w:w="40.0" w:type="dxa"/>
            </w:tcMar>
            <w:vAlign w:val="bottom"/>
          </w:tcPr>
          <w:p w:rsidR="00000000" w:rsidDel="00000000" w:rsidP="00000000" w:rsidRDefault="00000000" w:rsidRPr="00000000" w14:paraId="00000197">
            <w:pPr>
              <w:widowControl w:val="0"/>
              <w:spacing w:after="0" w:line="276" w:lineRule="auto"/>
              <w:rPr/>
            </w:pPr>
            <w:r w:rsidDel="00000000" w:rsidR="00000000" w:rsidRPr="00000000">
              <w:rPr>
                <w:rtl w:val="0"/>
              </w:rPr>
            </w:r>
          </w:p>
        </w:tc>
        <w:tc>
          <w:tcPr>
            <w:tcBorders>
              <w:top w:color="cccccc" w:space="0" w:sz="5" w:val="single"/>
              <w:left w:color="cccccc" w:space="0" w:sz="5" w:val="single"/>
              <w:bottom w:color="bfbfbf" w:space="0" w:sz="5" w:val="single"/>
              <w:right w:color="bfbfbf" w:space="0" w:sz="5" w:val="single"/>
            </w:tcBorders>
            <w:tcMar>
              <w:top w:w="0.0" w:type="dxa"/>
              <w:left w:w="40.0" w:type="dxa"/>
              <w:bottom w:w="0.0" w:type="dxa"/>
              <w:right w:w="40.0" w:type="dxa"/>
            </w:tcMar>
            <w:vAlign w:val="bottom"/>
          </w:tcPr>
          <w:p w:rsidR="00000000" w:rsidDel="00000000" w:rsidP="00000000" w:rsidRDefault="00000000" w:rsidRPr="00000000" w14:paraId="00000198">
            <w:pPr>
              <w:widowControl w:val="0"/>
              <w:spacing w:after="0" w:line="276" w:lineRule="auto"/>
              <w:rPr/>
            </w:pPr>
            <w:r w:rsidDel="00000000" w:rsidR="00000000" w:rsidRPr="00000000">
              <w:rPr>
                <w:rtl w:val="0"/>
              </w:rPr>
            </w:r>
          </w:p>
        </w:tc>
        <w:tc>
          <w:tcPr>
            <w:tcBorders>
              <w:top w:color="cccccc" w:space="0" w:sz="5" w:val="single"/>
              <w:left w:color="cccccc" w:space="0" w:sz="5" w:val="single"/>
              <w:bottom w:color="bfbfbf" w:space="0" w:sz="5" w:val="single"/>
              <w:right w:color="bfbfbf" w:space="0" w:sz="5" w:val="single"/>
            </w:tcBorders>
            <w:shd w:fill="a9d18e" w:val="clear"/>
            <w:tcMar>
              <w:top w:w="0.0" w:type="dxa"/>
              <w:left w:w="40.0" w:type="dxa"/>
              <w:bottom w:w="0.0" w:type="dxa"/>
              <w:right w:w="40.0" w:type="dxa"/>
            </w:tcMar>
            <w:vAlign w:val="bottom"/>
          </w:tcPr>
          <w:p w:rsidR="00000000" w:rsidDel="00000000" w:rsidP="00000000" w:rsidRDefault="00000000" w:rsidRPr="00000000" w14:paraId="00000199">
            <w:pPr>
              <w:widowControl w:val="0"/>
              <w:spacing w:after="0" w:line="276" w:lineRule="auto"/>
              <w:rPr/>
            </w:pPr>
            <w:r w:rsidDel="00000000" w:rsidR="00000000" w:rsidRPr="00000000">
              <w:rPr>
                <w:rtl w:val="0"/>
              </w:rPr>
            </w:r>
          </w:p>
        </w:tc>
        <w:tc>
          <w:tcPr>
            <w:tcBorders>
              <w:top w:color="cccccc" w:space="0" w:sz="5" w:val="single"/>
              <w:left w:color="cccccc" w:space="0" w:sz="5" w:val="single"/>
              <w:bottom w:color="bfbfbf" w:space="0" w:sz="5" w:val="single"/>
              <w:right w:color="bfbfbf" w:space="0" w:sz="5" w:val="single"/>
            </w:tcBorders>
            <w:shd w:fill="a9d18e" w:val="clear"/>
            <w:tcMar>
              <w:top w:w="0.0" w:type="dxa"/>
              <w:left w:w="40.0" w:type="dxa"/>
              <w:bottom w:w="0.0" w:type="dxa"/>
              <w:right w:w="40.0" w:type="dxa"/>
            </w:tcMar>
            <w:vAlign w:val="bottom"/>
          </w:tcPr>
          <w:p w:rsidR="00000000" w:rsidDel="00000000" w:rsidP="00000000" w:rsidRDefault="00000000" w:rsidRPr="00000000" w14:paraId="0000019A">
            <w:pPr>
              <w:widowControl w:val="0"/>
              <w:spacing w:after="0" w:line="276" w:lineRule="auto"/>
              <w:rPr/>
            </w:pPr>
            <w:r w:rsidDel="00000000" w:rsidR="00000000" w:rsidRPr="00000000">
              <w:rPr>
                <w:rtl w:val="0"/>
              </w:rPr>
            </w:r>
          </w:p>
        </w:tc>
        <w:tc>
          <w:tcPr>
            <w:tcBorders>
              <w:top w:color="cccccc" w:space="0" w:sz="5" w:val="single"/>
              <w:left w:color="cccccc" w:space="0" w:sz="5" w:val="single"/>
              <w:bottom w:color="bfbfbf" w:space="0" w:sz="5" w:val="single"/>
              <w:right w:color="bfbfbf" w:space="0" w:sz="5" w:val="single"/>
            </w:tcBorders>
            <w:tcMar>
              <w:top w:w="0.0" w:type="dxa"/>
              <w:left w:w="40.0" w:type="dxa"/>
              <w:bottom w:w="0.0" w:type="dxa"/>
              <w:right w:w="40.0" w:type="dxa"/>
            </w:tcMar>
            <w:vAlign w:val="bottom"/>
          </w:tcPr>
          <w:p w:rsidR="00000000" w:rsidDel="00000000" w:rsidP="00000000" w:rsidRDefault="00000000" w:rsidRPr="00000000" w14:paraId="0000019B">
            <w:pPr>
              <w:widowControl w:val="0"/>
              <w:spacing w:after="0" w:line="276" w:lineRule="auto"/>
              <w:rPr/>
            </w:pPr>
            <w:r w:rsidDel="00000000" w:rsidR="00000000" w:rsidRPr="00000000">
              <w:rPr>
                <w:rtl w:val="0"/>
              </w:rPr>
            </w:r>
          </w:p>
        </w:tc>
        <w:tc>
          <w:tcPr>
            <w:tcBorders>
              <w:top w:color="cccccc" w:space="0" w:sz="5" w:val="single"/>
              <w:left w:color="cccccc" w:space="0" w:sz="5" w:val="single"/>
              <w:bottom w:color="bfbfbf" w:space="0" w:sz="5" w:val="single"/>
              <w:right w:color="bfbfbf" w:space="0" w:sz="5" w:val="single"/>
            </w:tcBorders>
            <w:tcMar>
              <w:top w:w="0.0" w:type="dxa"/>
              <w:left w:w="40.0" w:type="dxa"/>
              <w:bottom w:w="0.0" w:type="dxa"/>
              <w:right w:w="40.0" w:type="dxa"/>
            </w:tcMar>
            <w:vAlign w:val="bottom"/>
          </w:tcPr>
          <w:p w:rsidR="00000000" w:rsidDel="00000000" w:rsidP="00000000" w:rsidRDefault="00000000" w:rsidRPr="00000000" w14:paraId="0000019C">
            <w:pPr>
              <w:widowControl w:val="0"/>
              <w:spacing w:after="0" w:line="276" w:lineRule="auto"/>
              <w:rPr/>
            </w:pPr>
            <w:r w:rsidDel="00000000" w:rsidR="00000000" w:rsidRPr="00000000">
              <w:rPr>
                <w:rtl w:val="0"/>
              </w:rPr>
            </w:r>
          </w:p>
        </w:tc>
        <w:tc>
          <w:tcPr>
            <w:tcBorders>
              <w:top w:color="cccccc" w:space="0" w:sz="5" w:val="single"/>
              <w:left w:color="cccccc" w:space="0" w:sz="5" w:val="single"/>
              <w:bottom w:color="bfbfbf" w:space="0" w:sz="5" w:val="single"/>
              <w:right w:color="bfbfbf" w:space="0" w:sz="5" w:val="single"/>
            </w:tcBorders>
            <w:tcMar>
              <w:top w:w="0.0" w:type="dxa"/>
              <w:left w:w="40.0" w:type="dxa"/>
              <w:bottom w:w="0.0" w:type="dxa"/>
              <w:right w:w="40.0" w:type="dxa"/>
            </w:tcMar>
            <w:vAlign w:val="bottom"/>
          </w:tcPr>
          <w:p w:rsidR="00000000" w:rsidDel="00000000" w:rsidP="00000000" w:rsidRDefault="00000000" w:rsidRPr="00000000" w14:paraId="0000019D">
            <w:pPr>
              <w:widowControl w:val="0"/>
              <w:spacing w:after="0" w:line="276" w:lineRule="auto"/>
              <w:rPr/>
            </w:pPr>
            <w:r w:rsidDel="00000000" w:rsidR="00000000" w:rsidRPr="00000000">
              <w:rPr>
                <w:rtl w:val="0"/>
              </w:rPr>
            </w:r>
          </w:p>
        </w:tc>
        <w:tc>
          <w:tcPr>
            <w:tcBorders>
              <w:top w:color="cccccc" w:space="0" w:sz="5" w:val="single"/>
              <w:left w:color="cccccc" w:space="0" w:sz="5" w:val="single"/>
              <w:bottom w:color="bfbfbf" w:space="0" w:sz="5" w:val="single"/>
              <w:right w:color="bfbfbf" w:space="0" w:sz="5" w:val="single"/>
            </w:tcBorders>
            <w:tcMar>
              <w:top w:w="0.0" w:type="dxa"/>
              <w:left w:w="40.0" w:type="dxa"/>
              <w:bottom w:w="0.0" w:type="dxa"/>
              <w:right w:w="40.0" w:type="dxa"/>
            </w:tcMar>
            <w:vAlign w:val="bottom"/>
          </w:tcPr>
          <w:p w:rsidR="00000000" w:rsidDel="00000000" w:rsidP="00000000" w:rsidRDefault="00000000" w:rsidRPr="00000000" w14:paraId="0000019E">
            <w:pPr>
              <w:widowControl w:val="0"/>
              <w:spacing w:after="0" w:line="276" w:lineRule="auto"/>
              <w:rPr/>
            </w:pPr>
            <w:r w:rsidDel="00000000" w:rsidR="00000000" w:rsidRPr="00000000">
              <w:rPr>
                <w:rtl w:val="0"/>
              </w:rPr>
            </w:r>
          </w:p>
        </w:tc>
      </w:tr>
      <w:tr>
        <w:trPr>
          <w:cantSplit w:val="0"/>
          <w:trHeight w:val="294" w:hRule="atLeast"/>
          <w:tblHeader w:val="0"/>
        </w:trPr>
        <w:tc>
          <w:tcPr>
            <w:tcBorders>
              <w:top w:color="cccccc" w:space="0" w:sz="5" w:val="single"/>
              <w:left w:color="bfbfbf" w:space="0" w:sz="5" w:val="single"/>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9F">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Ajustes finales y preparación de la entrega</w:t>
            </w:r>
          </w:p>
        </w:tc>
        <w:tc>
          <w:tcPr>
            <w:tcBorders>
              <w:top w:color="cccccc" w:space="0" w:sz="5" w:val="single"/>
              <w:left w:color="cccccc" w:space="0" w:sz="5" w:val="single"/>
              <w:bottom w:color="bfbfbf" w:space="0" w:sz="5" w:val="single"/>
              <w:right w:color="cccccc" w:space="0" w:sz="5" w:val="single"/>
            </w:tcBorders>
            <w:tcMar>
              <w:top w:w="0.0" w:type="dxa"/>
              <w:left w:w="40.0" w:type="dxa"/>
              <w:bottom w:w="0.0" w:type="dxa"/>
              <w:right w:w="40.0" w:type="dxa"/>
            </w:tcMar>
            <w:vAlign w:val="bottom"/>
          </w:tcPr>
          <w:p w:rsidR="00000000" w:rsidDel="00000000" w:rsidP="00000000" w:rsidRDefault="00000000" w:rsidRPr="00000000" w14:paraId="000001A0">
            <w:pPr>
              <w:widowControl w:val="0"/>
              <w:spacing w:after="0" w:line="276" w:lineRule="auto"/>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0.0" w:type="dxa"/>
              <w:left w:w="40.0" w:type="dxa"/>
              <w:bottom w:w="0.0" w:type="dxa"/>
              <w:right w:w="40.0" w:type="dxa"/>
            </w:tcMar>
            <w:vAlign w:val="bottom"/>
          </w:tcPr>
          <w:p w:rsidR="00000000" w:rsidDel="00000000" w:rsidP="00000000" w:rsidRDefault="00000000" w:rsidRPr="00000000" w14:paraId="000001A1">
            <w:pPr>
              <w:widowControl w:val="0"/>
              <w:spacing w:after="0" w:line="276" w:lineRule="auto"/>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0.0" w:type="dxa"/>
              <w:left w:w="40.0" w:type="dxa"/>
              <w:bottom w:w="0.0" w:type="dxa"/>
              <w:right w:w="40.0" w:type="dxa"/>
            </w:tcMar>
            <w:vAlign w:val="bottom"/>
          </w:tcPr>
          <w:p w:rsidR="00000000" w:rsidDel="00000000" w:rsidP="00000000" w:rsidRDefault="00000000" w:rsidRPr="00000000" w14:paraId="000001A2">
            <w:pPr>
              <w:widowControl w:val="0"/>
              <w:spacing w:after="0" w:line="276" w:lineRule="auto"/>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0.0" w:type="dxa"/>
              <w:left w:w="40.0" w:type="dxa"/>
              <w:bottom w:w="0.0" w:type="dxa"/>
              <w:right w:w="40.0" w:type="dxa"/>
            </w:tcMar>
            <w:vAlign w:val="bottom"/>
          </w:tcPr>
          <w:p w:rsidR="00000000" w:rsidDel="00000000" w:rsidP="00000000" w:rsidRDefault="00000000" w:rsidRPr="00000000" w14:paraId="000001A3">
            <w:pPr>
              <w:widowControl w:val="0"/>
              <w:spacing w:after="0" w:line="276" w:lineRule="auto"/>
              <w:rPr/>
            </w:pPr>
            <w:r w:rsidDel="00000000" w:rsidR="00000000" w:rsidRPr="00000000">
              <w:rPr>
                <w:rtl w:val="0"/>
              </w:rPr>
            </w:r>
          </w:p>
        </w:tc>
        <w:tc>
          <w:tcPr>
            <w:tcBorders>
              <w:top w:color="cccccc" w:space="0" w:sz="5" w:val="single"/>
              <w:left w:color="cccccc" w:space="0" w:sz="5" w:val="single"/>
              <w:bottom w:color="bfbfbf" w:space="0" w:sz="5" w:val="single"/>
              <w:right w:color="bfbfbf" w:space="0" w:sz="5" w:val="single"/>
            </w:tcBorders>
            <w:tcMar>
              <w:top w:w="0.0" w:type="dxa"/>
              <w:left w:w="40.0" w:type="dxa"/>
              <w:bottom w:w="0.0" w:type="dxa"/>
              <w:right w:w="40.0" w:type="dxa"/>
            </w:tcMar>
            <w:vAlign w:val="bottom"/>
          </w:tcPr>
          <w:p w:rsidR="00000000" w:rsidDel="00000000" w:rsidP="00000000" w:rsidRDefault="00000000" w:rsidRPr="00000000" w14:paraId="000001A4">
            <w:pPr>
              <w:widowControl w:val="0"/>
              <w:spacing w:after="0" w:line="276" w:lineRule="auto"/>
              <w:rPr/>
            </w:pPr>
            <w:r w:rsidDel="00000000" w:rsidR="00000000" w:rsidRPr="00000000">
              <w:rPr>
                <w:rtl w:val="0"/>
              </w:rPr>
            </w:r>
          </w:p>
        </w:tc>
        <w:tc>
          <w:tcPr>
            <w:tcBorders>
              <w:top w:color="cccccc" w:space="0" w:sz="5" w:val="single"/>
              <w:left w:color="cccccc" w:space="0" w:sz="5" w:val="single"/>
              <w:bottom w:color="bfbfbf" w:space="0" w:sz="5" w:val="single"/>
              <w:right w:color="bfbfbf" w:space="0" w:sz="5" w:val="single"/>
            </w:tcBorders>
            <w:tcMar>
              <w:top w:w="0.0" w:type="dxa"/>
              <w:left w:w="40.0" w:type="dxa"/>
              <w:bottom w:w="0.0" w:type="dxa"/>
              <w:right w:w="40.0" w:type="dxa"/>
            </w:tcMar>
            <w:vAlign w:val="bottom"/>
          </w:tcPr>
          <w:p w:rsidR="00000000" w:rsidDel="00000000" w:rsidP="00000000" w:rsidRDefault="00000000" w:rsidRPr="00000000" w14:paraId="000001A5">
            <w:pPr>
              <w:widowControl w:val="0"/>
              <w:spacing w:after="0" w:line="276" w:lineRule="auto"/>
              <w:rPr/>
            </w:pPr>
            <w:r w:rsidDel="00000000" w:rsidR="00000000" w:rsidRPr="00000000">
              <w:rPr>
                <w:rtl w:val="0"/>
              </w:rPr>
            </w:r>
          </w:p>
        </w:tc>
        <w:tc>
          <w:tcPr>
            <w:tcBorders>
              <w:top w:color="cccccc" w:space="0" w:sz="5" w:val="single"/>
              <w:left w:color="cccccc" w:space="0" w:sz="5" w:val="single"/>
              <w:bottom w:color="bfbfbf" w:space="0" w:sz="5" w:val="single"/>
              <w:right w:color="bfbfbf" w:space="0" w:sz="5" w:val="single"/>
            </w:tcBorders>
            <w:tcMar>
              <w:top w:w="0.0" w:type="dxa"/>
              <w:left w:w="40.0" w:type="dxa"/>
              <w:bottom w:w="0.0" w:type="dxa"/>
              <w:right w:w="40.0" w:type="dxa"/>
            </w:tcMar>
            <w:vAlign w:val="bottom"/>
          </w:tcPr>
          <w:p w:rsidR="00000000" w:rsidDel="00000000" w:rsidP="00000000" w:rsidRDefault="00000000" w:rsidRPr="00000000" w14:paraId="000001A6">
            <w:pPr>
              <w:widowControl w:val="0"/>
              <w:spacing w:after="0" w:line="276" w:lineRule="auto"/>
              <w:rPr/>
            </w:pPr>
            <w:r w:rsidDel="00000000" w:rsidR="00000000" w:rsidRPr="00000000">
              <w:rPr>
                <w:rtl w:val="0"/>
              </w:rPr>
            </w:r>
          </w:p>
        </w:tc>
        <w:tc>
          <w:tcPr>
            <w:tcBorders>
              <w:top w:color="cccccc" w:space="0" w:sz="5" w:val="single"/>
              <w:left w:color="cccccc" w:space="0" w:sz="5" w:val="single"/>
              <w:bottom w:color="bfbfbf" w:space="0" w:sz="5" w:val="single"/>
              <w:right w:color="bfbfbf" w:space="0" w:sz="5" w:val="single"/>
            </w:tcBorders>
            <w:tcMar>
              <w:top w:w="0.0" w:type="dxa"/>
              <w:left w:w="40.0" w:type="dxa"/>
              <w:bottom w:w="0.0" w:type="dxa"/>
              <w:right w:w="40.0" w:type="dxa"/>
            </w:tcMar>
            <w:vAlign w:val="bottom"/>
          </w:tcPr>
          <w:p w:rsidR="00000000" w:rsidDel="00000000" w:rsidP="00000000" w:rsidRDefault="00000000" w:rsidRPr="00000000" w14:paraId="000001A7">
            <w:pPr>
              <w:widowControl w:val="0"/>
              <w:spacing w:after="0" w:line="276" w:lineRule="auto"/>
              <w:rPr/>
            </w:pPr>
            <w:r w:rsidDel="00000000" w:rsidR="00000000" w:rsidRPr="00000000">
              <w:rPr>
                <w:rtl w:val="0"/>
              </w:rPr>
            </w:r>
          </w:p>
        </w:tc>
        <w:tc>
          <w:tcPr>
            <w:tcBorders>
              <w:top w:color="cccccc" w:space="0" w:sz="5" w:val="single"/>
              <w:left w:color="cccccc" w:space="0" w:sz="5" w:val="single"/>
              <w:bottom w:color="bfbfbf" w:space="0" w:sz="5" w:val="single"/>
              <w:right w:color="bfbfbf" w:space="0" w:sz="5" w:val="single"/>
            </w:tcBorders>
            <w:tcMar>
              <w:top w:w="0.0" w:type="dxa"/>
              <w:left w:w="40.0" w:type="dxa"/>
              <w:bottom w:w="0.0" w:type="dxa"/>
              <w:right w:w="40.0" w:type="dxa"/>
            </w:tcMar>
            <w:vAlign w:val="bottom"/>
          </w:tcPr>
          <w:p w:rsidR="00000000" w:rsidDel="00000000" w:rsidP="00000000" w:rsidRDefault="00000000" w:rsidRPr="00000000" w14:paraId="000001A8">
            <w:pPr>
              <w:widowControl w:val="0"/>
              <w:spacing w:after="0" w:line="276" w:lineRule="auto"/>
              <w:rPr/>
            </w:pPr>
            <w:r w:rsidDel="00000000" w:rsidR="00000000" w:rsidRPr="00000000">
              <w:rPr>
                <w:rtl w:val="0"/>
              </w:rPr>
            </w:r>
          </w:p>
        </w:tc>
        <w:tc>
          <w:tcPr>
            <w:tcBorders>
              <w:top w:color="cccccc" w:space="0" w:sz="5" w:val="single"/>
              <w:left w:color="cccccc" w:space="0" w:sz="5" w:val="single"/>
              <w:bottom w:color="bfbfbf" w:space="0" w:sz="5" w:val="single"/>
              <w:right w:color="bfbfbf" w:space="0" w:sz="5" w:val="single"/>
            </w:tcBorders>
            <w:tcMar>
              <w:top w:w="0.0" w:type="dxa"/>
              <w:left w:w="40.0" w:type="dxa"/>
              <w:bottom w:w="0.0" w:type="dxa"/>
              <w:right w:w="40.0" w:type="dxa"/>
            </w:tcMar>
            <w:vAlign w:val="bottom"/>
          </w:tcPr>
          <w:p w:rsidR="00000000" w:rsidDel="00000000" w:rsidP="00000000" w:rsidRDefault="00000000" w:rsidRPr="00000000" w14:paraId="000001A9">
            <w:pPr>
              <w:widowControl w:val="0"/>
              <w:spacing w:after="0" w:line="276" w:lineRule="auto"/>
              <w:rPr/>
            </w:pPr>
            <w:r w:rsidDel="00000000" w:rsidR="00000000" w:rsidRPr="00000000">
              <w:rPr>
                <w:rtl w:val="0"/>
              </w:rPr>
            </w:r>
          </w:p>
        </w:tc>
        <w:tc>
          <w:tcPr>
            <w:tcBorders>
              <w:top w:color="cccccc" w:space="0" w:sz="5" w:val="single"/>
              <w:left w:color="cccccc" w:space="0" w:sz="5" w:val="single"/>
              <w:bottom w:color="bfbfbf" w:space="0" w:sz="5" w:val="single"/>
              <w:right w:color="bfbfbf" w:space="0" w:sz="5" w:val="single"/>
            </w:tcBorders>
            <w:tcMar>
              <w:top w:w="0.0" w:type="dxa"/>
              <w:left w:w="40.0" w:type="dxa"/>
              <w:bottom w:w="0.0" w:type="dxa"/>
              <w:right w:w="40.0" w:type="dxa"/>
            </w:tcMar>
            <w:vAlign w:val="bottom"/>
          </w:tcPr>
          <w:p w:rsidR="00000000" w:rsidDel="00000000" w:rsidP="00000000" w:rsidRDefault="00000000" w:rsidRPr="00000000" w14:paraId="000001AA">
            <w:pPr>
              <w:widowControl w:val="0"/>
              <w:spacing w:after="0" w:line="276" w:lineRule="auto"/>
              <w:rPr/>
            </w:pPr>
            <w:r w:rsidDel="00000000" w:rsidR="00000000" w:rsidRPr="00000000">
              <w:rPr>
                <w:rtl w:val="0"/>
              </w:rPr>
            </w:r>
          </w:p>
        </w:tc>
        <w:tc>
          <w:tcPr>
            <w:tcBorders>
              <w:top w:color="cccccc" w:space="0" w:sz="5" w:val="single"/>
              <w:left w:color="cccccc" w:space="0" w:sz="5" w:val="single"/>
              <w:bottom w:color="bfbfbf" w:space="0" w:sz="5" w:val="single"/>
              <w:right w:color="bfbfbf" w:space="0" w:sz="5" w:val="single"/>
            </w:tcBorders>
            <w:tcMar>
              <w:top w:w="0.0" w:type="dxa"/>
              <w:left w:w="40.0" w:type="dxa"/>
              <w:bottom w:w="0.0" w:type="dxa"/>
              <w:right w:w="40.0" w:type="dxa"/>
            </w:tcMar>
            <w:vAlign w:val="bottom"/>
          </w:tcPr>
          <w:p w:rsidR="00000000" w:rsidDel="00000000" w:rsidP="00000000" w:rsidRDefault="00000000" w:rsidRPr="00000000" w14:paraId="000001AB">
            <w:pPr>
              <w:widowControl w:val="0"/>
              <w:spacing w:after="0" w:line="276" w:lineRule="auto"/>
              <w:rPr/>
            </w:pPr>
            <w:r w:rsidDel="00000000" w:rsidR="00000000" w:rsidRPr="00000000">
              <w:rPr>
                <w:rtl w:val="0"/>
              </w:rPr>
            </w:r>
          </w:p>
        </w:tc>
        <w:tc>
          <w:tcPr>
            <w:tcBorders>
              <w:top w:color="cccccc" w:space="0" w:sz="5" w:val="single"/>
              <w:left w:color="cccccc" w:space="0" w:sz="5" w:val="single"/>
              <w:bottom w:color="bfbfbf" w:space="0" w:sz="5" w:val="single"/>
              <w:right w:color="bfbfbf" w:space="0" w:sz="5" w:val="single"/>
            </w:tcBorders>
            <w:tcMar>
              <w:top w:w="0.0" w:type="dxa"/>
              <w:left w:w="40.0" w:type="dxa"/>
              <w:bottom w:w="0.0" w:type="dxa"/>
              <w:right w:w="40.0" w:type="dxa"/>
            </w:tcMar>
            <w:vAlign w:val="bottom"/>
          </w:tcPr>
          <w:p w:rsidR="00000000" w:rsidDel="00000000" w:rsidP="00000000" w:rsidRDefault="00000000" w:rsidRPr="00000000" w14:paraId="000001AC">
            <w:pPr>
              <w:widowControl w:val="0"/>
              <w:spacing w:after="0" w:line="276" w:lineRule="auto"/>
              <w:rPr/>
            </w:pPr>
            <w:r w:rsidDel="00000000" w:rsidR="00000000" w:rsidRPr="00000000">
              <w:rPr>
                <w:rtl w:val="0"/>
              </w:rPr>
            </w:r>
          </w:p>
        </w:tc>
        <w:tc>
          <w:tcPr>
            <w:tcBorders>
              <w:top w:color="cccccc" w:space="0" w:sz="5" w:val="single"/>
              <w:left w:color="cccccc" w:space="0" w:sz="5" w:val="single"/>
              <w:bottom w:color="bfbfbf" w:space="0" w:sz="5" w:val="single"/>
              <w:right w:color="bfbfbf" w:space="0" w:sz="5" w:val="single"/>
            </w:tcBorders>
            <w:shd w:fill="a9d18e" w:val="clear"/>
            <w:tcMar>
              <w:top w:w="0.0" w:type="dxa"/>
              <w:left w:w="40.0" w:type="dxa"/>
              <w:bottom w:w="0.0" w:type="dxa"/>
              <w:right w:w="40.0" w:type="dxa"/>
            </w:tcMar>
            <w:vAlign w:val="bottom"/>
          </w:tcPr>
          <w:p w:rsidR="00000000" w:rsidDel="00000000" w:rsidP="00000000" w:rsidRDefault="00000000" w:rsidRPr="00000000" w14:paraId="000001AD">
            <w:pPr>
              <w:widowControl w:val="0"/>
              <w:spacing w:after="0" w:line="276" w:lineRule="auto"/>
              <w:rPr/>
            </w:pPr>
            <w:r w:rsidDel="00000000" w:rsidR="00000000" w:rsidRPr="00000000">
              <w:rPr>
                <w:rtl w:val="0"/>
              </w:rPr>
            </w:r>
          </w:p>
        </w:tc>
        <w:tc>
          <w:tcPr>
            <w:tcBorders>
              <w:top w:color="cccccc" w:space="0" w:sz="5" w:val="single"/>
              <w:left w:color="cccccc" w:space="0" w:sz="5" w:val="single"/>
              <w:bottom w:color="bfbfbf" w:space="0" w:sz="5" w:val="single"/>
              <w:right w:color="bfbfbf" w:space="0" w:sz="5" w:val="single"/>
            </w:tcBorders>
            <w:shd w:fill="a9d18e" w:val="clear"/>
            <w:tcMar>
              <w:top w:w="0.0" w:type="dxa"/>
              <w:left w:w="40.0" w:type="dxa"/>
              <w:bottom w:w="0.0" w:type="dxa"/>
              <w:right w:w="40.0" w:type="dxa"/>
            </w:tcMar>
            <w:vAlign w:val="bottom"/>
          </w:tcPr>
          <w:p w:rsidR="00000000" w:rsidDel="00000000" w:rsidP="00000000" w:rsidRDefault="00000000" w:rsidRPr="00000000" w14:paraId="000001AE">
            <w:pPr>
              <w:widowControl w:val="0"/>
              <w:spacing w:after="0" w:line="276" w:lineRule="auto"/>
              <w:rPr/>
            </w:pPr>
            <w:r w:rsidDel="00000000" w:rsidR="00000000" w:rsidRPr="00000000">
              <w:rPr>
                <w:rtl w:val="0"/>
              </w:rPr>
            </w:r>
          </w:p>
        </w:tc>
        <w:tc>
          <w:tcPr>
            <w:tcBorders>
              <w:top w:color="cccccc" w:space="0" w:sz="5" w:val="single"/>
              <w:left w:color="cccccc" w:space="0" w:sz="5" w:val="single"/>
              <w:bottom w:color="bfbfbf" w:space="0" w:sz="5" w:val="single"/>
              <w:right w:color="bfbfbf" w:space="0" w:sz="5" w:val="single"/>
            </w:tcBorders>
            <w:tcMar>
              <w:top w:w="0.0" w:type="dxa"/>
              <w:left w:w="40.0" w:type="dxa"/>
              <w:bottom w:w="0.0" w:type="dxa"/>
              <w:right w:w="40.0" w:type="dxa"/>
            </w:tcMar>
            <w:vAlign w:val="bottom"/>
          </w:tcPr>
          <w:p w:rsidR="00000000" w:rsidDel="00000000" w:rsidP="00000000" w:rsidRDefault="00000000" w:rsidRPr="00000000" w14:paraId="000001AF">
            <w:pPr>
              <w:widowControl w:val="0"/>
              <w:spacing w:after="0" w:line="276" w:lineRule="auto"/>
              <w:rPr/>
            </w:pPr>
            <w:r w:rsidDel="00000000" w:rsidR="00000000" w:rsidRPr="00000000">
              <w:rPr>
                <w:rtl w:val="0"/>
              </w:rPr>
            </w:r>
          </w:p>
        </w:tc>
        <w:tc>
          <w:tcPr>
            <w:tcBorders>
              <w:top w:color="cccccc" w:space="0" w:sz="5" w:val="single"/>
              <w:left w:color="cccccc" w:space="0" w:sz="5" w:val="single"/>
              <w:bottom w:color="bfbfbf" w:space="0" w:sz="5" w:val="single"/>
              <w:right w:color="bfbfbf" w:space="0" w:sz="5" w:val="single"/>
            </w:tcBorders>
            <w:tcMar>
              <w:top w:w="0.0" w:type="dxa"/>
              <w:left w:w="40.0" w:type="dxa"/>
              <w:bottom w:w="0.0" w:type="dxa"/>
              <w:right w:w="40.0" w:type="dxa"/>
            </w:tcMar>
            <w:vAlign w:val="bottom"/>
          </w:tcPr>
          <w:p w:rsidR="00000000" w:rsidDel="00000000" w:rsidP="00000000" w:rsidRDefault="00000000" w:rsidRPr="00000000" w14:paraId="000001B0">
            <w:pPr>
              <w:widowControl w:val="0"/>
              <w:spacing w:after="0" w:line="276" w:lineRule="auto"/>
              <w:rPr/>
            </w:pPr>
            <w:r w:rsidDel="00000000" w:rsidR="00000000" w:rsidRPr="00000000">
              <w:rPr>
                <w:rtl w:val="0"/>
              </w:rPr>
            </w:r>
          </w:p>
        </w:tc>
        <w:tc>
          <w:tcPr>
            <w:tcBorders>
              <w:top w:color="cccccc" w:space="0" w:sz="5" w:val="single"/>
              <w:left w:color="cccccc" w:space="0" w:sz="5" w:val="single"/>
              <w:bottom w:color="bfbfbf" w:space="0" w:sz="5" w:val="single"/>
              <w:right w:color="bfbfbf" w:space="0" w:sz="5" w:val="single"/>
            </w:tcBorders>
            <w:tcMar>
              <w:top w:w="0.0" w:type="dxa"/>
              <w:left w:w="40.0" w:type="dxa"/>
              <w:bottom w:w="0.0" w:type="dxa"/>
              <w:right w:w="40.0" w:type="dxa"/>
            </w:tcMar>
            <w:vAlign w:val="bottom"/>
          </w:tcPr>
          <w:p w:rsidR="00000000" w:rsidDel="00000000" w:rsidP="00000000" w:rsidRDefault="00000000" w:rsidRPr="00000000" w14:paraId="000001B1">
            <w:pPr>
              <w:widowControl w:val="0"/>
              <w:spacing w:after="0" w:line="276" w:lineRule="auto"/>
              <w:rPr/>
            </w:pPr>
            <w:r w:rsidDel="00000000" w:rsidR="00000000" w:rsidRPr="00000000">
              <w:rPr>
                <w:rtl w:val="0"/>
              </w:rPr>
            </w:r>
          </w:p>
        </w:tc>
      </w:tr>
      <w:tr>
        <w:trPr>
          <w:cantSplit w:val="0"/>
          <w:trHeight w:val="294" w:hRule="atLeast"/>
          <w:tblHeader w:val="0"/>
        </w:trPr>
        <w:tc>
          <w:tcPr>
            <w:tcBorders>
              <w:top w:color="cccccc" w:space="0" w:sz="5" w:val="single"/>
              <w:left w:color="bfbfbf" w:space="0" w:sz="5" w:val="single"/>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B2">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Lanzamiento y capacitación (simulado)</w:t>
            </w:r>
          </w:p>
        </w:tc>
        <w:tc>
          <w:tcPr>
            <w:tcBorders>
              <w:top w:color="cccccc" w:space="0" w:sz="5" w:val="single"/>
              <w:left w:color="cccccc" w:space="0" w:sz="5" w:val="single"/>
              <w:bottom w:color="bfbfbf" w:space="0" w:sz="5" w:val="single"/>
              <w:right w:color="cccccc" w:space="0" w:sz="5" w:val="single"/>
            </w:tcBorders>
            <w:tcMar>
              <w:top w:w="0.0" w:type="dxa"/>
              <w:left w:w="40.0" w:type="dxa"/>
              <w:bottom w:w="0.0" w:type="dxa"/>
              <w:right w:w="40.0" w:type="dxa"/>
            </w:tcMar>
            <w:vAlign w:val="bottom"/>
          </w:tcPr>
          <w:p w:rsidR="00000000" w:rsidDel="00000000" w:rsidP="00000000" w:rsidRDefault="00000000" w:rsidRPr="00000000" w14:paraId="000001B3">
            <w:pPr>
              <w:widowControl w:val="0"/>
              <w:spacing w:after="0" w:line="276" w:lineRule="auto"/>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0.0" w:type="dxa"/>
              <w:left w:w="40.0" w:type="dxa"/>
              <w:bottom w:w="0.0" w:type="dxa"/>
              <w:right w:w="40.0" w:type="dxa"/>
            </w:tcMar>
            <w:vAlign w:val="bottom"/>
          </w:tcPr>
          <w:p w:rsidR="00000000" w:rsidDel="00000000" w:rsidP="00000000" w:rsidRDefault="00000000" w:rsidRPr="00000000" w14:paraId="000001B4">
            <w:pPr>
              <w:widowControl w:val="0"/>
              <w:spacing w:after="0" w:line="276" w:lineRule="auto"/>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0.0" w:type="dxa"/>
              <w:left w:w="40.0" w:type="dxa"/>
              <w:bottom w:w="0.0" w:type="dxa"/>
              <w:right w:w="40.0" w:type="dxa"/>
            </w:tcMar>
            <w:vAlign w:val="bottom"/>
          </w:tcPr>
          <w:p w:rsidR="00000000" w:rsidDel="00000000" w:rsidP="00000000" w:rsidRDefault="00000000" w:rsidRPr="00000000" w14:paraId="000001B5">
            <w:pPr>
              <w:widowControl w:val="0"/>
              <w:spacing w:after="0" w:line="276" w:lineRule="auto"/>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0.0" w:type="dxa"/>
              <w:left w:w="40.0" w:type="dxa"/>
              <w:bottom w:w="0.0" w:type="dxa"/>
              <w:right w:w="40.0" w:type="dxa"/>
            </w:tcMar>
            <w:vAlign w:val="bottom"/>
          </w:tcPr>
          <w:p w:rsidR="00000000" w:rsidDel="00000000" w:rsidP="00000000" w:rsidRDefault="00000000" w:rsidRPr="00000000" w14:paraId="000001B6">
            <w:pPr>
              <w:widowControl w:val="0"/>
              <w:spacing w:after="0" w:line="276" w:lineRule="auto"/>
              <w:rPr/>
            </w:pPr>
            <w:r w:rsidDel="00000000" w:rsidR="00000000" w:rsidRPr="00000000">
              <w:rPr>
                <w:rtl w:val="0"/>
              </w:rPr>
            </w:r>
          </w:p>
        </w:tc>
        <w:tc>
          <w:tcPr>
            <w:tcBorders>
              <w:top w:color="cccccc" w:space="0" w:sz="5" w:val="single"/>
              <w:left w:color="cccccc" w:space="0" w:sz="5" w:val="single"/>
              <w:bottom w:color="bfbfbf" w:space="0" w:sz="5" w:val="single"/>
              <w:right w:color="bfbfbf" w:space="0" w:sz="5" w:val="single"/>
            </w:tcBorders>
            <w:tcMar>
              <w:top w:w="0.0" w:type="dxa"/>
              <w:left w:w="40.0" w:type="dxa"/>
              <w:bottom w:w="0.0" w:type="dxa"/>
              <w:right w:w="40.0" w:type="dxa"/>
            </w:tcMar>
            <w:vAlign w:val="bottom"/>
          </w:tcPr>
          <w:p w:rsidR="00000000" w:rsidDel="00000000" w:rsidP="00000000" w:rsidRDefault="00000000" w:rsidRPr="00000000" w14:paraId="000001B7">
            <w:pPr>
              <w:widowControl w:val="0"/>
              <w:spacing w:after="0" w:line="276" w:lineRule="auto"/>
              <w:rPr/>
            </w:pPr>
            <w:r w:rsidDel="00000000" w:rsidR="00000000" w:rsidRPr="00000000">
              <w:rPr>
                <w:rtl w:val="0"/>
              </w:rPr>
            </w:r>
          </w:p>
        </w:tc>
        <w:tc>
          <w:tcPr>
            <w:tcBorders>
              <w:top w:color="cccccc" w:space="0" w:sz="5" w:val="single"/>
              <w:left w:color="cccccc" w:space="0" w:sz="5" w:val="single"/>
              <w:bottom w:color="bfbfbf" w:space="0" w:sz="5" w:val="single"/>
              <w:right w:color="bfbfbf" w:space="0" w:sz="5" w:val="single"/>
            </w:tcBorders>
            <w:tcMar>
              <w:top w:w="0.0" w:type="dxa"/>
              <w:left w:w="40.0" w:type="dxa"/>
              <w:bottom w:w="0.0" w:type="dxa"/>
              <w:right w:w="40.0" w:type="dxa"/>
            </w:tcMar>
            <w:vAlign w:val="bottom"/>
          </w:tcPr>
          <w:p w:rsidR="00000000" w:rsidDel="00000000" w:rsidP="00000000" w:rsidRDefault="00000000" w:rsidRPr="00000000" w14:paraId="000001B8">
            <w:pPr>
              <w:widowControl w:val="0"/>
              <w:spacing w:after="0" w:line="276" w:lineRule="auto"/>
              <w:rPr/>
            </w:pPr>
            <w:r w:rsidDel="00000000" w:rsidR="00000000" w:rsidRPr="00000000">
              <w:rPr>
                <w:rtl w:val="0"/>
              </w:rPr>
            </w:r>
          </w:p>
        </w:tc>
        <w:tc>
          <w:tcPr>
            <w:tcBorders>
              <w:top w:color="cccccc" w:space="0" w:sz="5" w:val="single"/>
              <w:left w:color="cccccc" w:space="0" w:sz="5" w:val="single"/>
              <w:bottom w:color="bfbfbf" w:space="0" w:sz="5" w:val="single"/>
              <w:right w:color="bfbfbf" w:space="0" w:sz="5" w:val="single"/>
            </w:tcBorders>
            <w:tcMar>
              <w:top w:w="0.0" w:type="dxa"/>
              <w:left w:w="40.0" w:type="dxa"/>
              <w:bottom w:w="0.0" w:type="dxa"/>
              <w:right w:w="40.0" w:type="dxa"/>
            </w:tcMar>
            <w:vAlign w:val="bottom"/>
          </w:tcPr>
          <w:p w:rsidR="00000000" w:rsidDel="00000000" w:rsidP="00000000" w:rsidRDefault="00000000" w:rsidRPr="00000000" w14:paraId="000001B9">
            <w:pPr>
              <w:widowControl w:val="0"/>
              <w:spacing w:after="0" w:line="276" w:lineRule="auto"/>
              <w:rPr/>
            </w:pPr>
            <w:r w:rsidDel="00000000" w:rsidR="00000000" w:rsidRPr="00000000">
              <w:rPr>
                <w:rtl w:val="0"/>
              </w:rPr>
            </w:r>
          </w:p>
        </w:tc>
        <w:tc>
          <w:tcPr>
            <w:tcBorders>
              <w:top w:color="cccccc" w:space="0" w:sz="5" w:val="single"/>
              <w:left w:color="cccccc" w:space="0" w:sz="5" w:val="single"/>
              <w:bottom w:color="bfbfbf" w:space="0" w:sz="5" w:val="single"/>
              <w:right w:color="bfbfbf" w:space="0" w:sz="5" w:val="single"/>
            </w:tcBorders>
            <w:tcMar>
              <w:top w:w="0.0" w:type="dxa"/>
              <w:left w:w="40.0" w:type="dxa"/>
              <w:bottom w:w="0.0" w:type="dxa"/>
              <w:right w:w="40.0" w:type="dxa"/>
            </w:tcMar>
            <w:vAlign w:val="bottom"/>
          </w:tcPr>
          <w:p w:rsidR="00000000" w:rsidDel="00000000" w:rsidP="00000000" w:rsidRDefault="00000000" w:rsidRPr="00000000" w14:paraId="000001BA">
            <w:pPr>
              <w:widowControl w:val="0"/>
              <w:spacing w:after="0" w:line="276" w:lineRule="auto"/>
              <w:rPr/>
            </w:pPr>
            <w:r w:rsidDel="00000000" w:rsidR="00000000" w:rsidRPr="00000000">
              <w:rPr>
                <w:rtl w:val="0"/>
              </w:rPr>
            </w:r>
          </w:p>
        </w:tc>
        <w:tc>
          <w:tcPr>
            <w:tcBorders>
              <w:top w:color="cccccc" w:space="0" w:sz="5" w:val="single"/>
              <w:left w:color="cccccc" w:space="0" w:sz="5" w:val="single"/>
              <w:bottom w:color="bfbfbf" w:space="0" w:sz="5" w:val="single"/>
              <w:right w:color="bfbfbf" w:space="0" w:sz="5" w:val="single"/>
            </w:tcBorders>
            <w:tcMar>
              <w:top w:w="0.0" w:type="dxa"/>
              <w:left w:w="40.0" w:type="dxa"/>
              <w:bottom w:w="0.0" w:type="dxa"/>
              <w:right w:w="40.0" w:type="dxa"/>
            </w:tcMar>
            <w:vAlign w:val="bottom"/>
          </w:tcPr>
          <w:p w:rsidR="00000000" w:rsidDel="00000000" w:rsidP="00000000" w:rsidRDefault="00000000" w:rsidRPr="00000000" w14:paraId="000001BB">
            <w:pPr>
              <w:widowControl w:val="0"/>
              <w:spacing w:after="0" w:line="276" w:lineRule="auto"/>
              <w:rPr/>
            </w:pPr>
            <w:r w:rsidDel="00000000" w:rsidR="00000000" w:rsidRPr="00000000">
              <w:rPr>
                <w:rtl w:val="0"/>
              </w:rPr>
            </w:r>
          </w:p>
        </w:tc>
        <w:tc>
          <w:tcPr>
            <w:tcBorders>
              <w:top w:color="cccccc" w:space="0" w:sz="5" w:val="single"/>
              <w:left w:color="cccccc" w:space="0" w:sz="5" w:val="single"/>
              <w:bottom w:color="bfbfbf" w:space="0" w:sz="5" w:val="single"/>
              <w:right w:color="bfbfbf" w:space="0" w:sz="5" w:val="single"/>
            </w:tcBorders>
            <w:tcMar>
              <w:top w:w="0.0" w:type="dxa"/>
              <w:left w:w="40.0" w:type="dxa"/>
              <w:bottom w:w="0.0" w:type="dxa"/>
              <w:right w:w="40.0" w:type="dxa"/>
            </w:tcMar>
            <w:vAlign w:val="bottom"/>
          </w:tcPr>
          <w:p w:rsidR="00000000" w:rsidDel="00000000" w:rsidP="00000000" w:rsidRDefault="00000000" w:rsidRPr="00000000" w14:paraId="000001BC">
            <w:pPr>
              <w:widowControl w:val="0"/>
              <w:spacing w:after="0" w:line="276" w:lineRule="auto"/>
              <w:rPr/>
            </w:pPr>
            <w:r w:rsidDel="00000000" w:rsidR="00000000" w:rsidRPr="00000000">
              <w:rPr>
                <w:rtl w:val="0"/>
              </w:rPr>
            </w:r>
          </w:p>
        </w:tc>
        <w:tc>
          <w:tcPr>
            <w:tcBorders>
              <w:top w:color="cccccc" w:space="0" w:sz="5" w:val="single"/>
              <w:left w:color="cccccc" w:space="0" w:sz="5" w:val="single"/>
              <w:bottom w:color="bfbfbf" w:space="0" w:sz="5" w:val="single"/>
              <w:right w:color="bfbfbf" w:space="0" w:sz="5" w:val="single"/>
            </w:tcBorders>
            <w:tcMar>
              <w:top w:w="0.0" w:type="dxa"/>
              <w:left w:w="40.0" w:type="dxa"/>
              <w:bottom w:w="0.0" w:type="dxa"/>
              <w:right w:w="40.0" w:type="dxa"/>
            </w:tcMar>
            <w:vAlign w:val="bottom"/>
          </w:tcPr>
          <w:p w:rsidR="00000000" w:rsidDel="00000000" w:rsidP="00000000" w:rsidRDefault="00000000" w:rsidRPr="00000000" w14:paraId="000001BD">
            <w:pPr>
              <w:widowControl w:val="0"/>
              <w:spacing w:after="0" w:line="276" w:lineRule="auto"/>
              <w:rPr/>
            </w:pPr>
            <w:r w:rsidDel="00000000" w:rsidR="00000000" w:rsidRPr="00000000">
              <w:rPr>
                <w:rtl w:val="0"/>
              </w:rPr>
            </w:r>
          </w:p>
        </w:tc>
        <w:tc>
          <w:tcPr>
            <w:tcBorders>
              <w:top w:color="cccccc" w:space="0" w:sz="5" w:val="single"/>
              <w:left w:color="cccccc" w:space="0" w:sz="5" w:val="single"/>
              <w:bottom w:color="bfbfbf" w:space="0" w:sz="5" w:val="single"/>
              <w:right w:color="bfbfbf" w:space="0" w:sz="5" w:val="single"/>
            </w:tcBorders>
            <w:tcMar>
              <w:top w:w="0.0" w:type="dxa"/>
              <w:left w:w="40.0" w:type="dxa"/>
              <w:bottom w:w="0.0" w:type="dxa"/>
              <w:right w:w="40.0" w:type="dxa"/>
            </w:tcMar>
            <w:vAlign w:val="bottom"/>
          </w:tcPr>
          <w:p w:rsidR="00000000" w:rsidDel="00000000" w:rsidP="00000000" w:rsidRDefault="00000000" w:rsidRPr="00000000" w14:paraId="000001BE">
            <w:pPr>
              <w:widowControl w:val="0"/>
              <w:spacing w:after="0" w:line="276" w:lineRule="auto"/>
              <w:rPr/>
            </w:pPr>
            <w:r w:rsidDel="00000000" w:rsidR="00000000" w:rsidRPr="00000000">
              <w:rPr>
                <w:rtl w:val="0"/>
              </w:rPr>
            </w:r>
          </w:p>
        </w:tc>
        <w:tc>
          <w:tcPr>
            <w:tcBorders>
              <w:top w:color="cccccc" w:space="0" w:sz="5" w:val="single"/>
              <w:left w:color="cccccc" w:space="0" w:sz="5" w:val="single"/>
              <w:bottom w:color="bfbfbf" w:space="0" w:sz="5" w:val="single"/>
              <w:right w:color="bfbfbf" w:space="0" w:sz="5" w:val="single"/>
            </w:tcBorders>
            <w:tcMar>
              <w:top w:w="0.0" w:type="dxa"/>
              <w:left w:w="40.0" w:type="dxa"/>
              <w:bottom w:w="0.0" w:type="dxa"/>
              <w:right w:w="40.0" w:type="dxa"/>
            </w:tcMar>
            <w:vAlign w:val="bottom"/>
          </w:tcPr>
          <w:p w:rsidR="00000000" w:rsidDel="00000000" w:rsidP="00000000" w:rsidRDefault="00000000" w:rsidRPr="00000000" w14:paraId="000001BF">
            <w:pPr>
              <w:widowControl w:val="0"/>
              <w:spacing w:after="0" w:line="276" w:lineRule="auto"/>
              <w:rPr/>
            </w:pPr>
            <w:r w:rsidDel="00000000" w:rsidR="00000000" w:rsidRPr="00000000">
              <w:rPr>
                <w:rtl w:val="0"/>
              </w:rPr>
            </w:r>
          </w:p>
        </w:tc>
        <w:tc>
          <w:tcPr>
            <w:tcBorders>
              <w:top w:color="cccccc" w:space="0" w:sz="5" w:val="single"/>
              <w:left w:color="cccccc" w:space="0" w:sz="5" w:val="single"/>
              <w:bottom w:color="bfbfbf" w:space="0" w:sz="5" w:val="single"/>
              <w:right w:color="bfbfbf" w:space="0" w:sz="5" w:val="single"/>
            </w:tcBorders>
            <w:tcMar>
              <w:top w:w="0.0" w:type="dxa"/>
              <w:left w:w="40.0" w:type="dxa"/>
              <w:bottom w:w="0.0" w:type="dxa"/>
              <w:right w:w="40.0" w:type="dxa"/>
            </w:tcMar>
            <w:vAlign w:val="bottom"/>
          </w:tcPr>
          <w:p w:rsidR="00000000" w:rsidDel="00000000" w:rsidP="00000000" w:rsidRDefault="00000000" w:rsidRPr="00000000" w14:paraId="000001C0">
            <w:pPr>
              <w:widowControl w:val="0"/>
              <w:spacing w:after="0" w:line="276" w:lineRule="auto"/>
              <w:rPr/>
            </w:pPr>
            <w:r w:rsidDel="00000000" w:rsidR="00000000" w:rsidRPr="00000000">
              <w:rPr>
                <w:rtl w:val="0"/>
              </w:rPr>
            </w:r>
          </w:p>
        </w:tc>
        <w:tc>
          <w:tcPr>
            <w:tcBorders>
              <w:top w:color="cccccc" w:space="0" w:sz="5" w:val="single"/>
              <w:left w:color="cccccc" w:space="0" w:sz="5" w:val="single"/>
              <w:bottom w:color="bfbfbf" w:space="0" w:sz="5" w:val="single"/>
              <w:right w:color="bfbfbf" w:space="0" w:sz="5" w:val="single"/>
            </w:tcBorders>
            <w:tcMar>
              <w:top w:w="0.0" w:type="dxa"/>
              <w:left w:w="40.0" w:type="dxa"/>
              <w:bottom w:w="0.0" w:type="dxa"/>
              <w:right w:w="40.0" w:type="dxa"/>
            </w:tcMar>
            <w:vAlign w:val="bottom"/>
          </w:tcPr>
          <w:p w:rsidR="00000000" w:rsidDel="00000000" w:rsidP="00000000" w:rsidRDefault="00000000" w:rsidRPr="00000000" w14:paraId="000001C1">
            <w:pPr>
              <w:widowControl w:val="0"/>
              <w:spacing w:after="0" w:line="276" w:lineRule="auto"/>
              <w:rPr/>
            </w:pPr>
            <w:r w:rsidDel="00000000" w:rsidR="00000000" w:rsidRPr="00000000">
              <w:rPr>
                <w:rtl w:val="0"/>
              </w:rPr>
            </w:r>
          </w:p>
        </w:tc>
        <w:tc>
          <w:tcPr>
            <w:tcBorders>
              <w:top w:color="cccccc" w:space="0" w:sz="5" w:val="single"/>
              <w:left w:color="cccccc" w:space="0" w:sz="5" w:val="single"/>
              <w:bottom w:color="bfbfbf" w:space="0" w:sz="5" w:val="single"/>
              <w:right w:color="bfbfbf" w:space="0" w:sz="5" w:val="single"/>
            </w:tcBorders>
            <w:shd w:fill="f4b183" w:val="clear"/>
            <w:tcMar>
              <w:top w:w="0.0" w:type="dxa"/>
              <w:left w:w="40.0" w:type="dxa"/>
              <w:bottom w:w="0.0" w:type="dxa"/>
              <w:right w:w="40.0" w:type="dxa"/>
            </w:tcMar>
            <w:vAlign w:val="bottom"/>
          </w:tcPr>
          <w:p w:rsidR="00000000" w:rsidDel="00000000" w:rsidP="00000000" w:rsidRDefault="00000000" w:rsidRPr="00000000" w14:paraId="000001C2">
            <w:pPr>
              <w:widowControl w:val="0"/>
              <w:spacing w:after="0" w:line="276" w:lineRule="auto"/>
              <w:rPr/>
            </w:pPr>
            <w:r w:rsidDel="00000000" w:rsidR="00000000" w:rsidRPr="00000000">
              <w:rPr>
                <w:rtl w:val="0"/>
              </w:rPr>
            </w:r>
          </w:p>
        </w:tc>
        <w:tc>
          <w:tcPr>
            <w:tcBorders>
              <w:top w:color="cccccc" w:space="0" w:sz="5" w:val="single"/>
              <w:left w:color="cccccc" w:space="0" w:sz="5" w:val="single"/>
              <w:bottom w:color="bfbfbf" w:space="0" w:sz="5" w:val="single"/>
              <w:right w:color="bfbfbf" w:space="0" w:sz="5" w:val="single"/>
            </w:tcBorders>
            <w:tcMar>
              <w:top w:w="0.0" w:type="dxa"/>
              <w:left w:w="40.0" w:type="dxa"/>
              <w:bottom w:w="0.0" w:type="dxa"/>
              <w:right w:w="40.0" w:type="dxa"/>
            </w:tcMar>
            <w:vAlign w:val="bottom"/>
          </w:tcPr>
          <w:p w:rsidR="00000000" w:rsidDel="00000000" w:rsidP="00000000" w:rsidRDefault="00000000" w:rsidRPr="00000000" w14:paraId="000001C3">
            <w:pPr>
              <w:widowControl w:val="0"/>
              <w:spacing w:after="0" w:line="276" w:lineRule="auto"/>
              <w:rPr/>
            </w:pPr>
            <w:r w:rsidDel="00000000" w:rsidR="00000000" w:rsidRPr="00000000">
              <w:rPr>
                <w:rtl w:val="0"/>
              </w:rPr>
            </w:r>
          </w:p>
        </w:tc>
        <w:tc>
          <w:tcPr>
            <w:tcBorders>
              <w:top w:color="cccccc" w:space="0" w:sz="5" w:val="single"/>
              <w:left w:color="cccccc" w:space="0" w:sz="5" w:val="single"/>
              <w:bottom w:color="bfbfbf" w:space="0" w:sz="5" w:val="single"/>
              <w:right w:color="bfbfbf" w:space="0" w:sz="5" w:val="single"/>
            </w:tcBorders>
            <w:tcMar>
              <w:top w:w="0.0" w:type="dxa"/>
              <w:left w:w="40.0" w:type="dxa"/>
              <w:bottom w:w="0.0" w:type="dxa"/>
              <w:right w:w="40.0" w:type="dxa"/>
            </w:tcMar>
            <w:vAlign w:val="bottom"/>
          </w:tcPr>
          <w:p w:rsidR="00000000" w:rsidDel="00000000" w:rsidP="00000000" w:rsidRDefault="00000000" w:rsidRPr="00000000" w14:paraId="000001C4">
            <w:pPr>
              <w:widowControl w:val="0"/>
              <w:spacing w:after="0" w:line="276" w:lineRule="auto"/>
              <w:rPr/>
            </w:pPr>
            <w:r w:rsidDel="00000000" w:rsidR="00000000" w:rsidRPr="00000000">
              <w:rPr>
                <w:rtl w:val="0"/>
              </w:rPr>
            </w:r>
          </w:p>
        </w:tc>
      </w:tr>
      <w:tr>
        <w:trPr>
          <w:cantSplit w:val="0"/>
          <w:trHeight w:val="294" w:hRule="atLeast"/>
          <w:tblHeader w:val="0"/>
        </w:trPr>
        <w:tc>
          <w:tcPr>
            <w:tcBorders>
              <w:top w:color="cccccc" w:space="0" w:sz="5" w:val="single"/>
              <w:left w:color="bfbfbf" w:space="0" w:sz="5" w:val="single"/>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C5">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Preparación de informe final y presentación</w:t>
            </w:r>
          </w:p>
        </w:tc>
        <w:tc>
          <w:tcPr>
            <w:tcBorders>
              <w:top w:color="cccccc" w:space="0" w:sz="5" w:val="single"/>
              <w:left w:color="cccccc" w:space="0" w:sz="5" w:val="single"/>
              <w:bottom w:color="bfbfbf" w:space="0" w:sz="5" w:val="single"/>
              <w:right w:color="cccccc" w:space="0" w:sz="5" w:val="single"/>
            </w:tcBorders>
            <w:tcMar>
              <w:top w:w="0.0" w:type="dxa"/>
              <w:left w:w="40.0" w:type="dxa"/>
              <w:bottom w:w="0.0" w:type="dxa"/>
              <w:right w:w="40.0" w:type="dxa"/>
            </w:tcMar>
            <w:vAlign w:val="bottom"/>
          </w:tcPr>
          <w:p w:rsidR="00000000" w:rsidDel="00000000" w:rsidP="00000000" w:rsidRDefault="00000000" w:rsidRPr="00000000" w14:paraId="000001C6">
            <w:pPr>
              <w:widowControl w:val="0"/>
              <w:spacing w:after="0" w:line="276" w:lineRule="auto"/>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0.0" w:type="dxa"/>
              <w:left w:w="40.0" w:type="dxa"/>
              <w:bottom w:w="0.0" w:type="dxa"/>
              <w:right w:w="40.0" w:type="dxa"/>
            </w:tcMar>
            <w:vAlign w:val="bottom"/>
          </w:tcPr>
          <w:p w:rsidR="00000000" w:rsidDel="00000000" w:rsidP="00000000" w:rsidRDefault="00000000" w:rsidRPr="00000000" w14:paraId="000001C7">
            <w:pPr>
              <w:widowControl w:val="0"/>
              <w:spacing w:after="0" w:line="276" w:lineRule="auto"/>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0.0" w:type="dxa"/>
              <w:left w:w="40.0" w:type="dxa"/>
              <w:bottom w:w="0.0" w:type="dxa"/>
              <w:right w:w="40.0" w:type="dxa"/>
            </w:tcMar>
            <w:vAlign w:val="bottom"/>
          </w:tcPr>
          <w:p w:rsidR="00000000" w:rsidDel="00000000" w:rsidP="00000000" w:rsidRDefault="00000000" w:rsidRPr="00000000" w14:paraId="000001C8">
            <w:pPr>
              <w:widowControl w:val="0"/>
              <w:spacing w:after="0" w:line="276" w:lineRule="auto"/>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0.0" w:type="dxa"/>
              <w:left w:w="40.0" w:type="dxa"/>
              <w:bottom w:w="0.0" w:type="dxa"/>
              <w:right w:w="40.0" w:type="dxa"/>
            </w:tcMar>
            <w:vAlign w:val="bottom"/>
          </w:tcPr>
          <w:p w:rsidR="00000000" w:rsidDel="00000000" w:rsidP="00000000" w:rsidRDefault="00000000" w:rsidRPr="00000000" w14:paraId="000001C9">
            <w:pPr>
              <w:widowControl w:val="0"/>
              <w:spacing w:after="0" w:line="276" w:lineRule="auto"/>
              <w:rPr/>
            </w:pPr>
            <w:r w:rsidDel="00000000" w:rsidR="00000000" w:rsidRPr="00000000">
              <w:rPr>
                <w:rtl w:val="0"/>
              </w:rPr>
            </w:r>
          </w:p>
        </w:tc>
        <w:tc>
          <w:tcPr>
            <w:tcBorders>
              <w:top w:color="cccccc" w:space="0" w:sz="5" w:val="single"/>
              <w:left w:color="cccccc" w:space="0" w:sz="5" w:val="single"/>
              <w:bottom w:color="bfbfbf" w:space="0" w:sz="5" w:val="single"/>
              <w:right w:color="bfbfbf" w:space="0" w:sz="5" w:val="single"/>
            </w:tcBorders>
            <w:tcMar>
              <w:top w:w="0.0" w:type="dxa"/>
              <w:left w:w="40.0" w:type="dxa"/>
              <w:bottom w:w="0.0" w:type="dxa"/>
              <w:right w:w="40.0" w:type="dxa"/>
            </w:tcMar>
            <w:vAlign w:val="bottom"/>
          </w:tcPr>
          <w:p w:rsidR="00000000" w:rsidDel="00000000" w:rsidP="00000000" w:rsidRDefault="00000000" w:rsidRPr="00000000" w14:paraId="000001CA">
            <w:pPr>
              <w:widowControl w:val="0"/>
              <w:spacing w:after="0" w:line="276" w:lineRule="auto"/>
              <w:rPr/>
            </w:pPr>
            <w:r w:rsidDel="00000000" w:rsidR="00000000" w:rsidRPr="00000000">
              <w:rPr>
                <w:rtl w:val="0"/>
              </w:rPr>
            </w:r>
          </w:p>
        </w:tc>
        <w:tc>
          <w:tcPr>
            <w:tcBorders>
              <w:top w:color="cccccc" w:space="0" w:sz="5" w:val="single"/>
              <w:left w:color="cccccc" w:space="0" w:sz="5" w:val="single"/>
              <w:bottom w:color="bfbfbf" w:space="0" w:sz="5" w:val="single"/>
              <w:right w:color="bfbfbf" w:space="0" w:sz="5" w:val="single"/>
            </w:tcBorders>
            <w:tcMar>
              <w:top w:w="0.0" w:type="dxa"/>
              <w:left w:w="40.0" w:type="dxa"/>
              <w:bottom w:w="0.0" w:type="dxa"/>
              <w:right w:w="40.0" w:type="dxa"/>
            </w:tcMar>
            <w:vAlign w:val="bottom"/>
          </w:tcPr>
          <w:p w:rsidR="00000000" w:rsidDel="00000000" w:rsidP="00000000" w:rsidRDefault="00000000" w:rsidRPr="00000000" w14:paraId="000001CB">
            <w:pPr>
              <w:widowControl w:val="0"/>
              <w:spacing w:after="0" w:line="276" w:lineRule="auto"/>
              <w:rPr/>
            </w:pPr>
            <w:r w:rsidDel="00000000" w:rsidR="00000000" w:rsidRPr="00000000">
              <w:rPr>
                <w:rtl w:val="0"/>
              </w:rPr>
            </w:r>
          </w:p>
        </w:tc>
        <w:tc>
          <w:tcPr>
            <w:tcBorders>
              <w:top w:color="cccccc" w:space="0" w:sz="5" w:val="single"/>
              <w:left w:color="cccccc" w:space="0" w:sz="5" w:val="single"/>
              <w:bottom w:color="bfbfbf" w:space="0" w:sz="5" w:val="single"/>
              <w:right w:color="bfbfbf" w:space="0" w:sz="5" w:val="single"/>
            </w:tcBorders>
            <w:tcMar>
              <w:top w:w="0.0" w:type="dxa"/>
              <w:left w:w="40.0" w:type="dxa"/>
              <w:bottom w:w="0.0" w:type="dxa"/>
              <w:right w:w="40.0" w:type="dxa"/>
            </w:tcMar>
            <w:vAlign w:val="bottom"/>
          </w:tcPr>
          <w:p w:rsidR="00000000" w:rsidDel="00000000" w:rsidP="00000000" w:rsidRDefault="00000000" w:rsidRPr="00000000" w14:paraId="000001CC">
            <w:pPr>
              <w:widowControl w:val="0"/>
              <w:spacing w:after="0" w:line="276" w:lineRule="auto"/>
              <w:rPr/>
            </w:pPr>
            <w:r w:rsidDel="00000000" w:rsidR="00000000" w:rsidRPr="00000000">
              <w:rPr>
                <w:rtl w:val="0"/>
              </w:rPr>
            </w:r>
          </w:p>
        </w:tc>
        <w:tc>
          <w:tcPr>
            <w:tcBorders>
              <w:top w:color="cccccc" w:space="0" w:sz="5" w:val="single"/>
              <w:left w:color="cccccc" w:space="0" w:sz="5" w:val="single"/>
              <w:bottom w:color="bfbfbf" w:space="0" w:sz="5" w:val="single"/>
              <w:right w:color="bfbfbf" w:space="0" w:sz="5" w:val="single"/>
            </w:tcBorders>
            <w:tcMar>
              <w:top w:w="0.0" w:type="dxa"/>
              <w:left w:w="40.0" w:type="dxa"/>
              <w:bottom w:w="0.0" w:type="dxa"/>
              <w:right w:w="40.0" w:type="dxa"/>
            </w:tcMar>
            <w:vAlign w:val="bottom"/>
          </w:tcPr>
          <w:p w:rsidR="00000000" w:rsidDel="00000000" w:rsidP="00000000" w:rsidRDefault="00000000" w:rsidRPr="00000000" w14:paraId="000001CD">
            <w:pPr>
              <w:widowControl w:val="0"/>
              <w:spacing w:after="0" w:line="276" w:lineRule="auto"/>
              <w:rPr/>
            </w:pPr>
            <w:r w:rsidDel="00000000" w:rsidR="00000000" w:rsidRPr="00000000">
              <w:rPr>
                <w:rtl w:val="0"/>
              </w:rPr>
            </w:r>
          </w:p>
        </w:tc>
        <w:tc>
          <w:tcPr>
            <w:tcBorders>
              <w:top w:color="cccccc" w:space="0" w:sz="5" w:val="single"/>
              <w:left w:color="cccccc" w:space="0" w:sz="5" w:val="single"/>
              <w:bottom w:color="bfbfbf" w:space="0" w:sz="5" w:val="single"/>
              <w:right w:color="bfbfbf" w:space="0" w:sz="5" w:val="single"/>
            </w:tcBorders>
            <w:tcMar>
              <w:top w:w="0.0" w:type="dxa"/>
              <w:left w:w="40.0" w:type="dxa"/>
              <w:bottom w:w="0.0" w:type="dxa"/>
              <w:right w:w="40.0" w:type="dxa"/>
            </w:tcMar>
            <w:vAlign w:val="bottom"/>
          </w:tcPr>
          <w:p w:rsidR="00000000" w:rsidDel="00000000" w:rsidP="00000000" w:rsidRDefault="00000000" w:rsidRPr="00000000" w14:paraId="000001CE">
            <w:pPr>
              <w:widowControl w:val="0"/>
              <w:spacing w:after="0" w:line="276" w:lineRule="auto"/>
              <w:rPr/>
            </w:pPr>
            <w:r w:rsidDel="00000000" w:rsidR="00000000" w:rsidRPr="00000000">
              <w:rPr>
                <w:rtl w:val="0"/>
              </w:rPr>
            </w:r>
          </w:p>
        </w:tc>
        <w:tc>
          <w:tcPr>
            <w:tcBorders>
              <w:top w:color="cccccc" w:space="0" w:sz="5" w:val="single"/>
              <w:left w:color="cccccc" w:space="0" w:sz="5" w:val="single"/>
              <w:bottom w:color="bfbfbf" w:space="0" w:sz="5" w:val="single"/>
              <w:right w:color="bfbfbf" w:space="0" w:sz="5" w:val="single"/>
            </w:tcBorders>
            <w:tcMar>
              <w:top w:w="0.0" w:type="dxa"/>
              <w:left w:w="40.0" w:type="dxa"/>
              <w:bottom w:w="0.0" w:type="dxa"/>
              <w:right w:w="40.0" w:type="dxa"/>
            </w:tcMar>
            <w:vAlign w:val="bottom"/>
          </w:tcPr>
          <w:p w:rsidR="00000000" w:rsidDel="00000000" w:rsidP="00000000" w:rsidRDefault="00000000" w:rsidRPr="00000000" w14:paraId="000001CF">
            <w:pPr>
              <w:widowControl w:val="0"/>
              <w:spacing w:after="0" w:line="276" w:lineRule="auto"/>
              <w:rPr/>
            </w:pPr>
            <w:r w:rsidDel="00000000" w:rsidR="00000000" w:rsidRPr="00000000">
              <w:rPr>
                <w:rtl w:val="0"/>
              </w:rPr>
            </w:r>
          </w:p>
        </w:tc>
        <w:tc>
          <w:tcPr>
            <w:tcBorders>
              <w:top w:color="cccccc" w:space="0" w:sz="5" w:val="single"/>
              <w:left w:color="cccccc" w:space="0" w:sz="5" w:val="single"/>
              <w:bottom w:color="bfbfbf" w:space="0" w:sz="5" w:val="single"/>
              <w:right w:color="bfbfbf" w:space="0" w:sz="5" w:val="single"/>
            </w:tcBorders>
            <w:tcMar>
              <w:top w:w="0.0" w:type="dxa"/>
              <w:left w:w="40.0" w:type="dxa"/>
              <w:bottom w:w="0.0" w:type="dxa"/>
              <w:right w:w="40.0" w:type="dxa"/>
            </w:tcMar>
            <w:vAlign w:val="bottom"/>
          </w:tcPr>
          <w:p w:rsidR="00000000" w:rsidDel="00000000" w:rsidP="00000000" w:rsidRDefault="00000000" w:rsidRPr="00000000" w14:paraId="000001D0">
            <w:pPr>
              <w:widowControl w:val="0"/>
              <w:spacing w:after="0" w:line="276" w:lineRule="auto"/>
              <w:rPr/>
            </w:pPr>
            <w:r w:rsidDel="00000000" w:rsidR="00000000" w:rsidRPr="00000000">
              <w:rPr>
                <w:rtl w:val="0"/>
              </w:rPr>
            </w:r>
          </w:p>
        </w:tc>
        <w:tc>
          <w:tcPr>
            <w:tcBorders>
              <w:top w:color="cccccc" w:space="0" w:sz="5" w:val="single"/>
              <w:left w:color="cccccc" w:space="0" w:sz="5" w:val="single"/>
              <w:bottom w:color="bfbfbf" w:space="0" w:sz="5" w:val="single"/>
              <w:right w:color="bfbfbf" w:space="0" w:sz="5" w:val="single"/>
            </w:tcBorders>
            <w:tcMar>
              <w:top w:w="0.0" w:type="dxa"/>
              <w:left w:w="40.0" w:type="dxa"/>
              <w:bottom w:w="0.0" w:type="dxa"/>
              <w:right w:w="40.0" w:type="dxa"/>
            </w:tcMar>
            <w:vAlign w:val="bottom"/>
          </w:tcPr>
          <w:p w:rsidR="00000000" w:rsidDel="00000000" w:rsidP="00000000" w:rsidRDefault="00000000" w:rsidRPr="00000000" w14:paraId="000001D1">
            <w:pPr>
              <w:widowControl w:val="0"/>
              <w:spacing w:after="0" w:line="276" w:lineRule="auto"/>
              <w:rPr/>
            </w:pPr>
            <w:r w:rsidDel="00000000" w:rsidR="00000000" w:rsidRPr="00000000">
              <w:rPr>
                <w:rtl w:val="0"/>
              </w:rPr>
            </w:r>
          </w:p>
        </w:tc>
        <w:tc>
          <w:tcPr>
            <w:tcBorders>
              <w:top w:color="cccccc" w:space="0" w:sz="5" w:val="single"/>
              <w:left w:color="cccccc" w:space="0" w:sz="5" w:val="single"/>
              <w:bottom w:color="bfbfbf" w:space="0" w:sz="5" w:val="single"/>
              <w:right w:color="bfbfbf" w:space="0" w:sz="5" w:val="single"/>
            </w:tcBorders>
            <w:tcMar>
              <w:top w:w="0.0" w:type="dxa"/>
              <w:left w:w="40.0" w:type="dxa"/>
              <w:bottom w:w="0.0" w:type="dxa"/>
              <w:right w:w="40.0" w:type="dxa"/>
            </w:tcMar>
            <w:vAlign w:val="bottom"/>
          </w:tcPr>
          <w:p w:rsidR="00000000" w:rsidDel="00000000" w:rsidP="00000000" w:rsidRDefault="00000000" w:rsidRPr="00000000" w14:paraId="000001D2">
            <w:pPr>
              <w:widowControl w:val="0"/>
              <w:spacing w:after="0" w:line="276" w:lineRule="auto"/>
              <w:rPr/>
            </w:pPr>
            <w:r w:rsidDel="00000000" w:rsidR="00000000" w:rsidRPr="00000000">
              <w:rPr>
                <w:rtl w:val="0"/>
              </w:rPr>
            </w:r>
          </w:p>
        </w:tc>
        <w:tc>
          <w:tcPr>
            <w:tcBorders>
              <w:top w:color="cccccc" w:space="0" w:sz="5" w:val="single"/>
              <w:left w:color="cccccc" w:space="0" w:sz="5" w:val="single"/>
              <w:bottom w:color="bfbfbf" w:space="0" w:sz="5" w:val="single"/>
              <w:right w:color="bfbfbf" w:space="0" w:sz="5" w:val="single"/>
            </w:tcBorders>
            <w:tcMar>
              <w:top w:w="0.0" w:type="dxa"/>
              <w:left w:w="40.0" w:type="dxa"/>
              <w:bottom w:w="0.0" w:type="dxa"/>
              <w:right w:w="40.0" w:type="dxa"/>
            </w:tcMar>
            <w:vAlign w:val="bottom"/>
          </w:tcPr>
          <w:p w:rsidR="00000000" w:rsidDel="00000000" w:rsidP="00000000" w:rsidRDefault="00000000" w:rsidRPr="00000000" w14:paraId="000001D3">
            <w:pPr>
              <w:widowControl w:val="0"/>
              <w:spacing w:after="0" w:line="276" w:lineRule="auto"/>
              <w:rPr/>
            </w:pPr>
            <w:r w:rsidDel="00000000" w:rsidR="00000000" w:rsidRPr="00000000">
              <w:rPr>
                <w:rtl w:val="0"/>
              </w:rPr>
            </w:r>
          </w:p>
        </w:tc>
        <w:tc>
          <w:tcPr>
            <w:tcBorders>
              <w:top w:color="cccccc" w:space="0" w:sz="5" w:val="single"/>
              <w:left w:color="cccccc" w:space="0" w:sz="5" w:val="single"/>
              <w:bottom w:color="bfbfbf" w:space="0" w:sz="5" w:val="single"/>
              <w:right w:color="bfbfbf" w:space="0" w:sz="5" w:val="single"/>
            </w:tcBorders>
            <w:tcMar>
              <w:top w:w="0.0" w:type="dxa"/>
              <w:left w:w="40.0" w:type="dxa"/>
              <w:bottom w:w="0.0" w:type="dxa"/>
              <w:right w:w="40.0" w:type="dxa"/>
            </w:tcMar>
            <w:vAlign w:val="bottom"/>
          </w:tcPr>
          <w:p w:rsidR="00000000" w:rsidDel="00000000" w:rsidP="00000000" w:rsidRDefault="00000000" w:rsidRPr="00000000" w14:paraId="000001D4">
            <w:pPr>
              <w:widowControl w:val="0"/>
              <w:spacing w:after="0" w:line="276" w:lineRule="auto"/>
              <w:rPr/>
            </w:pPr>
            <w:r w:rsidDel="00000000" w:rsidR="00000000" w:rsidRPr="00000000">
              <w:rPr>
                <w:rtl w:val="0"/>
              </w:rPr>
            </w:r>
          </w:p>
        </w:tc>
        <w:tc>
          <w:tcPr>
            <w:tcBorders>
              <w:top w:color="cccccc" w:space="0" w:sz="5" w:val="single"/>
              <w:left w:color="cccccc" w:space="0" w:sz="5" w:val="single"/>
              <w:bottom w:color="bfbfbf" w:space="0" w:sz="5" w:val="single"/>
              <w:right w:color="bfbfbf" w:space="0" w:sz="5" w:val="single"/>
            </w:tcBorders>
            <w:shd w:fill="f4b183" w:val="clear"/>
            <w:tcMar>
              <w:top w:w="0.0" w:type="dxa"/>
              <w:left w:w="40.0" w:type="dxa"/>
              <w:bottom w:w="0.0" w:type="dxa"/>
              <w:right w:w="40.0" w:type="dxa"/>
            </w:tcMar>
            <w:vAlign w:val="bottom"/>
          </w:tcPr>
          <w:p w:rsidR="00000000" w:rsidDel="00000000" w:rsidP="00000000" w:rsidRDefault="00000000" w:rsidRPr="00000000" w14:paraId="000001D5">
            <w:pPr>
              <w:widowControl w:val="0"/>
              <w:spacing w:after="0" w:line="276" w:lineRule="auto"/>
              <w:rPr/>
            </w:pPr>
            <w:r w:rsidDel="00000000" w:rsidR="00000000" w:rsidRPr="00000000">
              <w:rPr>
                <w:rtl w:val="0"/>
              </w:rPr>
            </w:r>
          </w:p>
        </w:tc>
        <w:tc>
          <w:tcPr>
            <w:tcBorders>
              <w:top w:color="cccccc" w:space="0" w:sz="5" w:val="single"/>
              <w:left w:color="cccccc" w:space="0" w:sz="5" w:val="single"/>
              <w:bottom w:color="bfbfbf" w:space="0" w:sz="5" w:val="single"/>
              <w:right w:color="bfbfbf" w:space="0" w:sz="5" w:val="single"/>
            </w:tcBorders>
            <w:shd w:fill="f4b183" w:val="clear"/>
            <w:tcMar>
              <w:top w:w="0.0" w:type="dxa"/>
              <w:left w:w="40.0" w:type="dxa"/>
              <w:bottom w:w="0.0" w:type="dxa"/>
              <w:right w:w="40.0" w:type="dxa"/>
            </w:tcMar>
            <w:vAlign w:val="bottom"/>
          </w:tcPr>
          <w:p w:rsidR="00000000" w:rsidDel="00000000" w:rsidP="00000000" w:rsidRDefault="00000000" w:rsidRPr="00000000" w14:paraId="000001D6">
            <w:pPr>
              <w:widowControl w:val="0"/>
              <w:spacing w:after="0" w:line="276" w:lineRule="auto"/>
              <w:rPr/>
            </w:pPr>
            <w:r w:rsidDel="00000000" w:rsidR="00000000" w:rsidRPr="00000000">
              <w:rPr>
                <w:rtl w:val="0"/>
              </w:rPr>
            </w:r>
          </w:p>
        </w:tc>
        <w:tc>
          <w:tcPr>
            <w:tcBorders>
              <w:top w:color="cccccc" w:space="0" w:sz="5" w:val="single"/>
              <w:left w:color="cccccc" w:space="0" w:sz="5" w:val="single"/>
              <w:bottom w:color="bfbfbf" w:space="0" w:sz="5" w:val="single"/>
              <w:right w:color="bfbfbf" w:space="0" w:sz="5" w:val="single"/>
            </w:tcBorders>
            <w:tcMar>
              <w:top w:w="0.0" w:type="dxa"/>
              <w:left w:w="40.0" w:type="dxa"/>
              <w:bottom w:w="0.0" w:type="dxa"/>
              <w:right w:w="40.0" w:type="dxa"/>
            </w:tcMar>
            <w:vAlign w:val="bottom"/>
          </w:tcPr>
          <w:p w:rsidR="00000000" w:rsidDel="00000000" w:rsidP="00000000" w:rsidRDefault="00000000" w:rsidRPr="00000000" w14:paraId="000001D7">
            <w:pPr>
              <w:widowControl w:val="0"/>
              <w:spacing w:after="0" w:line="276" w:lineRule="auto"/>
              <w:rPr/>
            </w:pPr>
            <w:r w:rsidDel="00000000" w:rsidR="00000000" w:rsidRPr="00000000">
              <w:rPr>
                <w:rtl w:val="0"/>
              </w:rPr>
            </w:r>
          </w:p>
        </w:tc>
      </w:tr>
      <w:tr>
        <w:trPr>
          <w:cantSplit w:val="0"/>
          <w:trHeight w:val="294" w:hRule="atLeast"/>
          <w:tblHeader w:val="0"/>
        </w:trPr>
        <w:tc>
          <w:tcPr>
            <w:tcBorders>
              <w:top w:color="cccccc" w:space="0" w:sz="5" w:val="single"/>
              <w:left w:color="bfbfbf" w:space="0" w:sz="5" w:val="single"/>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D8">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Evaluación sumativa / defensa del proyecto</w:t>
            </w:r>
          </w:p>
        </w:tc>
        <w:tc>
          <w:tcPr>
            <w:tcBorders>
              <w:top w:color="cccccc" w:space="0" w:sz="5" w:val="single"/>
              <w:left w:color="cccccc" w:space="0" w:sz="5" w:val="single"/>
              <w:bottom w:color="bfbfbf" w:space="0" w:sz="5" w:val="single"/>
              <w:right w:color="cccccc" w:space="0" w:sz="5" w:val="single"/>
            </w:tcBorders>
            <w:tcMar>
              <w:top w:w="0.0" w:type="dxa"/>
              <w:left w:w="40.0" w:type="dxa"/>
              <w:bottom w:w="0.0" w:type="dxa"/>
              <w:right w:w="40.0" w:type="dxa"/>
            </w:tcMar>
            <w:vAlign w:val="bottom"/>
          </w:tcPr>
          <w:p w:rsidR="00000000" w:rsidDel="00000000" w:rsidP="00000000" w:rsidRDefault="00000000" w:rsidRPr="00000000" w14:paraId="000001D9">
            <w:pPr>
              <w:widowControl w:val="0"/>
              <w:spacing w:after="0" w:line="276" w:lineRule="auto"/>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0.0" w:type="dxa"/>
              <w:left w:w="40.0" w:type="dxa"/>
              <w:bottom w:w="0.0" w:type="dxa"/>
              <w:right w:w="40.0" w:type="dxa"/>
            </w:tcMar>
            <w:vAlign w:val="bottom"/>
          </w:tcPr>
          <w:p w:rsidR="00000000" w:rsidDel="00000000" w:rsidP="00000000" w:rsidRDefault="00000000" w:rsidRPr="00000000" w14:paraId="000001DA">
            <w:pPr>
              <w:widowControl w:val="0"/>
              <w:spacing w:after="0" w:line="276" w:lineRule="auto"/>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0.0" w:type="dxa"/>
              <w:left w:w="40.0" w:type="dxa"/>
              <w:bottom w:w="0.0" w:type="dxa"/>
              <w:right w:w="40.0" w:type="dxa"/>
            </w:tcMar>
            <w:vAlign w:val="bottom"/>
          </w:tcPr>
          <w:p w:rsidR="00000000" w:rsidDel="00000000" w:rsidP="00000000" w:rsidRDefault="00000000" w:rsidRPr="00000000" w14:paraId="000001DB">
            <w:pPr>
              <w:widowControl w:val="0"/>
              <w:spacing w:after="0" w:line="276" w:lineRule="auto"/>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0.0" w:type="dxa"/>
              <w:left w:w="40.0" w:type="dxa"/>
              <w:bottom w:w="0.0" w:type="dxa"/>
              <w:right w:w="40.0" w:type="dxa"/>
            </w:tcMar>
            <w:vAlign w:val="bottom"/>
          </w:tcPr>
          <w:p w:rsidR="00000000" w:rsidDel="00000000" w:rsidP="00000000" w:rsidRDefault="00000000" w:rsidRPr="00000000" w14:paraId="000001DC">
            <w:pPr>
              <w:widowControl w:val="0"/>
              <w:spacing w:after="0" w:line="276" w:lineRule="auto"/>
              <w:rPr/>
            </w:pPr>
            <w:r w:rsidDel="00000000" w:rsidR="00000000" w:rsidRPr="00000000">
              <w:rPr>
                <w:rtl w:val="0"/>
              </w:rPr>
            </w:r>
          </w:p>
        </w:tc>
        <w:tc>
          <w:tcPr>
            <w:tcBorders>
              <w:top w:color="cccccc" w:space="0" w:sz="5" w:val="single"/>
              <w:left w:color="cccccc" w:space="0" w:sz="5" w:val="single"/>
              <w:bottom w:color="bfbfbf" w:space="0" w:sz="5" w:val="single"/>
              <w:right w:color="bfbfbf" w:space="0" w:sz="5" w:val="single"/>
            </w:tcBorders>
            <w:tcMar>
              <w:top w:w="0.0" w:type="dxa"/>
              <w:left w:w="40.0" w:type="dxa"/>
              <w:bottom w:w="0.0" w:type="dxa"/>
              <w:right w:w="40.0" w:type="dxa"/>
            </w:tcMar>
            <w:vAlign w:val="bottom"/>
          </w:tcPr>
          <w:p w:rsidR="00000000" w:rsidDel="00000000" w:rsidP="00000000" w:rsidRDefault="00000000" w:rsidRPr="00000000" w14:paraId="000001DD">
            <w:pPr>
              <w:widowControl w:val="0"/>
              <w:spacing w:after="0" w:line="276" w:lineRule="auto"/>
              <w:rPr/>
            </w:pPr>
            <w:r w:rsidDel="00000000" w:rsidR="00000000" w:rsidRPr="00000000">
              <w:rPr>
                <w:rtl w:val="0"/>
              </w:rPr>
            </w:r>
          </w:p>
        </w:tc>
        <w:tc>
          <w:tcPr>
            <w:tcBorders>
              <w:top w:color="cccccc" w:space="0" w:sz="5" w:val="single"/>
              <w:left w:color="cccccc" w:space="0" w:sz="5" w:val="single"/>
              <w:bottom w:color="bfbfbf" w:space="0" w:sz="5" w:val="single"/>
              <w:right w:color="bfbfbf" w:space="0" w:sz="5" w:val="single"/>
            </w:tcBorders>
            <w:tcMar>
              <w:top w:w="0.0" w:type="dxa"/>
              <w:left w:w="40.0" w:type="dxa"/>
              <w:bottom w:w="0.0" w:type="dxa"/>
              <w:right w:w="40.0" w:type="dxa"/>
            </w:tcMar>
            <w:vAlign w:val="bottom"/>
          </w:tcPr>
          <w:p w:rsidR="00000000" w:rsidDel="00000000" w:rsidP="00000000" w:rsidRDefault="00000000" w:rsidRPr="00000000" w14:paraId="000001DE">
            <w:pPr>
              <w:widowControl w:val="0"/>
              <w:spacing w:after="0" w:line="276" w:lineRule="auto"/>
              <w:rPr/>
            </w:pPr>
            <w:r w:rsidDel="00000000" w:rsidR="00000000" w:rsidRPr="00000000">
              <w:rPr>
                <w:rtl w:val="0"/>
              </w:rPr>
            </w:r>
          </w:p>
        </w:tc>
        <w:tc>
          <w:tcPr>
            <w:tcBorders>
              <w:top w:color="cccccc" w:space="0" w:sz="5" w:val="single"/>
              <w:left w:color="cccccc" w:space="0" w:sz="5" w:val="single"/>
              <w:bottom w:color="bfbfbf" w:space="0" w:sz="5" w:val="single"/>
              <w:right w:color="bfbfbf" w:space="0" w:sz="5" w:val="single"/>
            </w:tcBorders>
            <w:tcMar>
              <w:top w:w="0.0" w:type="dxa"/>
              <w:left w:w="40.0" w:type="dxa"/>
              <w:bottom w:w="0.0" w:type="dxa"/>
              <w:right w:w="40.0" w:type="dxa"/>
            </w:tcMar>
            <w:vAlign w:val="bottom"/>
          </w:tcPr>
          <w:p w:rsidR="00000000" w:rsidDel="00000000" w:rsidP="00000000" w:rsidRDefault="00000000" w:rsidRPr="00000000" w14:paraId="000001DF">
            <w:pPr>
              <w:widowControl w:val="0"/>
              <w:spacing w:after="0" w:line="276" w:lineRule="auto"/>
              <w:rPr/>
            </w:pPr>
            <w:r w:rsidDel="00000000" w:rsidR="00000000" w:rsidRPr="00000000">
              <w:rPr>
                <w:rtl w:val="0"/>
              </w:rPr>
            </w:r>
          </w:p>
        </w:tc>
        <w:tc>
          <w:tcPr>
            <w:tcBorders>
              <w:top w:color="cccccc" w:space="0" w:sz="5" w:val="single"/>
              <w:left w:color="cccccc" w:space="0" w:sz="5" w:val="single"/>
              <w:bottom w:color="bfbfbf" w:space="0" w:sz="5" w:val="single"/>
              <w:right w:color="bfbfbf" w:space="0" w:sz="5" w:val="single"/>
            </w:tcBorders>
            <w:tcMar>
              <w:top w:w="0.0" w:type="dxa"/>
              <w:left w:w="40.0" w:type="dxa"/>
              <w:bottom w:w="0.0" w:type="dxa"/>
              <w:right w:w="40.0" w:type="dxa"/>
            </w:tcMar>
            <w:vAlign w:val="bottom"/>
          </w:tcPr>
          <w:p w:rsidR="00000000" w:rsidDel="00000000" w:rsidP="00000000" w:rsidRDefault="00000000" w:rsidRPr="00000000" w14:paraId="000001E0">
            <w:pPr>
              <w:widowControl w:val="0"/>
              <w:spacing w:after="0" w:line="276" w:lineRule="auto"/>
              <w:rPr/>
            </w:pPr>
            <w:r w:rsidDel="00000000" w:rsidR="00000000" w:rsidRPr="00000000">
              <w:rPr>
                <w:rtl w:val="0"/>
              </w:rPr>
            </w:r>
          </w:p>
        </w:tc>
        <w:tc>
          <w:tcPr>
            <w:tcBorders>
              <w:top w:color="cccccc" w:space="0" w:sz="5" w:val="single"/>
              <w:left w:color="cccccc" w:space="0" w:sz="5" w:val="single"/>
              <w:bottom w:color="bfbfbf" w:space="0" w:sz="5" w:val="single"/>
              <w:right w:color="bfbfbf" w:space="0" w:sz="5" w:val="single"/>
            </w:tcBorders>
            <w:tcMar>
              <w:top w:w="0.0" w:type="dxa"/>
              <w:left w:w="40.0" w:type="dxa"/>
              <w:bottom w:w="0.0" w:type="dxa"/>
              <w:right w:w="40.0" w:type="dxa"/>
            </w:tcMar>
            <w:vAlign w:val="bottom"/>
          </w:tcPr>
          <w:p w:rsidR="00000000" w:rsidDel="00000000" w:rsidP="00000000" w:rsidRDefault="00000000" w:rsidRPr="00000000" w14:paraId="000001E1">
            <w:pPr>
              <w:widowControl w:val="0"/>
              <w:spacing w:after="0" w:line="276" w:lineRule="auto"/>
              <w:rPr/>
            </w:pPr>
            <w:r w:rsidDel="00000000" w:rsidR="00000000" w:rsidRPr="00000000">
              <w:rPr>
                <w:rtl w:val="0"/>
              </w:rPr>
            </w:r>
          </w:p>
        </w:tc>
        <w:tc>
          <w:tcPr>
            <w:tcBorders>
              <w:top w:color="cccccc" w:space="0" w:sz="5" w:val="single"/>
              <w:left w:color="cccccc" w:space="0" w:sz="5" w:val="single"/>
              <w:bottom w:color="bfbfbf" w:space="0" w:sz="5" w:val="single"/>
              <w:right w:color="bfbfbf" w:space="0" w:sz="5" w:val="single"/>
            </w:tcBorders>
            <w:tcMar>
              <w:top w:w="0.0" w:type="dxa"/>
              <w:left w:w="40.0" w:type="dxa"/>
              <w:bottom w:w="0.0" w:type="dxa"/>
              <w:right w:w="40.0" w:type="dxa"/>
            </w:tcMar>
            <w:vAlign w:val="bottom"/>
          </w:tcPr>
          <w:p w:rsidR="00000000" w:rsidDel="00000000" w:rsidP="00000000" w:rsidRDefault="00000000" w:rsidRPr="00000000" w14:paraId="000001E2">
            <w:pPr>
              <w:widowControl w:val="0"/>
              <w:spacing w:after="0" w:line="276" w:lineRule="auto"/>
              <w:rPr/>
            </w:pPr>
            <w:r w:rsidDel="00000000" w:rsidR="00000000" w:rsidRPr="00000000">
              <w:rPr>
                <w:rtl w:val="0"/>
              </w:rPr>
            </w:r>
          </w:p>
        </w:tc>
        <w:tc>
          <w:tcPr>
            <w:tcBorders>
              <w:top w:color="cccccc" w:space="0" w:sz="5" w:val="single"/>
              <w:left w:color="cccccc" w:space="0" w:sz="5" w:val="single"/>
              <w:bottom w:color="bfbfbf" w:space="0" w:sz="5" w:val="single"/>
              <w:right w:color="bfbfbf" w:space="0" w:sz="5" w:val="single"/>
            </w:tcBorders>
            <w:tcMar>
              <w:top w:w="0.0" w:type="dxa"/>
              <w:left w:w="40.0" w:type="dxa"/>
              <w:bottom w:w="0.0" w:type="dxa"/>
              <w:right w:w="40.0" w:type="dxa"/>
            </w:tcMar>
            <w:vAlign w:val="bottom"/>
          </w:tcPr>
          <w:p w:rsidR="00000000" w:rsidDel="00000000" w:rsidP="00000000" w:rsidRDefault="00000000" w:rsidRPr="00000000" w14:paraId="000001E3">
            <w:pPr>
              <w:widowControl w:val="0"/>
              <w:spacing w:after="0" w:line="276" w:lineRule="auto"/>
              <w:rPr/>
            </w:pPr>
            <w:r w:rsidDel="00000000" w:rsidR="00000000" w:rsidRPr="00000000">
              <w:rPr>
                <w:rtl w:val="0"/>
              </w:rPr>
            </w:r>
          </w:p>
        </w:tc>
        <w:tc>
          <w:tcPr>
            <w:tcBorders>
              <w:top w:color="cccccc" w:space="0" w:sz="5" w:val="single"/>
              <w:left w:color="cccccc" w:space="0" w:sz="5" w:val="single"/>
              <w:bottom w:color="bfbfbf" w:space="0" w:sz="5" w:val="single"/>
              <w:right w:color="bfbfbf" w:space="0" w:sz="5" w:val="single"/>
            </w:tcBorders>
            <w:tcMar>
              <w:top w:w="0.0" w:type="dxa"/>
              <w:left w:w="40.0" w:type="dxa"/>
              <w:bottom w:w="0.0" w:type="dxa"/>
              <w:right w:w="40.0" w:type="dxa"/>
            </w:tcMar>
            <w:vAlign w:val="bottom"/>
          </w:tcPr>
          <w:p w:rsidR="00000000" w:rsidDel="00000000" w:rsidP="00000000" w:rsidRDefault="00000000" w:rsidRPr="00000000" w14:paraId="000001E4">
            <w:pPr>
              <w:widowControl w:val="0"/>
              <w:spacing w:after="0" w:line="276" w:lineRule="auto"/>
              <w:rPr/>
            </w:pPr>
            <w:r w:rsidDel="00000000" w:rsidR="00000000" w:rsidRPr="00000000">
              <w:rPr>
                <w:rtl w:val="0"/>
              </w:rPr>
            </w:r>
          </w:p>
        </w:tc>
        <w:tc>
          <w:tcPr>
            <w:tcBorders>
              <w:top w:color="cccccc" w:space="0" w:sz="5" w:val="single"/>
              <w:left w:color="cccccc" w:space="0" w:sz="5" w:val="single"/>
              <w:bottom w:color="bfbfbf" w:space="0" w:sz="5" w:val="single"/>
              <w:right w:color="bfbfbf" w:space="0" w:sz="5" w:val="single"/>
            </w:tcBorders>
            <w:tcMar>
              <w:top w:w="0.0" w:type="dxa"/>
              <w:left w:w="40.0" w:type="dxa"/>
              <w:bottom w:w="0.0" w:type="dxa"/>
              <w:right w:w="40.0" w:type="dxa"/>
            </w:tcMar>
            <w:vAlign w:val="bottom"/>
          </w:tcPr>
          <w:p w:rsidR="00000000" w:rsidDel="00000000" w:rsidP="00000000" w:rsidRDefault="00000000" w:rsidRPr="00000000" w14:paraId="000001E5">
            <w:pPr>
              <w:widowControl w:val="0"/>
              <w:spacing w:after="0" w:line="276" w:lineRule="auto"/>
              <w:rPr/>
            </w:pPr>
            <w:r w:rsidDel="00000000" w:rsidR="00000000" w:rsidRPr="00000000">
              <w:rPr>
                <w:rtl w:val="0"/>
              </w:rPr>
            </w:r>
          </w:p>
        </w:tc>
        <w:tc>
          <w:tcPr>
            <w:tcBorders>
              <w:top w:color="cccccc" w:space="0" w:sz="5" w:val="single"/>
              <w:left w:color="cccccc" w:space="0" w:sz="5" w:val="single"/>
              <w:bottom w:color="bfbfbf" w:space="0" w:sz="5" w:val="single"/>
              <w:right w:color="bfbfbf" w:space="0" w:sz="5" w:val="single"/>
            </w:tcBorders>
            <w:tcMar>
              <w:top w:w="0.0" w:type="dxa"/>
              <w:left w:w="40.0" w:type="dxa"/>
              <w:bottom w:w="0.0" w:type="dxa"/>
              <w:right w:w="40.0" w:type="dxa"/>
            </w:tcMar>
            <w:vAlign w:val="bottom"/>
          </w:tcPr>
          <w:p w:rsidR="00000000" w:rsidDel="00000000" w:rsidP="00000000" w:rsidRDefault="00000000" w:rsidRPr="00000000" w14:paraId="000001E6">
            <w:pPr>
              <w:widowControl w:val="0"/>
              <w:spacing w:after="0" w:line="276" w:lineRule="auto"/>
              <w:rPr/>
            </w:pPr>
            <w:r w:rsidDel="00000000" w:rsidR="00000000" w:rsidRPr="00000000">
              <w:rPr>
                <w:rtl w:val="0"/>
              </w:rPr>
            </w:r>
          </w:p>
        </w:tc>
        <w:tc>
          <w:tcPr>
            <w:tcBorders>
              <w:top w:color="cccccc" w:space="0" w:sz="5" w:val="single"/>
              <w:left w:color="cccccc" w:space="0" w:sz="5" w:val="single"/>
              <w:bottom w:color="bfbfbf" w:space="0" w:sz="5" w:val="single"/>
              <w:right w:color="bfbfbf" w:space="0" w:sz="5" w:val="single"/>
            </w:tcBorders>
            <w:tcMar>
              <w:top w:w="0.0" w:type="dxa"/>
              <w:left w:w="40.0" w:type="dxa"/>
              <w:bottom w:w="0.0" w:type="dxa"/>
              <w:right w:w="40.0" w:type="dxa"/>
            </w:tcMar>
            <w:vAlign w:val="bottom"/>
          </w:tcPr>
          <w:p w:rsidR="00000000" w:rsidDel="00000000" w:rsidP="00000000" w:rsidRDefault="00000000" w:rsidRPr="00000000" w14:paraId="000001E7">
            <w:pPr>
              <w:widowControl w:val="0"/>
              <w:spacing w:after="0" w:line="276" w:lineRule="auto"/>
              <w:rPr/>
            </w:pPr>
            <w:r w:rsidDel="00000000" w:rsidR="00000000" w:rsidRPr="00000000">
              <w:rPr>
                <w:rtl w:val="0"/>
              </w:rPr>
            </w:r>
          </w:p>
        </w:tc>
        <w:tc>
          <w:tcPr>
            <w:tcBorders>
              <w:top w:color="cccccc" w:space="0" w:sz="5" w:val="single"/>
              <w:left w:color="cccccc" w:space="0" w:sz="5" w:val="single"/>
              <w:bottom w:color="bfbfbf" w:space="0" w:sz="5" w:val="single"/>
              <w:right w:color="bfbfbf" w:space="0" w:sz="5" w:val="single"/>
            </w:tcBorders>
            <w:tcMar>
              <w:top w:w="0.0" w:type="dxa"/>
              <w:left w:w="40.0" w:type="dxa"/>
              <w:bottom w:w="0.0" w:type="dxa"/>
              <w:right w:w="40.0" w:type="dxa"/>
            </w:tcMar>
            <w:vAlign w:val="bottom"/>
          </w:tcPr>
          <w:p w:rsidR="00000000" w:rsidDel="00000000" w:rsidP="00000000" w:rsidRDefault="00000000" w:rsidRPr="00000000" w14:paraId="000001E8">
            <w:pPr>
              <w:widowControl w:val="0"/>
              <w:spacing w:after="0" w:line="276" w:lineRule="auto"/>
              <w:rPr/>
            </w:pPr>
            <w:r w:rsidDel="00000000" w:rsidR="00000000" w:rsidRPr="00000000">
              <w:rPr>
                <w:rtl w:val="0"/>
              </w:rPr>
            </w:r>
          </w:p>
        </w:tc>
        <w:tc>
          <w:tcPr>
            <w:tcBorders>
              <w:top w:color="cccccc" w:space="0" w:sz="5" w:val="single"/>
              <w:left w:color="cccccc" w:space="0" w:sz="5" w:val="single"/>
              <w:bottom w:color="bfbfbf" w:space="0" w:sz="5" w:val="single"/>
              <w:right w:color="bfbfbf" w:space="0" w:sz="5" w:val="single"/>
            </w:tcBorders>
            <w:tcMar>
              <w:top w:w="0.0" w:type="dxa"/>
              <w:left w:w="40.0" w:type="dxa"/>
              <w:bottom w:w="0.0" w:type="dxa"/>
              <w:right w:w="40.0" w:type="dxa"/>
            </w:tcMar>
            <w:vAlign w:val="bottom"/>
          </w:tcPr>
          <w:p w:rsidR="00000000" w:rsidDel="00000000" w:rsidP="00000000" w:rsidRDefault="00000000" w:rsidRPr="00000000" w14:paraId="000001E9">
            <w:pPr>
              <w:widowControl w:val="0"/>
              <w:spacing w:after="0" w:line="276" w:lineRule="auto"/>
              <w:rPr/>
            </w:pPr>
            <w:r w:rsidDel="00000000" w:rsidR="00000000" w:rsidRPr="00000000">
              <w:rPr>
                <w:rtl w:val="0"/>
              </w:rPr>
            </w:r>
          </w:p>
        </w:tc>
        <w:tc>
          <w:tcPr>
            <w:tcBorders>
              <w:top w:color="cccccc" w:space="0" w:sz="5" w:val="single"/>
              <w:left w:color="cccccc" w:space="0" w:sz="5" w:val="single"/>
              <w:bottom w:color="bfbfbf" w:space="0" w:sz="5" w:val="single"/>
              <w:right w:color="bfbfbf" w:space="0" w:sz="5" w:val="single"/>
            </w:tcBorders>
            <w:shd w:fill="f4b183" w:val="clear"/>
            <w:tcMar>
              <w:top w:w="0.0" w:type="dxa"/>
              <w:left w:w="40.0" w:type="dxa"/>
              <w:bottom w:w="0.0" w:type="dxa"/>
              <w:right w:w="40.0" w:type="dxa"/>
            </w:tcMar>
            <w:vAlign w:val="bottom"/>
          </w:tcPr>
          <w:p w:rsidR="00000000" w:rsidDel="00000000" w:rsidP="00000000" w:rsidRDefault="00000000" w:rsidRPr="00000000" w14:paraId="000001EA">
            <w:pPr>
              <w:widowControl w:val="0"/>
              <w:spacing w:after="0" w:line="276" w:lineRule="auto"/>
              <w:rPr/>
            </w:pPr>
            <w:r w:rsidDel="00000000" w:rsidR="00000000" w:rsidRPr="00000000">
              <w:rPr>
                <w:rtl w:val="0"/>
              </w:rPr>
            </w:r>
          </w:p>
        </w:tc>
      </w:tr>
    </w:tbl>
    <w:p w:rsidR="00000000" w:rsidDel="00000000" w:rsidP="00000000" w:rsidRDefault="00000000" w:rsidRPr="00000000" w14:paraId="000001EB">
      <w:pPr>
        <w:rPr/>
      </w:pPr>
      <w:r w:rsidDel="00000000" w:rsidR="00000000" w:rsidRPr="00000000">
        <w:rPr>
          <w:rtl w:val="0"/>
        </w:rPr>
      </w:r>
    </w:p>
    <w:sectPr>
      <w:headerReference r:id="rId8" w:type="default"/>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 w:name="Century Gothic">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tl w:val="0"/>
      </w:rPr>
    </w:r>
  </w:p>
  <w:tbl>
    <w:tblPr>
      <w:tblStyle w:val="Table17"/>
      <w:tblW w:w="9923.0" w:type="dxa"/>
      <w:jc w:val="left"/>
      <w:tblInd w:w="-70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707"/>
      <w:gridCol w:w="4216"/>
      <w:tblGridChange w:id="0">
        <w:tblGrid>
          <w:gridCol w:w="5707"/>
          <w:gridCol w:w="4216"/>
        </w:tblGrid>
      </w:tblGridChange>
    </w:tblGrid>
    <w:tr>
      <w:trPr>
        <w:cantSplit w:val="0"/>
        <w:trHeight w:val="697"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ED">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Guía Estudiante - Definición Proyecto APT </w:t>
          </w:r>
        </w:p>
        <w:p w:rsidR="00000000" w:rsidDel="00000000" w:rsidP="00000000" w:rsidRDefault="00000000" w:rsidRPr="00000000" w14:paraId="000001EE">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Fase 1</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EF">
          <w:pPr>
            <w:jc w:val="right"/>
            <w:rPr>
              <w:rFonts w:ascii="Century Gothic" w:cs="Century Gothic" w:eastAsia="Century Gothic" w:hAnsi="Century Gothic"/>
              <w:b w:val="1"/>
              <w:bCs w:val="1"/>
              <w:sz w:val="30"/>
              <w:szCs w:val="30"/>
            </w:rPr>
          </w:pPr>
          <w:r w:rsidDel="00000000" w:rsidR="00000000" w:rsidRPr="00000000">
            <w:rPr/>
            <w:drawing>
              <wp:inline distB="0" distT="0" distL="0" distR="0">
                <wp:extent cx="1996440" cy="428625"/>
                <wp:effectExtent b="0" l="0" r="0" t="0"/>
                <wp:docPr descr="http://www.duoc.cl/normasgraficas/normasgraficas/marca-duoc/6logo-fondo-transparente/fondo-transparente.png" id="49" name="image1.png"/>
                <a:graphic>
                  <a:graphicData uri="http://schemas.openxmlformats.org/drawingml/2006/picture">
                    <pic:pic>
                      <pic:nvPicPr>
                        <pic:cNvPr descr="http://www.duoc.cl/normasgraficas/normasgraficas/marca-duoc/6logo-fondo-transparente/fondo-transparente.png" id="0" name="image1.png"/>
                        <pic:cNvPicPr preferRelativeResize="0"/>
                      </pic:nvPicPr>
                      <pic:blipFill>
                        <a:blip r:embed="rId1"/>
                        <a:srcRect b="0" l="0" r="0" t="0"/>
                        <a:stretch>
                          <a:fillRect/>
                        </a:stretch>
                      </pic:blipFill>
                      <pic:spPr>
                        <a:xfrm>
                          <a:off x="0" y="0"/>
                          <a:ext cx="1996440" cy="4286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1F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upperLetter"/>
      <w:lvlText w:val="%1."/>
      <w:lvlJc w:val="left"/>
      <w:pPr>
        <w:ind w:left="720" w:hanging="360"/>
      </w:pPr>
      <w:rPr>
        <w:rFonts w:ascii="Calibri" w:cs="Calibri" w:eastAsia="Calibri" w:hAnsi="Calibri"/>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spacing w:after="0" w:before="40" w:lineRule="auto"/>
    </w:pPr>
    <w:rPr>
      <w:rFonts w:ascii="Calibri" w:cs="Calibri" w:eastAsia="Calibri" w:hAnsi="Calibri"/>
      <w:color w:val="1f3863"/>
      <w:sz w:val="24"/>
      <w:szCs w:val="24"/>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3Car" w:customStyle="1">
    <w:name w:val="Título 3 Car"/>
    <w:basedOn w:val="Fuentedeprrafopredeter"/>
    <w:link w:val="Ttulo3"/>
    <w:uiPriority w:val="9"/>
    <w:rsid w:val="00D110EC"/>
    <w:rPr>
      <w:rFonts w:asciiTheme="majorHAnsi" w:cstheme="majorBidi" w:eastAsiaTheme="majorEastAsia" w:hAnsiTheme="majorHAnsi"/>
      <w:color w:val="1f3763" w:themeColor="accent1" w:themeShade="00007F"/>
    </w:rPr>
  </w:style>
  <w:style w:type="table" w:styleId="Tablaconcuadrcula">
    <w:name w:val="Table Grid"/>
    <w:basedOn w:val="Tablanormal"/>
    <w:uiPriority w:val="39"/>
    <w:rsid w:val="00D110EC"/>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Piedepgina">
    <w:name w:val="footer"/>
    <w:basedOn w:val="Normal"/>
    <w:link w:val="PiedepginaCar"/>
    <w:uiPriority w:val="99"/>
    <w:unhideWhenUsed w:val="1"/>
    <w:rsid w:val="00D110EC"/>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val="1"/>
    <w:rsid w:val="00D110EC"/>
    <w:pPr>
      <w:ind w:left="720"/>
      <w:contextualSpacing w:val="1"/>
    </w:pPr>
  </w:style>
  <w:style w:type="character" w:styleId="PrrafodelistaCar" w:customStyle="1">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val="1"/>
    <w:unhideWhenUsed w:val="1"/>
    <w:rsid w:val="00D110EC"/>
    <w:pPr>
      <w:spacing w:after="0" w:line="240" w:lineRule="auto"/>
    </w:pPr>
    <w:rPr>
      <w:sz w:val="20"/>
      <w:szCs w:val="20"/>
      <w:lang w:val="es-ES"/>
    </w:rPr>
  </w:style>
  <w:style w:type="character" w:styleId="TextonotapieCar" w:customStyle="1">
    <w:name w:val="Texto nota pie Car"/>
    <w:basedOn w:val="Fuentedeprrafopredeter"/>
    <w:link w:val="Textonotapie"/>
    <w:uiPriority w:val="99"/>
    <w:semiHidden w:val="1"/>
    <w:rsid w:val="00D110EC"/>
    <w:rPr>
      <w:sz w:val="20"/>
      <w:szCs w:val="20"/>
      <w:lang w:val="es-ES"/>
    </w:rPr>
  </w:style>
  <w:style w:type="character" w:styleId="Refdenotaalpie">
    <w:name w:val="footnote reference"/>
    <w:basedOn w:val="Fuentedeprrafopredeter"/>
    <w:unhideWhenUsed w:val="1"/>
    <w:rsid w:val="00D110EC"/>
    <w:rPr>
      <w:vertAlign w:val="superscript"/>
    </w:rPr>
  </w:style>
  <w:style w:type="paragraph" w:styleId="Encabezado">
    <w:name w:val="header"/>
    <w:basedOn w:val="Normal"/>
    <w:link w:val="EncabezadoCar"/>
    <w:uiPriority w:val="99"/>
    <w:unhideWhenUsed w:val="1"/>
    <w:rsid w:val="00565AE6"/>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565AE6"/>
    <w:rPr>
      <w:sz w:val="22"/>
      <w:szCs w:val="22"/>
    </w:rPr>
  </w:style>
  <w:style w:type="table" w:styleId="Tablaconcuadrcula1" w:customStyle="1">
    <w:name w:val="Tabla con cuadrícula1"/>
    <w:basedOn w:val="Tablanormal"/>
    <w:next w:val="Tablaconcuadrcula"/>
    <w:uiPriority w:val="39"/>
    <w:rsid w:val="005673ED"/>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Textodeglobo">
    <w:name w:val="Balloon Text"/>
    <w:basedOn w:val="Normal"/>
    <w:link w:val="TextodegloboCar"/>
    <w:uiPriority w:val="99"/>
    <w:semiHidden w:val="1"/>
    <w:unhideWhenUsed w:val="1"/>
    <w:rsid w:val="00E65208"/>
    <w:pPr>
      <w:spacing w:after="0" w:line="240" w:lineRule="auto"/>
    </w:pPr>
    <w:rPr>
      <w:rFonts w:ascii="Segoe UI" w:cs="Segoe UI" w:hAnsi="Segoe UI"/>
      <w:sz w:val="18"/>
      <w:szCs w:val="18"/>
    </w:rPr>
  </w:style>
  <w:style w:type="character" w:styleId="TextodegloboCar" w:customStyle="1">
    <w:name w:val="Texto de globo Car"/>
    <w:basedOn w:val="Fuentedeprrafopredeter"/>
    <w:link w:val="Textodeglobo"/>
    <w:uiPriority w:val="99"/>
    <w:semiHidden w:val="1"/>
    <w:rsid w:val="00E65208"/>
    <w:rPr>
      <w:rFonts w:ascii="Segoe UI" w:cs="Segoe UI" w:hAnsi="Segoe UI"/>
      <w:sz w:val="18"/>
      <w:szCs w:val="18"/>
    </w:rPr>
  </w:style>
  <w:style w:type="character" w:styleId="Refdecomentario">
    <w:name w:val="annotation reference"/>
    <w:basedOn w:val="Fuentedeprrafopredeter"/>
    <w:uiPriority w:val="99"/>
    <w:semiHidden w:val="1"/>
    <w:unhideWhenUsed w:val="1"/>
    <w:rsid w:val="008018E6"/>
    <w:rPr>
      <w:sz w:val="16"/>
      <w:szCs w:val="16"/>
    </w:rPr>
  </w:style>
  <w:style w:type="paragraph" w:styleId="Textocomentario">
    <w:name w:val="annotation text"/>
    <w:basedOn w:val="Normal"/>
    <w:link w:val="TextocomentarioCar"/>
    <w:uiPriority w:val="99"/>
    <w:unhideWhenUsed w:val="1"/>
    <w:rsid w:val="008018E6"/>
    <w:pPr>
      <w:spacing w:line="240" w:lineRule="auto"/>
    </w:pPr>
    <w:rPr>
      <w:sz w:val="20"/>
      <w:szCs w:val="20"/>
    </w:rPr>
  </w:style>
  <w:style w:type="character" w:styleId="TextocomentarioCar" w:customStyle="1">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val="1"/>
    <w:unhideWhenUsed w:val="1"/>
    <w:rsid w:val="008018E6"/>
    <w:rPr>
      <w:b w:val="1"/>
      <w:bCs w:val="1"/>
    </w:rPr>
  </w:style>
  <w:style w:type="character" w:styleId="AsuntodelcomentarioCar" w:customStyle="1">
    <w:name w:val="Asunto del comentario Car"/>
    <w:basedOn w:val="TextocomentarioCar"/>
    <w:link w:val="Asuntodelcomentario"/>
    <w:uiPriority w:val="99"/>
    <w:semiHidden w:val="1"/>
    <w:rsid w:val="008018E6"/>
    <w:rPr>
      <w:b w:val="1"/>
      <w:bCs w:val="1"/>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 w:type="table" w:styleId="Table3">
    <w:basedOn w:val="TableNormal"/>
    <w:rPr>
      <w:sz w:val="22"/>
      <w:szCs w:val="22"/>
    </w:rPr>
    <w:tblPr>
      <w:tblStyleRowBandSize w:val="1"/>
      <w:tblStyleColBandSize w:val="1"/>
      <w:tblCellMar>
        <w:top w:w="0.0" w:type="dxa"/>
        <w:left w:w="108.0" w:type="dxa"/>
        <w:bottom w:w="0.0" w:type="dxa"/>
        <w:right w:w="108.0" w:type="dxa"/>
      </w:tblCellMar>
    </w:tblPr>
  </w:style>
  <w:style w:type="table" w:styleId="Table4">
    <w:basedOn w:val="TableNormal"/>
    <w:rPr>
      <w:sz w:val="22"/>
      <w:szCs w:val="22"/>
    </w:rPr>
    <w:tblPr>
      <w:tblStyleRowBandSize w:val="1"/>
      <w:tblStyleColBandSize w:val="1"/>
      <w:tblCellMar>
        <w:top w:w="0.0" w:type="dxa"/>
        <w:left w:w="108.0" w:type="dxa"/>
        <w:bottom w:w="0.0" w:type="dxa"/>
        <w:right w:w="108.0" w:type="dxa"/>
      </w:tblCellMar>
    </w:tblPr>
  </w:style>
  <w:style w:type="table" w:styleId="Table5">
    <w:basedOn w:val="TableNormal"/>
    <w:rPr>
      <w:sz w:val="22"/>
      <w:szCs w:val="22"/>
    </w:rPr>
    <w:tblPr>
      <w:tblStyleRowBandSize w:val="1"/>
      <w:tblStyleColBandSize w:val="1"/>
      <w:tblCellMar>
        <w:top w:w="0.0" w:type="dxa"/>
        <w:left w:w="108.0" w:type="dxa"/>
        <w:bottom w:w="0.0" w:type="dxa"/>
        <w:right w:w="108.0" w:type="dxa"/>
      </w:tblCellMar>
    </w:tblPr>
  </w:style>
  <w:style w:type="table" w:styleId="Table6">
    <w:basedOn w:val="TableNormal"/>
    <w:rPr>
      <w:sz w:val="22"/>
      <w:szCs w:val="22"/>
    </w:rPr>
    <w:tblPr>
      <w:tblStyleRowBandSize w:val="1"/>
      <w:tblStyleColBandSize w:val="1"/>
      <w:tblCellMar>
        <w:top w:w="0.0" w:type="dxa"/>
        <w:left w:w="108.0" w:type="dxa"/>
        <w:bottom w:w="0.0" w:type="dxa"/>
        <w:right w:w="108.0" w:type="dxa"/>
      </w:tblCellMar>
    </w:tblPr>
  </w:style>
  <w:style w:type="table" w:styleId="Table7">
    <w:basedOn w:val="TableNormal"/>
    <w:rPr>
      <w:sz w:val="22"/>
      <w:szCs w:val="22"/>
    </w:rPr>
    <w:tblPr>
      <w:tblStyleRowBandSize w:val="1"/>
      <w:tblStyleColBandSize w:val="1"/>
      <w:tblCellMar>
        <w:top w:w="0.0" w:type="dxa"/>
        <w:left w:w="108.0" w:type="dxa"/>
        <w:bottom w:w="0.0" w:type="dxa"/>
        <w:right w:w="108.0" w:type="dxa"/>
      </w:tblCellMar>
    </w:tblPr>
  </w:style>
  <w:style w:type="table" w:styleId="Table8">
    <w:basedOn w:val="TableNormal"/>
    <w:rPr>
      <w:sz w:val="22"/>
      <w:szCs w:val="22"/>
    </w:rPr>
    <w:tblPr>
      <w:tblStyleRowBandSize w:val="1"/>
      <w:tblStyleColBandSize w:val="1"/>
      <w:tblCellMar>
        <w:top w:w="0.0" w:type="dxa"/>
        <w:left w:w="108.0" w:type="dxa"/>
        <w:bottom w:w="0.0" w:type="dxa"/>
        <w:right w:w="108.0" w:type="dxa"/>
      </w:tblCellMar>
    </w:tblPr>
  </w:style>
  <w:style w:type="table" w:styleId="Table9">
    <w:basedOn w:val="TableNormal"/>
    <w:rPr>
      <w:sz w:val="22"/>
      <w:szCs w:val="22"/>
    </w:rPr>
    <w:tblPr>
      <w:tblStyleRowBandSize w:val="1"/>
      <w:tblStyleColBandSize w:val="1"/>
      <w:tblCellMar>
        <w:top w:w="0.0" w:type="dxa"/>
        <w:left w:w="108.0" w:type="dxa"/>
        <w:bottom w:w="0.0" w:type="dxa"/>
        <w:right w:w="108.0" w:type="dxa"/>
      </w:tblCellMar>
    </w:tblPr>
  </w:style>
  <w:style w:type="table" w:styleId="Table10">
    <w:basedOn w:val="TableNormal"/>
    <w:rPr>
      <w:sz w:val="22"/>
      <w:szCs w:val="22"/>
    </w:rPr>
    <w:tblPr>
      <w:tblStyleRowBandSize w:val="1"/>
      <w:tblStyleColBandSize w:val="1"/>
      <w:tblCellMar>
        <w:top w:w="0.0" w:type="dxa"/>
        <w:left w:w="108.0" w:type="dxa"/>
        <w:bottom w:w="0.0" w:type="dxa"/>
        <w:right w:w="108.0" w:type="dxa"/>
      </w:tblCellMar>
    </w:tblPr>
  </w:style>
  <w:style w:type="table" w:styleId="Table11">
    <w:basedOn w:val="TableNormal"/>
    <w:rPr>
      <w:sz w:val="22"/>
      <w:szCs w:val="22"/>
    </w:rPr>
    <w:tblPr>
      <w:tblStyleRowBandSize w:val="1"/>
      <w:tblStyleColBandSize w:val="1"/>
      <w:tblCellMar>
        <w:top w:w="0.0" w:type="dxa"/>
        <w:left w:w="108.0" w:type="dxa"/>
        <w:bottom w:w="0.0" w:type="dxa"/>
        <w:right w:w="108.0" w:type="dxa"/>
      </w:tblCellMar>
    </w:tblPr>
  </w:style>
  <w:style w:type="table" w:styleId="Table12">
    <w:basedOn w:val="TableNormal"/>
    <w:rPr>
      <w:sz w:val="22"/>
      <w:szCs w:val="22"/>
    </w:rPr>
    <w:tblPr>
      <w:tblStyleRowBandSize w:val="1"/>
      <w:tblStyleColBandSize w:val="1"/>
      <w:tblCellMar>
        <w:top w:w="0.0" w:type="dxa"/>
        <w:left w:w="108.0" w:type="dxa"/>
        <w:bottom w:w="0.0" w:type="dxa"/>
        <w:right w:w="108.0" w:type="dxa"/>
      </w:tblCellMar>
    </w:tblPr>
  </w:style>
  <w:style w:type="table" w:styleId="Table13">
    <w:basedOn w:val="TableNormal"/>
    <w:rPr>
      <w:sz w:val="22"/>
      <w:szCs w:val="22"/>
    </w:rPr>
    <w:tblPr>
      <w:tblStyleRowBandSize w:val="1"/>
      <w:tblStyleColBandSize w:val="1"/>
      <w:tblCellMar>
        <w:top w:w="0.0" w:type="dxa"/>
        <w:left w:w="108.0" w:type="dxa"/>
        <w:bottom w:w="0.0" w:type="dxa"/>
        <w:right w:w="108.0" w:type="dxa"/>
      </w:tblCellMar>
    </w:tblPr>
  </w:style>
  <w:style w:type="table" w:styleId="Table14">
    <w:basedOn w:val="TableNormal"/>
    <w:rPr>
      <w:sz w:val="22"/>
      <w:szCs w:val="22"/>
    </w:rPr>
    <w:tblPr>
      <w:tblStyleRowBandSize w:val="1"/>
      <w:tblStyleColBandSize w:val="1"/>
      <w:tblCellMar>
        <w:top w:w="0.0" w:type="dxa"/>
        <w:left w:w="108.0" w:type="dxa"/>
        <w:bottom w:w="0.0" w:type="dxa"/>
        <w:right w:w="108.0" w:type="dxa"/>
      </w:tblCellMar>
    </w:tblPr>
  </w:style>
  <w:style w:type="table" w:styleId="Table15">
    <w:basedOn w:val="TableNormal"/>
    <w:rPr>
      <w:sz w:val="22"/>
      <w:szCs w:val="22"/>
    </w:rPr>
    <w:tblPr>
      <w:tblStyleRowBandSize w:val="1"/>
      <w:tblStyleColBandSize w:val="1"/>
      <w:tblCellMar>
        <w:top w:w="0.0" w:type="dxa"/>
        <w:left w:w="108.0" w:type="dxa"/>
        <w:bottom w:w="0.0" w:type="dxa"/>
        <w:right w:w="108.0" w:type="dxa"/>
      </w:tblCellMar>
    </w:tblPr>
  </w:style>
  <w:style w:type="table" w:styleId="Table16">
    <w:basedOn w:val="TableNormal"/>
    <w:rPr>
      <w:sz w:val="22"/>
      <w:szCs w:val="22"/>
    </w:rPr>
    <w:tblPr>
      <w:tblStyleRowBandSize w:val="1"/>
      <w:tblStyleColBandSize w:val="1"/>
      <w:tblCellMar>
        <w:top w:w="0.0" w:type="dxa"/>
        <w:left w:w="108.0" w:type="dxa"/>
        <w:bottom w:w="0.0" w:type="dxa"/>
        <w:right w:w="108.0" w:type="dxa"/>
      </w:tblCellMar>
    </w:tblPr>
  </w:style>
  <w:style w:type="table" w:styleId="Table17">
    <w:basedOn w:val="TableNormal"/>
    <w:rPr>
      <w:sz w:val="22"/>
      <w:szCs w:val="22"/>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CenturyGothic-regular.ttf"/><Relationship Id="rId2" Type="http://schemas.openxmlformats.org/officeDocument/2006/relationships/font" Target="fonts/CenturyGothic-bold.ttf"/><Relationship Id="rId3" Type="http://schemas.openxmlformats.org/officeDocument/2006/relationships/font" Target="fonts/CenturyGothic-italic.ttf"/><Relationship Id="rId4" Type="http://schemas.openxmlformats.org/officeDocument/2006/relationships/font" Target="fonts/CenturyGothic-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EIRh2yQVfvv0IFi6Hrgf4T3Svgg==">CgMxLjA4AHIhMTZxMFdYcnB0LThNSGp4SHlZdmc1U1lSRW1scXVobGNf</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2022-08-24T18:07:00Z</dcterms:created>
  <dc:creator>Cecilia Godoy</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