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1C4728" w14:textId="77777777" w:rsidR="006660F1" w:rsidRDefault="00801D63">
      <w:pPr>
        <w:spacing w:after="0"/>
        <w:ind w:right="980"/>
        <w:jc w:val="center"/>
      </w:pPr>
      <w:r>
        <w:rPr>
          <w:b/>
          <w:sz w:val="38"/>
        </w:rPr>
        <w:t xml:space="preserve">Sistemas transaccionales </w:t>
      </w:r>
    </w:p>
    <w:p w14:paraId="29E2C3F7" w14:textId="77777777" w:rsidR="006660F1" w:rsidRDefault="00801D63">
      <w:pPr>
        <w:spacing w:after="0"/>
        <w:ind w:right="975"/>
        <w:jc w:val="center"/>
      </w:pPr>
      <w:r>
        <w:rPr>
          <w:b/>
          <w:sz w:val="34"/>
        </w:rPr>
        <w:t xml:space="preserve">Proyecto grupo 6 </w:t>
      </w:r>
    </w:p>
    <w:p w14:paraId="7B84AD13" w14:textId="77777777" w:rsidR="006660F1" w:rsidRDefault="00801D63">
      <w:pPr>
        <w:spacing w:after="161"/>
        <w:ind w:right="976"/>
        <w:jc w:val="center"/>
      </w:pPr>
      <w:r>
        <w:rPr>
          <w:b/>
          <w:sz w:val="30"/>
        </w:rPr>
        <w:t>Documentación con imágenes</w:t>
      </w:r>
      <w:r>
        <w:rPr>
          <w:sz w:val="30"/>
        </w:rPr>
        <w:t xml:space="preserve"> </w:t>
      </w:r>
    </w:p>
    <w:p w14:paraId="2BF0A3A5" w14:textId="77777777" w:rsidR="006660F1" w:rsidRDefault="00801D63">
      <w:pPr>
        <w:spacing w:after="0"/>
        <w:ind w:right="914"/>
        <w:jc w:val="center"/>
      </w:pPr>
      <w:r>
        <w:rPr>
          <w:b/>
          <w:sz w:val="30"/>
        </w:rPr>
        <w:t xml:space="preserve"> </w:t>
      </w:r>
    </w:p>
    <w:p w14:paraId="49C2C097" w14:textId="77777777" w:rsidR="006660F1" w:rsidRDefault="00801D63">
      <w:pPr>
        <w:spacing w:after="0"/>
      </w:pPr>
      <w:r>
        <w:rPr>
          <w:b/>
          <w:sz w:val="24"/>
        </w:rPr>
        <w:t xml:space="preserve">Integrantes: </w:t>
      </w:r>
      <w:r>
        <w:rPr>
          <w:sz w:val="24"/>
        </w:rPr>
        <w:t xml:space="preserve"> </w:t>
      </w:r>
      <w:r>
        <w:rPr>
          <w:rFonts w:ascii="Segoe UI" w:eastAsia="Segoe UI" w:hAnsi="Segoe UI" w:cs="Segoe UI"/>
          <w:sz w:val="24"/>
          <w:vertAlign w:val="subscript"/>
        </w:rPr>
        <w:t xml:space="preserve"> </w:t>
      </w:r>
    </w:p>
    <w:p w14:paraId="4F633DEA" w14:textId="77777777" w:rsidR="006660F1" w:rsidRDefault="00801D63">
      <w:pPr>
        <w:numPr>
          <w:ilvl w:val="0"/>
          <w:numId w:val="1"/>
        </w:numPr>
        <w:spacing w:after="26" w:line="233" w:lineRule="auto"/>
        <w:ind w:right="4219" w:hanging="130"/>
      </w:pPr>
      <w:r>
        <w:rPr>
          <w:sz w:val="24"/>
        </w:rPr>
        <w:t xml:space="preserve">María Lucia Benavides </w:t>
      </w:r>
      <w:r>
        <w:rPr>
          <w:rFonts w:ascii="Segoe UI" w:eastAsia="Segoe UI" w:hAnsi="Segoe UI" w:cs="Segoe UI"/>
          <w:sz w:val="24"/>
          <w:vertAlign w:val="subscript"/>
        </w:rPr>
        <w:t xml:space="preserve"> </w:t>
      </w:r>
    </w:p>
    <w:p w14:paraId="2D4B2AC7" w14:textId="77777777" w:rsidR="006660F1" w:rsidRDefault="00801D63">
      <w:pPr>
        <w:numPr>
          <w:ilvl w:val="0"/>
          <w:numId w:val="1"/>
        </w:numPr>
        <w:spacing w:after="190" w:line="233" w:lineRule="auto"/>
        <w:ind w:right="4219" w:hanging="130"/>
      </w:pPr>
      <w:r>
        <w:rPr>
          <w:sz w:val="24"/>
        </w:rPr>
        <w:t xml:space="preserve">Ángela Jiménez </w:t>
      </w:r>
      <w:r>
        <w:rPr>
          <w:rFonts w:ascii="Segoe UI" w:eastAsia="Segoe UI" w:hAnsi="Segoe UI" w:cs="Segoe UI"/>
          <w:sz w:val="24"/>
          <w:vertAlign w:val="subscript"/>
        </w:rPr>
        <w:t xml:space="preserve"> </w:t>
      </w:r>
      <w:r>
        <w:rPr>
          <w:sz w:val="24"/>
        </w:rPr>
        <w:t xml:space="preserve">- Kevin Castillo </w:t>
      </w:r>
      <w:r>
        <w:rPr>
          <w:rFonts w:ascii="Segoe UI" w:eastAsia="Segoe UI" w:hAnsi="Segoe UI" w:cs="Segoe UI"/>
          <w:sz w:val="24"/>
          <w:vertAlign w:val="subscript"/>
        </w:rPr>
        <w:t xml:space="preserve"> </w:t>
      </w:r>
      <w:r>
        <w:rPr>
          <w:b/>
        </w:rPr>
        <w:t xml:space="preserve">Notas: </w:t>
      </w:r>
    </w:p>
    <w:p w14:paraId="37B4D5EE" w14:textId="77777777" w:rsidR="006660F1" w:rsidRDefault="00801D63">
      <w:pPr>
        <w:spacing w:after="161" w:line="258" w:lineRule="auto"/>
        <w:ind w:left="10" w:right="959" w:hanging="10"/>
      </w:pPr>
      <w:r>
        <w:t xml:space="preserve">Los cambios hechos para que funcionaran todas las pruebas de la entrega 1 eran más que todo de sintaxis y de conexión con bases de datos, además se crearon pruebas para los requerimientos de consulta de la entrega 1 y quedaron funcionando perfectamente. </w:t>
      </w:r>
    </w:p>
    <w:p w14:paraId="2F7FE9CC" w14:textId="77777777" w:rsidR="006660F1" w:rsidRDefault="00801D63">
      <w:pPr>
        <w:spacing w:after="196"/>
      </w:pPr>
      <w:r>
        <w:t xml:space="preserve"> </w:t>
      </w:r>
    </w:p>
    <w:p w14:paraId="593904E2" w14:textId="77777777" w:rsidR="006660F1" w:rsidRDefault="00801D63">
      <w:pPr>
        <w:numPr>
          <w:ilvl w:val="1"/>
          <w:numId w:val="1"/>
        </w:numPr>
        <w:spacing w:after="1"/>
        <w:ind w:hanging="360"/>
      </w:pPr>
      <w:r>
        <w:rPr>
          <w:b/>
          <w:sz w:val="26"/>
          <w:shd w:val="clear" w:color="auto" w:fill="00FFFF"/>
        </w:rPr>
        <w:t>Creación de tablas:</w:t>
      </w:r>
      <w:r>
        <w:rPr>
          <w:b/>
          <w:sz w:val="26"/>
        </w:rPr>
        <w:t xml:space="preserve">  </w:t>
      </w:r>
    </w:p>
    <w:p w14:paraId="7B7D40C4" w14:textId="77777777" w:rsidR="006660F1" w:rsidRDefault="00801D63">
      <w:pPr>
        <w:spacing w:after="0"/>
        <w:ind w:right="4492"/>
        <w:jc w:val="center"/>
      </w:pPr>
      <w:r>
        <w:rPr>
          <w:noProof/>
          <w:lang w:val="en-US" w:eastAsia="en-US"/>
        </w:rPr>
        <w:drawing>
          <wp:inline distT="0" distB="0" distL="0" distR="0" wp14:anchorId="7C586C51" wp14:editId="6740641F">
            <wp:extent cx="2768600" cy="3243453"/>
            <wp:effectExtent l="0" t="0" r="0" b="0"/>
            <wp:docPr id="51" name="Picture 5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
                    <a:stretch>
                      <a:fillRect/>
                    </a:stretch>
                  </pic:blipFill>
                  <pic:spPr>
                    <a:xfrm>
                      <a:off x="0" y="0"/>
                      <a:ext cx="2768600" cy="3243453"/>
                    </a:xfrm>
                    <a:prstGeom prst="rect">
                      <a:avLst/>
                    </a:prstGeom>
                  </pic:spPr>
                </pic:pic>
              </a:graphicData>
            </a:graphic>
          </wp:inline>
        </w:drawing>
      </w:r>
      <w:r>
        <w:t xml:space="preserve"> </w:t>
      </w:r>
    </w:p>
    <w:p w14:paraId="0F2AAA46" w14:textId="77777777" w:rsidR="006660F1" w:rsidRDefault="00801D63">
      <w:pPr>
        <w:spacing w:after="95"/>
        <w:ind w:right="4651"/>
        <w:jc w:val="center"/>
      </w:pPr>
      <w:r>
        <w:rPr>
          <w:noProof/>
          <w:lang w:val="en-US" w:eastAsia="en-US"/>
        </w:rPr>
        <w:lastRenderedPageBreak/>
        <w:drawing>
          <wp:inline distT="0" distB="0" distL="0" distR="0" wp14:anchorId="2C4DED7A" wp14:editId="449C3098">
            <wp:extent cx="2666873" cy="3331210"/>
            <wp:effectExtent l="0" t="0" r="0" b="0"/>
            <wp:docPr id="82" name="Picture 82"/>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6"/>
                    <a:stretch>
                      <a:fillRect/>
                    </a:stretch>
                  </pic:blipFill>
                  <pic:spPr>
                    <a:xfrm>
                      <a:off x="0" y="0"/>
                      <a:ext cx="2666873" cy="3331210"/>
                    </a:xfrm>
                    <a:prstGeom prst="rect">
                      <a:avLst/>
                    </a:prstGeom>
                  </pic:spPr>
                </pic:pic>
              </a:graphicData>
            </a:graphic>
          </wp:inline>
        </w:drawing>
      </w:r>
      <w:r>
        <w:t xml:space="preserve"> </w:t>
      </w:r>
    </w:p>
    <w:p w14:paraId="72D2F7B3" w14:textId="77777777" w:rsidR="006660F1" w:rsidRDefault="00801D63">
      <w:pPr>
        <w:spacing w:after="196"/>
      </w:pPr>
      <w:r>
        <w:t xml:space="preserve"> </w:t>
      </w:r>
    </w:p>
    <w:p w14:paraId="227577AE" w14:textId="77777777" w:rsidR="006660F1" w:rsidRDefault="00801D63">
      <w:pPr>
        <w:numPr>
          <w:ilvl w:val="1"/>
          <w:numId w:val="1"/>
        </w:numPr>
        <w:spacing w:after="1"/>
        <w:ind w:hanging="360"/>
      </w:pPr>
      <w:r>
        <w:rPr>
          <w:b/>
          <w:sz w:val="26"/>
          <w:shd w:val="clear" w:color="auto" w:fill="00FFFF"/>
        </w:rPr>
        <w:t>Pruebas en PostMan de requerimientos:</w:t>
      </w:r>
      <w:r>
        <w:rPr>
          <w:b/>
          <w:sz w:val="26"/>
        </w:rPr>
        <w:t xml:space="preserve"> </w:t>
      </w:r>
    </w:p>
    <w:p w14:paraId="0F7D0630" w14:textId="77777777" w:rsidR="006660F1" w:rsidRDefault="00801D63">
      <w:pPr>
        <w:spacing w:after="0"/>
        <w:ind w:left="720"/>
      </w:pPr>
      <w:r>
        <w:rPr>
          <w:b/>
          <w:sz w:val="26"/>
        </w:rPr>
        <w:t xml:space="preserve">Requerimientos funcionales: </w:t>
      </w:r>
    </w:p>
    <w:p w14:paraId="4A6306D9" w14:textId="77777777" w:rsidR="006660F1" w:rsidRDefault="00801D63">
      <w:pPr>
        <w:spacing w:after="3" w:line="265" w:lineRule="auto"/>
        <w:ind w:left="1440" w:right="6179" w:hanging="720"/>
      </w:pPr>
      <w:r>
        <w:rPr>
          <w:b/>
        </w:rPr>
        <w:t xml:space="preserve">-Requerimiento funcional 1:  Crear una ciudad: </w:t>
      </w:r>
    </w:p>
    <w:p w14:paraId="540AA180" w14:textId="77777777" w:rsidR="006660F1" w:rsidRDefault="00801D63">
      <w:pPr>
        <w:spacing w:after="0"/>
        <w:jc w:val="right"/>
      </w:pPr>
      <w:r>
        <w:rPr>
          <w:noProof/>
          <w:lang w:val="en-US" w:eastAsia="en-US"/>
        </w:rPr>
        <w:drawing>
          <wp:inline distT="0" distB="0" distL="0" distR="0" wp14:anchorId="370117CD" wp14:editId="3FFAF27B">
            <wp:extent cx="5612131" cy="2493010"/>
            <wp:effectExtent l="0" t="0" r="0" b="0"/>
            <wp:docPr id="84" name="Picture 84"/>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7"/>
                    <a:stretch>
                      <a:fillRect/>
                    </a:stretch>
                  </pic:blipFill>
                  <pic:spPr>
                    <a:xfrm>
                      <a:off x="0" y="0"/>
                      <a:ext cx="5612131" cy="2493010"/>
                    </a:xfrm>
                    <a:prstGeom prst="rect">
                      <a:avLst/>
                    </a:prstGeom>
                  </pic:spPr>
                </pic:pic>
              </a:graphicData>
            </a:graphic>
          </wp:inline>
        </w:drawing>
      </w:r>
      <w:r>
        <w:t xml:space="preserve"> </w:t>
      </w:r>
    </w:p>
    <w:p w14:paraId="36E29034" w14:textId="77777777" w:rsidR="006660F1" w:rsidRDefault="00801D63">
      <w:pPr>
        <w:spacing w:after="0"/>
        <w:ind w:left="720"/>
      </w:pPr>
      <w:r>
        <w:rPr>
          <w:b/>
        </w:rPr>
        <w:t xml:space="preserve"> </w:t>
      </w:r>
    </w:p>
    <w:p w14:paraId="2CC2F987" w14:textId="77777777" w:rsidR="006660F1" w:rsidRDefault="00801D63">
      <w:pPr>
        <w:spacing w:after="3" w:line="265" w:lineRule="auto"/>
        <w:ind w:left="730" w:hanging="10"/>
      </w:pPr>
      <w:r>
        <w:rPr>
          <w:b/>
        </w:rPr>
        <w:t xml:space="preserve">-Requerimiento funcional 2:  </w:t>
      </w:r>
    </w:p>
    <w:p w14:paraId="4EEB7354" w14:textId="77777777" w:rsidR="006660F1" w:rsidRDefault="00801D63">
      <w:pPr>
        <w:spacing w:after="3" w:line="265" w:lineRule="auto"/>
        <w:ind w:left="1435" w:hanging="10"/>
      </w:pPr>
      <w:r>
        <w:rPr>
          <w:b/>
        </w:rPr>
        <w:t xml:space="preserve">Crear una sucursal: </w:t>
      </w:r>
    </w:p>
    <w:p w14:paraId="39B43BB4" w14:textId="77777777" w:rsidR="006660F1" w:rsidRDefault="00801D63">
      <w:pPr>
        <w:spacing w:after="0"/>
        <w:jc w:val="right"/>
      </w:pPr>
      <w:r>
        <w:rPr>
          <w:noProof/>
          <w:lang w:val="en-US" w:eastAsia="en-US"/>
        </w:rPr>
        <w:lastRenderedPageBreak/>
        <w:drawing>
          <wp:inline distT="0" distB="0" distL="0" distR="0" wp14:anchorId="19353ED0" wp14:editId="2AB77B25">
            <wp:extent cx="5612131" cy="2606040"/>
            <wp:effectExtent l="0" t="0" r="0" b="0"/>
            <wp:docPr id="98" name="Picture 98"/>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8"/>
                    <a:stretch>
                      <a:fillRect/>
                    </a:stretch>
                  </pic:blipFill>
                  <pic:spPr>
                    <a:xfrm>
                      <a:off x="0" y="0"/>
                      <a:ext cx="5612131" cy="2606040"/>
                    </a:xfrm>
                    <a:prstGeom prst="rect">
                      <a:avLst/>
                    </a:prstGeom>
                  </pic:spPr>
                </pic:pic>
              </a:graphicData>
            </a:graphic>
          </wp:inline>
        </w:drawing>
      </w:r>
      <w:r>
        <w:t xml:space="preserve"> </w:t>
      </w:r>
    </w:p>
    <w:p w14:paraId="5263283B" w14:textId="77777777" w:rsidR="006660F1" w:rsidRDefault="00801D63">
      <w:pPr>
        <w:spacing w:after="0"/>
        <w:ind w:left="720"/>
      </w:pPr>
      <w:r>
        <w:rPr>
          <w:b/>
        </w:rPr>
        <w:t xml:space="preserve"> </w:t>
      </w:r>
    </w:p>
    <w:p w14:paraId="410B2FFB" w14:textId="77777777" w:rsidR="006660F1" w:rsidRDefault="00801D63">
      <w:pPr>
        <w:spacing w:after="3" w:line="265" w:lineRule="auto"/>
        <w:ind w:left="730" w:hanging="10"/>
      </w:pPr>
      <w:r>
        <w:rPr>
          <w:b/>
        </w:rPr>
        <w:t xml:space="preserve">-Requerimiento funcional 3:  </w:t>
      </w:r>
    </w:p>
    <w:p w14:paraId="653C9423" w14:textId="77777777" w:rsidR="006660F1" w:rsidRDefault="00801D63">
      <w:pPr>
        <w:spacing w:after="3" w:line="265" w:lineRule="auto"/>
        <w:ind w:left="1435" w:right="5585" w:hanging="10"/>
      </w:pPr>
      <w:r>
        <w:rPr>
          <w:b/>
        </w:rPr>
        <w:t>Crear y borrar una</w:t>
      </w:r>
      <w:r>
        <w:rPr>
          <w:b/>
        </w:rPr>
        <w:t xml:space="preserve"> bodega: Crear:</w:t>
      </w:r>
      <w:r>
        <w:t xml:space="preserve"> </w:t>
      </w:r>
    </w:p>
    <w:p w14:paraId="600BE864" w14:textId="77777777" w:rsidR="006660F1" w:rsidRDefault="00801D63">
      <w:pPr>
        <w:spacing w:after="0"/>
        <w:jc w:val="right"/>
      </w:pPr>
      <w:r>
        <w:rPr>
          <w:noProof/>
          <w:lang w:val="en-US" w:eastAsia="en-US"/>
        </w:rPr>
        <w:drawing>
          <wp:inline distT="0" distB="0" distL="0" distR="0" wp14:anchorId="5BFBFC27" wp14:editId="6D054978">
            <wp:extent cx="5612131" cy="2626995"/>
            <wp:effectExtent l="0" t="0" r="0" b="0"/>
            <wp:docPr id="100" name="Picture 100"/>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9"/>
                    <a:stretch>
                      <a:fillRect/>
                    </a:stretch>
                  </pic:blipFill>
                  <pic:spPr>
                    <a:xfrm>
                      <a:off x="0" y="0"/>
                      <a:ext cx="5612131" cy="2626995"/>
                    </a:xfrm>
                    <a:prstGeom prst="rect">
                      <a:avLst/>
                    </a:prstGeom>
                  </pic:spPr>
                </pic:pic>
              </a:graphicData>
            </a:graphic>
          </wp:inline>
        </w:drawing>
      </w:r>
      <w:r>
        <w:t xml:space="preserve"> </w:t>
      </w:r>
    </w:p>
    <w:p w14:paraId="43DF30D3" w14:textId="77777777" w:rsidR="006660F1" w:rsidRDefault="00801D63">
      <w:pPr>
        <w:spacing w:after="3" w:line="265" w:lineRule="auto"/>
        <w:ind w:left="1435" w:hanging="10"/>
      </w:pPr>
      <w:r>
        <w:rPr>
          <w:b/>
        </w:rPr>
        <w:t>Borrar:</w:t>
      </w:r>
      <w:r>
        <w:t xml:space="preserve"> </w:t>
      </w:r>
    </w:p>
    <w:p w14:paraId="6460E917" w14:textId="77777777" w:rsidR="006660F1" w:rsidRDefault="00801D63">
      <w:pPr>
        <w:spacing w:after="0"/>
        <w:jc w:val="right"/>
      </w:pPr>
      <w:r>
        <w:rPr>
          <w:noProof/>
          <w:lang w:val="en-US" w:eastAsia="en-US"/>
        </w:rPr>
        <w:lastRenderedPageBreak/>
        <w:drawing>
          <wp:inline distT="0" distB="0" distL="0" distR="0" wp14:anchorId="7EE0709C" wp14:editId="034CFFCB">
            <wp:extent cx="5612131" cy="2549525"/>
            <wp:effectExtent l="0" t="0" r="0" b="0"/>
            <wp:docPr id="118" name="Picture 118"/>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10"/>
                    <a:stretch>
                      <a:fillRect/>
                    </a:stretch>
                  </pic:blipFill>
                  <pic:spPr>
                    <a:xfrm>
                      <a:off x="0" y="0"/>
                      <a:ext cx="5612131" cy="2549525"/>
                    </a:xfrm>
                    <a:prstGeom prst="rect">
                      <a:avLst/>
                    </a:prstGeom>
                  </pic:spPr>
                </pic:pic>
              </a:graphicData>
            </a:graphic>
          </wp:inline>
        </w:drawing>
      </w:r>
      <w:r>
        <w:rPr>
          <w:b/>
        </w:rPr>
        <w:t xml:space="preserve"> </w:t>
      </w:r>
    </w:p>
    <w:p w14:paraId="74DAFA68" w14:textId="77777777" w:rsidR="006660F1" w:rsidRDefault="00801D63">
      <w:pPr>
        <w:spacing w:after="0"/>
        <w:ind w:left="720"/>
      </w:pPr>
      <w:r>
        <w:rPr>
          <w:b/>
        </w:rPr>
        <w:t xml:space="preserve"> </w:t>
      </w:r>
    </w:p>
    <w:p w14:paraId="0FC56CEF" w14:textId="77777777" w:rsidR="006660F1" w:rsidRDefault="00801D63">
      <w:pPr>
        <w:spacing w:after="3" w:line="265" w:lineRule="auto"/>
        <w:ind w:left="730" w:hanging="10"/>
      </w:pPr>
      <w:r>
        <w:rPr>
          <w:b/>
        </w:rPr>
        <w:t xml:space="preserve">-Requerimiento funcional 4:  </w:t>
      </w:r>
    </w:p>
    <w:p w14:paraId="23F0B7C3" w14:textId="77777777" w:rsidR="006660F1" w:rsidRDefault="00801D63">
      <w:pPr>
        <w:spacing w:after="3" w:line="265" w:lineRule="auto"/>
        <w:ind w:left="1435" w:right="5093" w:hanging="10"/>
      </w:pPr>
      <w:r>
        <w:rPr>
          <w:b/>
        </w:rPr>
        <w:t xml:space="preserve">Crear y Actualizar Proveedores: Crear: </w:t>
      </w:r>
    </w:p>
    <w:p w14:paraId="64C66A63" w14:textId="77777777" w:rsidR="006660F1" w:rsidRDefault="00801D63">
      <w:pPr>
        <w:spacing w:after="0"/>
        <w:jc w:val="right"/>
      </w:pPr>
      <w:r>
        <w:rPr>
          <w:noProof/>
          <w:lang w:val="en-US" w:eastAsia="en-US"/>
        </w:rPr>
        <w:drawing>
          <wp:inline distT="0" distB="0" distL="0" distR="0" wp14:anchorId="3BFDD09C" wp14:editId="1338BD8E">
            <wp:extent cx="5612131" cy="2702560"/>
            <wp:effectExtent l="0" t="0" r="0" b="0"/>
            <wp:docPr id="120" name="Picture 120"/>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11"/>
                    <a:stretch>
                      <a:fillRect/>
                    </a:stretch>
                  </pic:blipFill>
                  <pic:spPr>
                    <a:xfrm>
                      <a:off x="0" y="0"/>
                      <a:ext cx="5612131" cy="2702560"/>
                    </a:xfrm>
                    <a:prstGeom prst="rect">
                      <a:avLst/>
                    </a:prstGeom>
                  </pic:spPr>
                </pic:pic>
              </a:graphicData>
            </a:graphic>
          </wp:inline>
        </w:drawing>
      </w:r>
      <w:r>
        <w:rPr>
          <w:b/>
        </w:rPr>
        <w:t xml:space="preserve"> </w:t>
      </w:r>
    </w:p>
    <w:p w14:paraId="2AEC3ACC" w14:textId="77777777" w:rsidR="006660F1" w:rsidRDefault="00801D63">
      <w:pPr>
        <w:spacing w:after="3" w:line="265" w:lineRule="auto"/>
        <w:ind w:left="1435" w:hanging="10"/>
      </w:pPr>
      <w:r>
        <w:rPr>
          <w:b/>
        </w:rPr>
        <w:t xml:space="preserve">Actualizar: </w:t>
      </w:r>
    </w:p>
    <w:p w14:paraId="43986DFD" w14:textId="77777777" w:rsidR="006660F1" w:rsidRDefault="00801D63">
      <w:pPr>
        <w:spacing w:after="0"/>
        <w:jc w:val="right"/>
      </w:pPr>
      <w:r>
        <w:rPr>
          <w:noProof/>
          <w:lang w:val="en-US" w:eastAsia="en-US"/>
        </w:rPr>
        <w:lastRenderedPageBreak/>
        <w:drawing>
          <wp:inline distT="0" distB="0" distL="0" distR="0" wp14:anchorId="02CCA2A4" wp14:editId="7F882DF0">
            <wp:extent cx="5612131" cy="2838450"/>
            <wp:effectExtent l="0" t="0" r="0" b="0"/>
            <wp:docPr id="133" name="Picture 133"/>
            <wp:cNvGraphicFramePr/>
            <a:graphic xmlns:a="http://schemas.openxmlformats.org/drawingml/2006/main">
              <a:graphicData uri="http://schemas.openxmlformats.org/drawingml/2006/picture">
                <pic:pic xmlns:pic="http://schemas.openxmlformats.org/drawingml/2006/picture">
                  <pic:nvPicPr>
                    <pic:cNvPr id="133" name="Picture 133"/>
                    <pic:cNvPicPr/>
                  </pic:nvPicPr>
                  <pic:blipFill>
                    <a:blip r:embed="rId12"/>
                    <a:stretch>
                      <a:fillRect/>
                    </a:stretch>
                  </pic:blipFill>
                  <pic:spPr>
                    <a:xfrm>
                      <a:off x="0" y="0"/>
                      <a:ext cx="5612131" cy="2838450"/>
                    </a:xfrm>
                    <a:prstGeom prst="rect">
                      <a:avLst/>
                    </a:prstGeom>
                  </pic:spPr>
                </pic:pic>
              </a:graphicData>
            </a:graphic>
          </wp:inline>
        </w:drawing>
      </w:r>
      <w:r>
        <w:rPr>
          <w:b/>
        </w:rPr>
        <w:t xml:space="preserve"> </w:t>
      </w:r>
    </w:p>
    <w:p w14:paraId="49C0607F" w14:textId="77777777" w:rsidR="006660F1" w:rsidRDefault="00801D63">
      <w:pPr>
        <w:spacing w:after="0"/>
        <w:ind w:left="720"/>
      </w:pPr>
      <w:r>
        <w:rPr>
          <w:b/>
        </w:rPr>
        <w:t xml:space="preserve"> </w:t>
      </w:r>
    </w:p>
    <w:p w14:paraId="7442BCF4" w14:textId="77777777" w:rsidR="006660F1" w:rsidRDefault="00801D63">
      <w:pPr>
        <w:spacing w:after="3" w:line="265" w:lineRule="auto"/>
        <w:ind w:left="730" w:hanging="10"/>
      </w:pPr>
      <w:r>
        <w:rPr>
          <w:noProof/>
          <w:lang w:val="en-US" w:eastAsia="en-US"/>
        </w:rPr>
        <w:drawing>
          <wp:anchor distT="0" distB="0" distL="114300" distR="114300" simplePos="0" relativeHeight="251658240" behindDoc="0" locked="0" layoutInCell="1" allowOverlap="0" wp14:anchorId="26575185" wp14:editId="7EDF1322">
            <wp:simplePos x="0" y="0"/>
            <wp:positionH relativeFrom="page">
              <wp:posOffset>1828800</wp:posOffset>
            </wp:positionH>
            <wp:positionV relativeFrom="page">
              <wp:posOffset>4502531</wp:posOffset>
            </wp:positionV>
            <wp:extent cx="5943600" cy="2893695"/>
            <wp:effectExtent l="0" t="0" r="0" b="0"/>
            <wp:wrapTopAndBottom/>
            <wp:docPr id="135" name="Picture 135"/>
            <wp:cNvGraphicFramePr/>
            <a:graphic xmlns:a="http://schemas.openxmlformats.org/drawingml/2006/main">
              <a:graphicData uri="http://schemas.openxmlformats.org/drawingml/2006/picture">
                <pic:pic xmlns:pic="http://schemas.openxmlformats.org/drawingml/2006/picture">
                  <pic:nvPicPr>
                    <pic:cNvPr id="135" name="Picture 135"/>
                    <pic:cNvPicPr/>
                  </pic:nvPicPr>
                  <pic:blipFill>
                    <a:blip r:embed="rId13"/>
                    <a:stretch>
                      <a:fillRect/>
                    </a:stretch>
                  </pic:blipFill>
                  <pic:spPr>
                    <a:xfrm>
                      <a:off x="0" y="0"/>
                      <a:ext cx="5943600" cy="2893695"/>
                    </a:xfrm>
                    <a:prstGeom prst="rect">
                      <a:avLst/>
                    </a:prstGeom>
                  </pic:spPr>
                </pic:pic>
              </a:graphicData>
            </a:graphic>
          </wp:anchor>
        </w:drawing>
      </w:r>
      <w:r>
        <w:rPr>
          <w:b/>
        </w:rPr>
        <w:t xml:space="preserve">-Requerimiento funcional 5: </w:t>
      </w:r>
    </w:p>
    <w:p w14:paraId="3F57CE28" w14:textId="77777777" w:rsidR="006660F1" w:rsidRDefault="00801D63">
      <w:pPr>
        <w:spacing w:after="3" w:line="265" w:lineRule="auto"/>
        <w:ind w:left="1435" w:hanging="10"/>
      </w:pPr>
      <w:r>
        <w:rPr>
          <w:b/>
        </w:rPr>
        <w:t xml:space="preserve">Crear y leer una categoría de producto: </w:t>
      </w:r>
    </w:p>
    <w:p w14:paraId="268CB591" w14:textId="77777777" w:rsidR="006660F1" w:rsidRDefault="00801D63">
      <w:pPr>
        <w:spacing w:after="3" w:line="265" w:lineRule="auto"/>
        <w:ind w:left="1435" w:hanging="10"/>
      </w:pPr>
      <w:r>
        <w:rPr>
          <w:b/>
        </w:rPr>
        <w:t xml:space="preserve">Crear: </w:t>
      </w:r>
      <w:r>
        <w:br w:type="page"/>
      </w:r>
    </w:p>
    <w:p w14:paraId="7F1E37C4" w14:textId="77777777" w:rsidR="006660F1" w:rsidRDefault="00801D63">
      <w:pPr>
        <w:spacing w:after="4756" w:line="265" w:lineRule="auto"/>
        <w:ind w:left="1435" w:hanging="10"/>
      </w:pPr>
      <w:r>
        <w:rPr>
          <w:noProof/>
          <w:lang w:val="en-US" w:eastAsia="en-US"/>
        </w:rPr>
        <w:lastRenderedPageBreak/>
        <w:drawing>
          <wp:anchor distT="0" distB="0" distL="114300" distR="114300" simplePos="0" relativeHeight="251659264" behindDoc="0" locked="0" layoutInCell="1" allowOverlap="0" wp14:anchorId="4EEE0BEB" wp14:editId="1D4C06EC">
            <wp:simplePos x="0" y="0"/>
            <wp:positionH relativeFrom="page">
              <wp:posOffset>1828800</wp:posOffset>
            </wp:positionH>
            <wp:positionV relativeFrom="page">
              <wp:posOffset>914400</wp:posOffset>
            </wp:positionV>
            <wp:extent cx="5943600" cy="2945765"/>
            <wp:effectExtent l="0" t="0" r="0" b="0"/>
            <wp:wrapTopAndBottom/>
            <wp:docPr id="154" name="Picture 154"/>
            <wp:cNvGraphicFramePr/>
            <a:graphic xmlns:a="http://schemas.openxmlformats.org/drawingml/2006/main">
              <a:graphicData uri="http://schemas.openxmlformats.org/drawingml/2006/picture">
                <pic:pic xmlns:pic="http://schemas.openxmlformats.org/drawingml/2006/picture">
                  <pic:nvPicPr>
                    <pic:cNvPr id="154" name="Picture 154"/>
                    <pic:cNvPicPr/>
                  </pic:nvPicPr>
                  <pic:blipFill>
                    <a:blip r:embed="rId14"/>
                    <a:stretch>
                      <a:fillRect/>
                    </a:stretch>
                  </pic:blipFill>
                  <pic:spPr>
                    <a:xfrm>
                      <a:off x="0" y="0"/>
                      <a:ext cx="5943600" cy="2945765"/>
                    </a:xfrm>
                    <a:prstGeom prst="rect">
                      <a:avLst/>
                    </a:prstGeom>
                  </pic:spPr>
                </pic:pic>
              </a:graphicData>
            </a:graphic>
          </wp:anchor>
        </w:drawing>
      </w:r>
      <w:r>
        <w:rPr>
          <w:noProof/>
          <w:lang w:val="en-US" w:eastAsia="en-US"/>
        </w:rPr>
        <w:drawing>
          <wp:anchor distT="0" distB="0" distL="114300" distR="114300" simplePos="0" relativeHeight="251660288" behindDoc="0" locked="0" layoutInCell="1" allowOverlap="0" wp14:anchorId="08B24954" wp14:editId="3AB3DAD5">
            <wp:simplePos x="0" y="0"/>
            <wp:positionH relativeFrom="page">
              <wp:posOffset>1828800</wp:posOffset>
            </wp:positionH>
            <wp:positionV relativeFrom="page">
              <wp:posOffset>4064635</wp:posOffset>
            </wp:positionV>
            <wp:extent cx="5943600" cy="3003550"/>
            <wp:effectExtent l="0" t="0" r="0" b="0"/>
            <wp:wrapTopAndBottom/>
            <wp:docPr id="156" name="Picture 156"/>
            <wp:cNvGraphicFramePr/>
            <a:graphic xmlns:a="http://schemas.openxmlformats.org/drawingml/2006/main">
              <a:graphicData uri="http://schemas.openxmlformats.org/drawingml/2006/picture">
                <pic:pic xmlns:pic="http://schemas.openxmlformats.org/drawingml/2006/picture">
                  <pic:nvPicPr>
                    <pic:cNvPr id="156" name="Picture 156"/>
                    <pic:cNvPicPr/>
                  </pic:nvPicPr>
                  <pic:blipFill>
                    <a:blip r:embed="rId15"/>
                    <a:stretch>
                      <a:fillRect/>
                    </a:stretch>
                  </pic:blipFill>
                  <pic:spPr>
                    <a:xfrm>
                      <a:off x="0" y="0"/>
                      <a:ext cx="5943600" cy="3003550"/>
                    </a:xfrm>
                    <a:prstGeom prst="rect">
                      <a:avLst/>
                    </a:prstGeom>
                  </pic:spPr>
                </pic:pic>
              </a:graphicData>
            </a:graphic>
          </wp:anchor>
        </w:drawing>
      </w:r>
      <w:r>
        <w:rPr>
          <w:b/>
        </w:rPr>
        <w:t xml:space="preserve">Leer: </w:t>
      </w:r>
    </w:p>
    <w:p w14:paraId="454E4DF8" w14:textId="77777777" w:rsidR="006660F1" w:rsidRDefault="00801D63">
      <w:pPr>
        <w:spacing w:after="0"/>
        <w:ind w:left="720"/>
      </w:pPr>
      <w:r>
        <w:rPr>
          <w:b/>
        </w:rPr>
        <w:t xml:space="preserve"> </w:t>
      </w:r>
    </w:p>
    <w:p w14:paraId="6811EEFE" w14:textId="77777777" w:rsidR="006660F1" w:rsidRDefault="00801D63">
      <w:pPr>
        <w:spacing w:after="3" w:line="265" w:lineRule="auto"/>
        <w:ind w:left="730" w:hanging="10"/>
      </w:pPr>
      <w:r>
        <w:rPr>
          <w:b/>
        </w:rPr>
        <w:t xml:space="preserve">-Requerimiento funcional 6: </w:t>
      </w:r>
    </w:p>
    <w:p w14:paraId="130A868E" w14:textId="77777777" w:rsidR="006660F1" w:rsidRDefault="00801D63">
      <w:pPr>
        <w:spacing w:after="0" w:line="265" w:lineRule="auto"/>
        <w:ind w:left="10" w:right="5225" w:hanging="10"/>
        <w:jc w:val="right"/>
      </w:pPr>
      <w:r>
        <w:rPr>
          <w:b/>
        </w:rPr>
        <w:t xml:space="preserve">Crear y leer y actualizar un producto: </w:t>
      </w:r>
    </w:p>
    <w:p w14:paraId="15D8A7DE" w14:textId="77777777" w:rsidR="006660F1" w:rsidRDefault="00801D63">
      <w:pPr>
        <w:spacing w:after="3" w:line="265" w:lineRule="auto"/>
        <w:ind w:left="1435" w:hanging="10"/>
      </w:pPr>
      <w:r>
        <w:rPr>
          <w:b/>
        </w:rPr>
        <w:t xml:space="preserve">Crear: </w:t>
      </w:r>
    </w:p>
    <w:p w14:paraId="33AC9E8E" w14:textId="77777777" w:rsidR="006660F1" w:rsidRDefault="00801D63">
      <w:pPr>
        <w:spacing w:after="3" w:line="265" w:lineRule="auto"/>
        <w:ind w:left="1435" w:hanging="10"/>
      </w:pPr>
      <w:r>
        <w:rPr>
          <w:noProof/>
          <w:lang w:val="en-US" w:eastAsia="en-US"/>
        </w:rPr>
        <w:lastRenderedPageBreak/>
        <w:drawing>
          <wp:anchor distT="0" distB="0" distL="114300" distR="114300" simplePos="0" relativeHeight="251661312" behindDoc="0" locked="0" layoutInCell="1" allowOverlap="0" wp14:anchorId="20DEE384" wp14:editId="21CAF308">
            <wp:simplePos x="0" y="0"/>
            <wp:positionH relativeFrom="page">
              <wp:posOffset>1828800</wp:posOffset>
            </wp:positionH>
            <wp:positionV relativeFrom="page">
              <wp:posOffset>914400</wp:posOffset>
            </wp:positionV>
            <wp:extent cx="5943600" cy="3013075"/>
            <wp:effectExtent l="0" t="0" r="0" b="0"/>
            <wp:wrapTopAndBottom/>
            <wp:docPr id="164" name="Picture 164"/>
            <wp:cNvGraphicFramePr/>
            <a:graphic xmlns:a="http://schemas.openxmlformats.org/drawingml/2006/main">
              <a:graphicData uri="http://schemas.openxmlformats.org/drawingml/2006/picture">
                <pic:pic xmlns:pic="http://schemas.openxmlformats.org/drawingml/2006/picture">
                  <pic:nvPicPr>
                    <pic:cNvPr id="164" name="Picture 164"/>
                    <pic:cNvPicPr/>
                  </pic:nvPicPr>
                  <pic:blipFill>
                    <a:blip r:embed="rId16"/>
                    <a:stretch>
                      <a:fillRect/>
                    </a:stretch>
                  </pic:blipFill>
                  <pic:spPr>
                    <a:xfrm>
                      <a:off x="0" y="0"/>
                      <a:ext cx="5943600" cy="3013075"/>
                    </a:xfrm>
                    <a:prstGeom prst="rect">
                      <a:avLst/>
                    </a:prstGeom>
                  </pic:spPr>
                </pic:pic>
              </a:graphicData>
            </a:graphic>
          </wp:anchor>
        </w:drawing>
      </w:r>
      <w:r>
        <w:rPr>
          <w:noProof/>
          <w:lang w:val="en-US" w:eastAsia="en-US"/>
        </w:rPr>
        <w:drawing>
          <wp:anchor distT="0" distB="0" distL="114300" distR="114300" simplePos="0" relativeHeight="251662336" behindDoc="0" locked="0" layoutInCell="1" allowOverlap="0" wp14:anchorId="01DA369A" wp14:editId="2B6D6A5E">
            <wp:simplePos x="0" y="0"/>
            <wp:positionH relativeFrom="page">
              <wp:posOffset>1828800</wp:posOffset>
            </wp:positionH>
            <wp:positionV relativeFrom="page">
              <wp:posOffset>4124960</wp:posOffset>
            </wp:positionV>
            <wp:extent cx="5943600" cy="3681730"/>
            <wp:effectExtent l="0" t="0" r="0" b="0"/>
            <wp:wrapTopAndBottom/>
            <wp:docPr id="166" name="Picture 166"/>
            <wp:cNvGraphicFramePr/>
            <a:graphic xmlns:a="http://schemas.openxmlformats.org/drawingml/2006/main">
              <a:graphicData uri="http://schemas.openxmlformats.org/drawingml/2006/picture">
                <pic:pic xmlns:pic="http://schemas.openxmlformats.org/drawingml/2006/picture">
                  <pic:nvPicPr>
                    <pic:cNvPr id="166" name="Picture 166"/>
                    <pic:cNvPicPr/>
                  </pic:nvPicPr>
                  <pic:blipFill>
                    <a:blip r:embed="rId17"/>
                    <a:stretch>
                      <a:fillRect/>
                    </a:stretch>
                  </pic:blipFill>
                  <pic:spPr>
                    <a:xfrm>
                      <a:off x="0" y="0"/>
                      <a:ext cx="5943600" cy="3681730"/>
                    </a:xfrm>
                    <a:prstGeom prst="rect">
                      <a:avLst/>
                    </a:prstGeom>
                  </pic:spPr>
                </pic:pic>
              </a:graphicData>
            </a:graphic>
          </wp:anchor>
        </w:drawing>
      </w:r>
      <w:r>
        <w:rPr>
          <w:b/>
        </w:rPr>
        <w:t xml:space="preserve">Leer: </w:t>
      </w:r>
    </w:p>
    <w:p w14:paraId="004B7C31" w14:textId="77777777" w:rsidR="006660F1" w:rsidRDefault="00801D63">
      <w:pPr>
        <w:spacing w:before="21" w:after="3" w:line="265" w:lineRule="auto"/>
        <w:ind w:left="1435" w:hanging="10"/>
      </w:pPr>
      <w:r>
        <w:rPr>
          <w:b/>
        </w:rPr>
        <w:t xml:space="preserve">Actualizar: -Requerimiento funcional 7: </w:t>
      </w:r>
    </w:p>
    <w:p w14:paraId="6AE805AB" w14:textId="77777777" w:rsidR="006660F1" w:rsidRDefault="00801D63">
      <w:pPr>
        <w:spacing w:after="0" w:line="265" w:lineRule="auto"/>
        <w:ind w:left="10" w:right="4290" w:hanging="10"/>
        <w:jc w:val="right"/>
      </w:pPr>
      <w:r>
        <w:rPr>
          <w:noProof/>
          <w:lang w:val="en-US" w:eastAsia="en-US"/>
        </w:rPr>
        <w:lastRenderedPageBreak/>
        <w:drawing>
          <wp:anchor distT="0" distB="0" distL="114300" distR="114300" simplePos="0" relativeHeight="251663360" behindDoc="0" locked="0" layoutInCell="1" allowOverlap="0" wp14:anchorId="1F966960" wp14:editId="68554E75">
            <wp:simplePos x="0" y="0"/>
            <wp:positionH relativeFrom="page">
              <wp:posOffset>1828800</wp:posOffset>
            </wp:positionH>
            <wp:positionV relativeFrom="page">
              <wp:posOffset>914400</wp:posOffset>
            </wp:positionV>
            <wp:extent cx="5943600" cy="3794760"/>
            <wp:effectExtent l="0" t="0" r="0" b="0"/>
            <wp:wrapTopAndBottom/>
            <wp:docPr id="181" name="Picture 181"/>
            <wp:cNvGraphicFramePr/>
            <a:graphic xmlns:a="http://schemas.openxmlformats.org/drawingml/2006/main">
              <a:graphicData uri="http://schemas.openxmlformats.org/drawingml/2006/picture">
                <pic:pic xmlns:pic="http://schemas.openxmlformats.org/drawingml/2006/picture">
                  <pic:nvPicPr>
                    <pic:cNvPr id="181" name="Picture 181"/>
                    <pic:cNvPicPr/>
                  </pic:nvPicPr>
                  <pic:blipFill>
                    <a:blip r:embed="rId18"/>
                    <a:stretch>
                      <a:fillRect/>
                    </a:stretch>
                  </pic:blipFill>
                  <pic:spPr>
                    <a:xfrm>
                      <a:off x="0" y="0"/>
                      <a:ext cx="5943600" cy="3794760"/>
                    </a:xfrm>
                    <a:prstGeom prst="rect">
                      <a:avLst/>
                    </a:prstGeom>
                  </pic:spPr>
                </pic:pic>
              </a:graphicData>
            </a:graphic>
          </wp:anchor>
        </w:drawing>
      </w:r>
      <w:r>
        <w:rPr>
          <w:noProof/>
          <w:lang w:val="en-US" w:eastAsia="en-US"/>
        </w:rPr>
        <w:drawing>
          <wp:anchor distT="0" distB="0" distL="114300" distR="114300" simplePos="0" relativeHeight="251664384" behindDoc="0" locked="0" layoutInCell="1" allowOverlap="0" wp14:anchorId="2BAFBC64" wp14:editId="0FDB12A9">
            <wp:simplePos x="0" y="0"/>
            <wp:positionH relativeFrom="page">
              <wp:posOffset>1828800</wp:posOffset>
            </wp:positionH>
            <wp:positionV relativeFrom="page">
              <wp:posOffset>5274755</wp:posOffset>
            </wp:positionV>
            <wp:extent cx="5943600" cy="3592195"/>
            <wp:effectExtent l="0" t="0" r="0" b="0"/>
            <wp:wrapTopAndBottom/>
            <wp:docPr id="183" name="Picture 183"/>
            <wp:cNvGraphicFramePr/>
            <a:graphic xmlns:a="http://schemas.openxmlformats.org/drawingml/2006/main">
              <a:graphicData uri="http://schemas.openxmlformats.org/drawingml/2006/picture">
                <pic:pic xmlns:pic="http://schemas.openxmlformats.org/drawingml/2006/picture">
                  <pic:nvPicPr>
                    <pic:cNvPr id="183" name="Picture 183"/>
                    <pic:cNvPicPr/>
                  </pic:nvPicPr>
                  <pic:blipFill>
                    <a:blip r:embed="rId19"/>
                    <a:stretch>
                      <a:fillRect/>
                    </a:stretch>
                  </pic:blipFill>
                  <pic:spPr>
                    <a:xfrm>
                      <a:off x="0" y="0"/>
                      <a:ext cx="5943600" cy="3592195"/>
                    </a:xfrm>
                    <a:prstGeom prst="rect">
                      <a:avLst/>
                    </a:prstGeom>
                  </pic:spPr>
                </pic:pic>
              </a:graphicData>
            </a:graphic>
          </wp:anchor>
        </w:drawing>
      </w:r>
      <w:r>
        <w:rPr>
          <w:b/>
        </w:rPr>
        <w:t xml:space="preserve">Crear una orden de compra para una sucursal: -Requerimiento funcional 8: </w:t>
      </w:r>
    </w:p>
    <w:p w14:paraId="622E4EDB" w14:textId="77777777" w:rsidR="006660F1" w:rsidRDefault="00801D63">
      <w:pPr>
        <w:spacing w:after="5774" w:line="265" w:lineRule="auto"/>
        <w:ind w:left="10" w:right="2426" w:hanging="10"/>
        <w:jc w:val="right"/>
      </w:pPr>
      <w:r>
        <w:rPr>
          <w:noProof/>
          <w:lang w:val="en-US" w:eastAsia="en-US"/>
        </w:rPr>
        <w:lastRenderedPageBreak/>
        <w:drawing>
          <wp:anchor distT="0" distB="0" distL="114300" distR="114300" simplePos="0" relativeHeight="251665408" behindDoc="0" locked="0" layoutInCell="1" allowOverlap="0" wp14:anchorId="62679810" wp14:editId="3B418045">
            <wp:simplePos x="0" y="0"/>
            <wp:positionH relativeFrom="page">
              <wp:posOffset>1828800</wp:posOffset>
            </wp:positionH>
            <wp:positionV relativeFrom="page">
              <wp:posOffset>1282446</wp:posOffset>
            </wp:positionV>
            <wp:extent cx="5943600" cy="3653155"/>
            <wp:effectExtent l="0" t="0" r="0" b="0"/>
            <wp:wrapTopAndBottom/>
            <wp:docPr id="201" name="Picture 201"/>
            <wp:cNvGraphicFramePr/>
            <a:graphic xmlns:a="http://schemas.openxmlformats.org/drawingml/2006/main">
              <a:graphicData uri="http://schemas.openxmlformats.org/drawingml/2006/picture">
                <pic:pic xmlns:pic="http://schemas.openxmlformats.org/drawingml/2006/picture">
                  <pic:nvPicPr>
                    <pic:cNvPr id="201" name="Picture 201"/>
                    <pic:cNvPicPr/>
                  </pic:nvPicPr>
                  <pic:blipFill>
                    <a:blip r:embed="rId20"/>
                    <a:stretch>
                      <a:fillRect/>
                    </a:stretch>
                  </pic:blipFill>
                  <pic:spPr>
                    <a:xfrm>
                      <a:off x="0" y="0"/>
                      <a:ext cx="5943600" cy="3653155"/>
                    </a:xfrm>
                    <a:prstGeom prst="rect">
                      <a:avLst/>
                    </a:prstGeom>
                  </pic:spPr>
                </pic:pic>
              </a:graphicData>
            </a:graphic>
          </wp:anchor>
        </w:drawing>
      </w:r>
      <w:r>
        <w:rPr>
          <w:noProof/>
          <w:lang w:val="en-US" w:eastAsia="en-US"/>
        </w:rPr>
        <w:drawing>
          <wp:anchor distT="0" distB="0" distL="114300" distR="114300" simplePos="0" relativeHeight="251666432" behindDoc="0" locked="0" layoutInCell="1" allowOverlap="0" wp14:anchorId="5AE2A477" wp14:editId="43CC5B6C">
            <wp:simplePos x="0" y="0"/>
            <wp:positionH relativeFrom="page">
              <wp:posOffset>1828800</wp:posOffset>
            </wp:positionH>
            <wp:positionV relativeFrom="page">
              <wp:posOffset>5505666</wp:posOffset>
            </wp:positionV>
            <wp:extent cx="5943600" cy="3614420"/>
            <wp:effectExtent l="0" t="0" r="0" b="0"/>
            <wp:wrapTopAndBottom/>
            <wp:docPr id="203" name="Picture 203"/>
            <wp:cNvGraphicFramePr/>
            <a:graphic xmlns:a="http://schemas.openxmlformats.org/drawingml/2006/main">
              <a:graphicData uri="http://schemas.openxmlformats.org/drawingml/2006/picture">
                <pic:pic xmlns:pic="http://schemas.openxmlformats.org/drawingml/2006/picture">
                  <pic:nvPicPr>
                    <pic:cNvPr id="203" name="Picture 203"/>
                    <pic:cNvPicPr/>
                  </pic:nvPicPr>
                  <pic:blipFill>
                    <a:blip r:embed="rId21"/>
                    <a:stretch>
                      <a:fillRect/>
                    </a:stretch>
                  </pic:blipFill>
                  <pic:spPr>
                    <a:xfrm>
                      <a:off x="0" y="0"/>
                      <a:ext cx="5943600" cy="3614420"/>
                    </a:xfrm>
                    <a:prstGeom prst="rect">
                      <a:avLst/>
                    </a:prstGeom>
                  </pic:spPr>
                </pic:pic>
              </a:graphicData>
            </a:graphic>
          </wp:anchor>
        </w:drawing>
      </w:r>
      <w:r>
        <w:rPr>
          <w:b/>
        </w:rPr>
        <w:t xml:space="preserve">Actualizar una orden de compra cambiando su estado a anulada: </w:t>
      </w:r>
    </w:p>
    <w:p w14:paraId="259418C7" w14:textId="77777777" w:rsidR="006660F1" w:rsidRDefault="00801D63">
      <w:pPr>
        <w:spacing w:after="0"/>
        <w:ind w:left="720"/>
      </w:pPr>
      <w:r>
        <w:rPr>
          <w:b/>
        </w:rPr>
        <w:t xml:space="preserve"> </w:t>
      </w:r>
    </w:p>
    <w:p w14:paraId="3D874F61" w14:textId="77777777" w:rsidR="006660F1" w:rsidRDefault="00801D63">
      <w:pPr>
        <w:spacing w:after="3" w:line="265" w:lineRule="auto"/>
        <w:ind w:left="730" w:hanging="10"/>
      </w:pPr>
      <w:r>
        <w:rPr>
          <w:b/>
        </w:rPr>
        <w:t xml:space="preserve">-Requerimiento funcional 9: </w:t>
      </w:r>
    </w:p>
    <w:p w14:paraId="0AFD01DA" w14:textId="77777777" w:rsidR="006660F1" w:rsidRDefault="00801D63">
      <w:pPr>
        <w:spacing w:after="3" w:line="265" w:lineRule="auto"/>
        <w:ind w:left="1435" w:hanging="10"/>
      </w:pPr>
      <w:r>
        <w:rPr>
          <w:b/>
        </w:rPr>
        <w:t xml:space="preserve">Mostrar todas las órdenes de compra: </w:t>
      </w:r>
    </w:p>
    <w:p w14:paraId="273CB1DB" w14:textId="77777777" w:rsidR="006660F1" w:rsidRDefault="00801D63">
      <w:pPr>
        <w:spacing w:after="0"/>
        <w:ind w:left="720"/>
      </w:pPr>
      <w:r>
        <w:rPr>
          <w:b/>
        </w:rPr>
        <w:lastRenderedPageBreak/>
        <w:t xml:space="preserve"> </w:t>
      </w:r>
    </w:p>
    <w:p w14:paraId="5E7FF819" w14:textId="77777777" w:rsidR="006660F1" w:rsidRDefault="00801D63">
      <w:pPr>
        <w:spacing w:after="3" w:line="265" w:lineRule="auto"/>
        <w:ind w:left="730" w:hanging="10"/>
      </w:pPr>
      <w:r>
        <w:rPr>
          <w:b/>
        </w:rPr>
        <w:t xml:space="preserve">-Requerimiento funcional 10: </w:t>
      </w:r>
    </w:p>
    <w:p w14:paraId="6E5DB33E" w14:textId="77777777" w:rsidR="006660F1" w:rsidRDefault="00801D63">
      <w:pPr>
        <w:spacing w:after="3" w:line="265" w:lineRule="auto"/>
        <w:ind w:left="1435" w:hanging="10"/>
      </w:pPr>
      <w:r>
        <w:rPr>
          <w:b/>
        </w:rPr>
        <w:t xml:space="preserve">Registrar ingreso de productos a bodega: </w:t>
      </w:r>
    </w:p>
    <w:p w14:paraId="1BB23B66" w14:textId="77777777" w:rsidR="006660F1" w:rsidRDefault="00801D63">
      <w:pPr>
        <w:spacing w:after="22" w:line="258" w:lineRule="auto"/>
        <w:ind w:left="1440" w:right="978"/>
        <w:jc w:val="both"/>
      </w:pPr>
      <w:r>
        <w:rPr>
          <w:noProof/>
          <w:lang w:val="en-US" w:eastAsia="en-US"/>
        </w:rPr>
        <w:drawing>
          <wp:anchor distT="0" distB="0" distL="114300" distR="114300" simplePos="0" relativeHeight="251667456" behindDoc="0" locked="0" layoutInCell="1" allowOverlap="0" wp14:anchorId="11DC112F" wp14:editId="428BEE79">
            <wp:simplePos x="0" y="0"/>
            <wp:positionH relativeFrom="page">
              <wp:posOffset>1828800</wp:posOffset>
            </wp:positionH>
            <wp:positionV relativeFrom="page">
              <wp:posOffset>2386711</wp:posOffset>
            </wp:positionV>
            <wp:extent cx="5943600" cy="3691890"/>
            <wp:effectExtent l="0" t="0" r="0" b="0"/>
            <wp:wrapTopAndBottom/>
            <wp:docPr id="230" name="Picture 230"/>
            <wp:cNvGraphicFramePr/>
            <a:graphic xmlns:a="http://schemas.openxmlformats.org/drawingml/2006/main">
              <a:graphicData uri="http://schemas.openxmlformats.org/drawingml/2006/picture">
                <pic:pic xmlns:pic="http://schemas.openxmlformats.org/drawingml/2006/picture">
                  <pic:nvPicPr>
                    <pic:cNvPr id="230" name="Picture 230"/>
                    <pic:cNvPicPr/>
                  </pic:nvPicPr>
                  <pic:blipFill>
                    <a:blip r:embed="rId22"/>
                    <a:stretch>
                      <a:fillRect/>
                    </a:stretch>
                  </pic:blipFill>
                  <pic:spPr>
                    <a:xfrm>
                      <a:off x="0" y="0"/>
                      <a:ext cx="5943600" cy="3691890"/>
                    </a:xfrm>
                    <a:prstGeom prst="rect">
                      <a:avLst/>
                    </a:prstGeom>
                  </pic:spPr>
                </pic:pic>
              </a:graphicData>
            </a:graphic>
          </wp:anchor>
        </w:drawing>
      </w:r>
      <w:r>
        <w:t>Para este requerimiento hicimos dos pruebas, una es recepción hoy la cual prueba una parte importante del requerim</w:t>
      </w:r>
      <w:r>
        <w:t xml:space="preserve">iento (principalmente para detectar errores y verificar la respuesta que da) y el otro es el requerimiento completo y se llama registrar productos en bodega. </w:t>
      </w:r>
      <w:r>
        <w:rPr>
          <w:b/>
        </w:rPr>
        <w:t xml:space="preserve">Recepción hoy: </w:t>
      </w:r>
    </w:p>
    <w:p w14:paraId="1F9D84DC" w14:textId="77777777" w:rsidR="006660F1" w:rsidRDefault="00801D63">
      <w:pPr>
        <w:spacing w:before="28" w:after="3" w:line="265" w:lineRule="auto"/>
        <w:ind w:left="1435" w:hanging="10"/>
      </w:pPr>
      <w:r>
        <w:rPr>
          <w:b/>
        </w:rPr>
        <w:t xml:space="preserve">Registrar producto en bodega: </w:t>
      </w:r>
    </w:p>
    <w:p w14:paraId="78FEA65D" w14:textId="77777777" w:rsidR="006660F1" w:rsidRDefault="00801D63">
      <w:pPr>
        <w:spacing w:after="35"/>
        <w:ind w:left="720"/>
      </w:pPr>
      <w:r>
        <w:rPr>
          <w:b/>
          <w:color w:val="FF0000"/>
        </w:rPr>
        <w:t xml:space="preserve"> </w:t>
      </w:r>
    </w:p>
    <w:p w14:paraId="5C4131B3" w14:textId="77777777" w:rsidR="006660F1" w:rsidRDefault="00801D63">
      <w:pPr>
        <w:spacing w:after="0"/>
        <w:ind w:left="720"/>
      </w:pPr>
      <w:r>
        <w:rPr>
          <w:b/>
          <w:color w:val="FF0000"/>
          <w:sz w:val="26"/>
        </w:rPr>
        <w:t xml:space="preserve">Requerimientos funcionales de consulta:  </w:t>
      </w:r>
    </w:p>
    <w:p w14:paraId="4C1C79DE" w14:textId="77777777" w:rsidR="006660F1" w:rsidRDefault="00801D63">
      <w:pPr>
        <w:spacing w:after="3" w:line="265" w:lineRule="auto"/>
        <w:ind w:left="715" w:hanging="10"/>
      </w:pPr>
      <w:r>
        <w:rPr>
          <w:b/>
          <w:color w:val="FF0000"/>
        </w:rPr>
        <w:t>-Requer</w:t>
      </w:r>
      <w:r>
        <w:rPr>
          <w:b/>
          <w:color w:val="FF0000"/>
        </w:rPr>
        <w:t xml:space="preserve">imiento funcional de consulta 1: </w:t>
      </w:r>
    </w:p>
    <w:p w14:paraId="7B7C0B51" w14:textId="77777777" w:rsidR="006660F1" w:rsidRDefault="00801D63">
      <w:pPr>
        <w:spacing w:after="0" w:line="265" w:lineRule="auto"/>
        <w:ind w:left="10" w:right="1565" w:hanging="10"/>
        <w:jc w:val="right"/>
      </w:pPr>
      <w:r>
        <w:rPr>
          <w:noProof/>
          <w:lang w:val="en-US" w:eastAsia="en-US"/>
        </w:rPr>
        <w:lastRenderedPageBreak/>
        <w:drawing>
          <wp:anchor distT="0" distB="0" distL="114300" distR="114300" simplePos="0" relativeHeight="251668480" behindDoc="0" locked="0" layoutInCell="1" allowOverlap="0" wp14:anchorId="0D486CDB" wp14:editId="2E84B951">
            <wp:simplePos x="0" y="0"/>
            <wp:positionH relativeFrom="page">
              <wp:posOffset>1828800</wp:posOffset>
            </wp:positionH>
            <wp:positionV relativeFrom="page">
              <wp:posOffset>914400</wp:posOffset>
            </wp:positionV>
            <wp:extent cx="5943600" cy="3625215"/>
            <wp:effectExtent l="0" t="0" r="0" b="0"/>
            <wp:wrapTopAndBottom/>
            <wp:docPr id="244" name="Picture 244"/>
            <wp:cNvGraphicFramePr/>
            <a:graphic xmlns:a="http://schemas.openxmlformats.org/drawingml/2006/main">
              <a:graphicData uri="http://schemas.openxmlformats.org/drawingml/2006/picture">
                <pic:pic xmlns:pic="http://schemas.openxmlformats.org/drawingml/2006/picture">
                  <pic:nvPicPr>
                    <pic:cNvPr id="244" name="Picture 244"/>
                    <pic:cNvPicPr/>
                  </pic:nvPicPr>
                  <pic:blipFill>
                    <a:blip r:embed="rId23"/>
                    <a:stretch>
                      <a:fillRect/>
                    </a:stretch>
                  </pic:blipFill>
                  <pic:spPr>
                    <a:xfrm>
                      <a:off x="0" y="0"/>
                      <a:ext cx="5943600" cy="3625215"/>
                    </a:xfrm>
                    <a:prstGeom prst="rect">
                      <a:avLst/>
                    </a:prstGeom>
                  </pic:spPr>
                </pic:pic>
              </a:graphicData>
            </a:graphic>
          </wp:anchor>
        </w:drawing>
      </w:r>
      <w:r>
        <w:rPr>
          <w:noProof/>
          <w:lang w:val="en-US" w:eastAsia="en-US"/>
        </w:rPr>
        <w:drawing>
          <wp:anchor distT="0" distB="0" distL="114300" distR="114300" simplePos="0" relativeHeight="251669504" behindDoc="0" locked="0" layoutInCell="1" allowOverlap="0" wp14:anchorId="34C63543" wp14:editId="32F62734">
            <wp:simplePos x="0" y="0"/>
            <wp:positionH relativeFrom="page">
              <wp:posOffset>1828800</wp:posOffset>
            </wp:positionH>
            <wp:positionV relativeFrom="page">
              <wp:posOffset>5322710</wp:posOffset>
            </wp:positionV>
            <wp:extent cx="5943600" cy="3551555"/>
            <wp:effectExtent l="0" t="0" r="0" b="0"/>
            <wp:wrapTopAndBottom/>
            <wp:docPr id="246" name="Picture 246"/>
            <wp:cNvGraphicFramePr/>
            <a:graphic xmlns:a="http://schemas.openxmlformats.org/drawingml/2006/main">
              <a:graphicData uri="http://schemas.openxmlformats.org/drawingml/2006/picture">
                <pic:pic xmlns:pic="http://schemas.openxmlformats.org/drawingml/2006/picture">
                  <pic:nvPicPr>
                    <pic:cNvPr id="246" name="Picture 246"/>
                    <pic:cNvPicPr/>
                  </pic:nvPicPr>
                  <pic:blipFill>
                    <a:blip r:embed="rId24"/>
                    <a:stretch>
                      <a:fillRect/>
                    </a:stretch>
                  </pic:blipFill>
                  <pic:spPr>
                    <a:xfrm>
                      <a:off x="0" y="0"/>
                      <a:ext cx="5943600" cy="3551555"/>
                    </a:xfrm>
                    <a:prstGeom prst="rect">
                      <a:avLst/>
                    </a:prstGeom>
                  </pic:spPr>
                </pic:pic>
              </a:graphicData>
            </a:graphic>
          </wp:anchor>
        </w:drawing>
      </w:r>
      <w:r>
        <w:rPr>
          <w:b/>
          <w:color w:val="FF0000"/>
        </w:rPr>
        <w:t xml:space="preserve">Mostrar índice de ocupación de cada una de las bodegas de una sucursal: -Requerimiento funcional de consulta 2: </w:t>
      </w:r>
    </w:p>
    <w:p w14:paraId="60CB222D" w14:textId="77777777" w:rsidR="006660F1" w:rsidRDefault="00801D63">
      <w:pPr>
        <w:spacing w:after="5810" w:line="265" w:lineRule="auto"/>
        <w:ind w:left="10" w:right="2808" w:hanging="10"/>
        <w:jc w:val="right"/>
      </w:pPr>
      <w:r>
        <w:rPr>
          <w:noProof/>
          <w:lang w:val="en-US" w:eastAsia="en-US"/>
        </w:rPr>
        <w:lastRenderedPageBreak/>
        <w:drawing>
          <wp:anchor distT="0" distB="0" distL="114300" distR="114300" simplePos="0" relativeHeight="251670528" behindDoc="0" locked="0" layoutInCell="1" allowOverlap="0" wp14:anchorId="284AC3E5" wp14:editId="5749DF0A">
            <wp:simplePos x="0" y="0"/>
            <wp:positionH relativeFrom="page">
              <wp:posOffset>1828800</wp:posOffset>
            </wp:positionH>
            <wp:positionV relativeFrom="page">
              <wp:posOffset>1282446</wp:posOffset>
            </wp:positionV>
            <wp:extent cx="5943600" cy="3679825"/>
            <wp:effectExtent l="0" t="0" r="0" b="0"/>
            <wp:wrapTopAndBottom/>
            <wp:docPr id="265" name="Picture 265"/>
            <wp:cNvGraphicFramePr/>
            <a:graphic xmlns:a="http://schemas.openxmlformats.org/drawingml/2006/main">
              <a:graphicData uri="http://schemas.openxmlformats.org/drawingml/2006/picture">
                <pic:pic xmlns:pic="http://schemas.openxmlformats.org/drawingml/2006/picture">
                  <pic:nvPicPr>
                    <pic:cNvPr id="265" name="Picture 265"/>
                    <pic:cNvPicPr/>
                  </pic:nvPicPr>
                  <pic:blipFill>
                    <a:blip r:embed="rId25"/>
                    <a:stretch>
                      <a:fillRect/>
                    </a:stretch>
                  </pic:blipFill>
                  <pic:spPr>
                    <a:xfrm>
                      <a:off x="0" y="0"/>
                      <a:ext cx="5943600" cy="3679825"/>
                    </a:xfrm>
                    <a:prstGeom prst="rect">
                      <a:avLst/>
                    </a:prstGeom>
                  </pic:spPr>
                </pic:pic>
              </a:graphicData>
            </a:graphic>
          </wp:anchor>
        </w:drawing>
      </w:r>
      <w:r>
        <w:rPr>
          <w:b/>
          <w:color w:val="FF0000"/>
        </w:rPr>
        <w:t xml:space="preserve">Mostrar los productos que cumplen con cierta característica: </w:t>
      </w:r>
    </w:p>
    <w:p w14:paraId="6BEB0D02" w14:textId="77777777" w:rsidR="006660F1" w:rsidRDefault="00801D63">
      <w:pPr>
        <w:spacing w:after="0"/>
        <w:ind w:left="720"/>
      </w:pPr>
      <w:r>
        <w:rPr>
          <w:b/>
        </w:rPr>
        <w:t xml:space="preserve"> </w:t>
      </w:r>
    </w:p>
    <w:p w14:paraId="335EFED0" w14:textId="77777777" w:rsidR="006660F1" w:rsidRDefault="00801D63">
      <w:pPr>
        <w:spacing w:after="3" w:line="265" w:lineRule="auto"/>
        <w:ind w:left="715" w:hanging="10"/>
      </w:pPr>
      <w:r>
        <w:rPr>
          <w:b/>
          <w:color w:val="FF0000"/>
        </w:rPr>
        <w:t xml:space="preserve">-Requerimiento funcional de consulta 3: </w:t>
      </w:r>
    </w:p>
    <w:p w14:paraId="5E62396B" w14:textId="77777777" w:rsidR="006660F1" w:rsidRDefault="00801D63">
      <w:pPr>
        <w:spacing w:after="3" w:line="265" w:lineRule="auto"/>
        <w:ind w:left="1450" w:hanging="10"/>
      </w:pPr>
      <w:r>
        <w:rPr>
          <w:b/>
          <w:color w:val="FF0000"/>
        </w:rPr>
        <w:t xml:space="preserve">Inventario de productos en bodega:  </w:t>
      </w:r>
    </w:p>
    <w:p w14:paraId="79419F20" w14:textId="77777777" w:rsidR="006660F1" w:rsidRDefault="00801D63">
      <w:pPr>
        <w:spacing w:after="0"/>
        <w:ind w:left="720"/>
      </w:pPr>
      <w:r>
        <w:rPr>
          <w:b/>
          <w:color w:val="FF0000"/>
        </w:rPr>
        <w:t xml:space="preserve"> </w:t>
      </w:r>
    </w:p>
    <w:p w14:paraId="658285FC" w14:textId="77777777" w:rsidR="006660F1" w:rsidRDefault="00801D63">
      <w:pPr>
        <w:spacing w:after="3" w:line="265" w:lineRule="auto"/>
        <w:ind w:left="715" w:hanging="10"/>
      </w:pPr>
      <w:r>
        <w:rPr>
          <w:b/>
          <w:color w:val="FF0000"/>
        </w:rPr>
        <w:t xml:space="preserve">-Requerimiento funcional de consulta 4: </w:t>
      </w:r>
    </w:p>
    <w:p w14:paraId="5B5AFC06" w14:textId="77777777" w:rsidR="006660F1" w:rsidRDefault="00801D63">
      <w:pPr>
        <w:spacing w:after="5296" w:line="265" w:lineRule="auto"/>
        <w:ind w:left="10" w:right="2415" w:hanging="10"/>
        <w:jc w:val="right"/>
      </w:pPr>
      <w:r>
        <w:rPr>
          <w:noProof/>
          <w:lang w:val="en-US" w:eastAsia="en-US"/>
        </w:rPr>
        <w:lastRenderedPageBreak/>
        <w:drawing>
          <wp:anchor distT="0" distB="0" distL="114300" distR="114300" simplePos="0" relativeHeight="251671552" behindDoc="0" locked="0" layoutInCell="1" allowOverlap="0" wp14:anchorId="47FE5AF9" wp14:editId="03F4E238">
            <wp:simplePos x="0" y="0"/>
            <wp:positionH relativeFrom="page">
              <wp:posOffset>1828800</wp:posOffset>
            </wp:positionH>
            <wp:positionV relativeFrom="page">
              <wp:posOffset>914400</wp:posOffset>
            </wp:positionV>
            <wp:extent cx="5943600" cy="3644900"/>
            <wp:effectExtent l="0" t="0" r="0" b="0"/>
            <wp:wrapTopAndBottom/>
            <wp:docPr id="282" name="Picture 282"/>
            <wp:cNvGraphicFramePr/>
            <a:graphic xmlns:a="http://schemas.openxmlformats.org/drawingml/2006/main">
              <a:graphicData uri="http://schemas.openxmlformats.org/drawingml/2006/picture">
                <pic:pic xmlns:pic="http://schemas.openxmlformats.org/drawingml/2006/picture">
                  <pic:nvPicPr>
                    <pic:cNvPr id="282" name="Picture 282"/>
                    <pic:cNvPicPr/>
                  </pic:nvPicPr>
                  <pic:blipFill>
                    <a:blip r:embed="rId26"/>
                    <a:stretch>
                      <a:fillRect/>
                    </a:stretch>
                  </pic:blipFill>
                  <pic:spPr>
                    <a:xfrm>
                      <a:off x="0" y="0"/>
                      <a:ext cx="5943600" cy="3644900"/>
                    </a:xfrm>
                    <a:prstGeom prst="rect">
                      <a:avLst/>
                    </a:prstGeom>
                  </pic:spPr>
                </pic:pic>
              </a:graphicData>
            </a:graphic>
          </wp:anchor>
        </w:drawing>
      </w:r>
      <w:r>
        <w:rPr>
          <w:noProof/>
          <w:lang w:val="en-US" w:eastAsia="en-US"/>
        </w:rPr>
        <w:drawing>
          <wp:anchor distT="0" distB="0" distL="114300" distR="114300" simplePos="0" relativeHeight="251672576" behindDoc="0" locked="0" layoutInCell="1" allowOverlap="0" wp14:anchorId="64973710" wp14:editId="18284DE9">
            <wp:simplePos x="0" y="0"/>
            <wp:positionH relativeFrom="page">
              <wp:posOffset>1828800</wp:posOffset>
            </wp:positionH>
            <wp:positionV relativeFrom="page">
              <wp:posOffset>5124832</wp:posOffset>
            </wp:positionV>
            <wp:extent cx="5943600" cy="3343275"/>
            <wp:effectExtent l="0" t="0" r="0" b="0"/>
            <wp:wrapTopAndBottom/>
            <wp:docPr id="284" name="Picture 284"/>
            <wp:cNvGraphicFramePr/>
            <a:graphic xmlns:a="http://schemas.openxmlformats.org/drawingml/2006/main">
              <a:graphicData uri="http://schemas.openxmlformats.org/drawingml/2006/picture">
                <pic:pic xmlns:pic="http://schemas.openxmlformats.org/drawingml/2006/picture">
                  <pic:nvPicPr>
                    <pic:cNvPr id="284" name="Picture 284"/>
                    <pic:cNvPicPr/>
                  </pic:nvPicPr>
                  <pic:blipFill>
                    <a:blip r:embed="rId27"/>
                    <a:stretch>
                      <a:fillRect/>
                    </a:stretch>
                  </pic:blipFill>
                  <pic:spPr>
                    <a:xfrm>
                      <a:off x="0" y="0"/>
                      <a:ext cx="5943600" cy="3343275"/>
                    </a:xfrm>
                    <a:prstGeom prst="rect">
                      <a:avLst/>
                    </a:prstGeom>
                  </pic:spPr>
                </pic:pic>
              </a:graphicData>
            </a:graphic>
          </wp:anchor>
        </w:drawing>
      </w:r>
      <w:r>
        <w:rPr>
          <w:b/>
          <w:color w:val="FF0000"/>
        </w:rPr>
        <w:t xml:space="preserve">Mostrar sucursales en las que hay disponibilidad de un producto: </w:t>
      </w:r>
    </w:p>
    <w:p w14:paraId="4C834619" w14:textId="77777777" w:rsidR="006660F1" w:rsidRDefault="00801D63">
      <w:pPr>
        <w:spacing w:after="0"/>
        <w:ind w:left="720"/>
      </w:pPr>
      <w:r>
        <w:rPr>
          <w:b/>
        </w:rPr>
        <w:t xml:space="preserve"> </w:t>
      </w:r>
    </w:p>
    <w:p w14:paraId="632517B4" w14:textId="77777777" w:rsidR="006660F1" w:rsidRDefault="00801D63">
      <w:pPr>
        <w:spacing w:after="3" w:line="265" w:lineRule="auto"/>
        <w:ind w:left="715" w:hanging="10"/>
      </w:pPr>
      <w:r>
        <w:rPr>
          <w:b/>
          <w:color w:val="FF0000"/>
        </w:rPr>
        <w:t xml:space="preserve">-Requerimiento funcional de consulta 5: </w:t>
      </w:r>
    </w:p>
    <w:p w14:paraId="210B4070" w14:textId="77777777" w:rsidR="006660F1" w:rsidRDefault="00801D63">
      <w:pPr>
        <w:spacing w:after="0" w:line="265" w:lineRule="auto"/>
        <w:ind w:left="10" w:right="2433" w:hanging="10"/>
        <w:jc w:val="right"/>
      </w:pPr>
      <w:r>
        <w:rPr>
          <w:b/>
          <w:color w:val="FF0000"/>
        </w:rPr>
        <w:lastRenderedPageBreak/>
        <w:t xml:space="preserve">Mostrar todos los productos que requieren una orden de compra: -Requerimiento funcional de consulta 6: </w:t>
      </w:r>
    </w:p>
    <w:p w14:paraId="47B3DFAE" w14:textId="77777777" w:rsidR="006660F1" w:rsidRDefault="00801D63">
      <w:pPr>
        <w:spacing w:after="5520" w:line="265" w:lineRule="auto"/>
        <w:ind w:left="10" w:right="1565" w:hanging="10"/>
        <w:jc w:val="right"/>
      </w:pPr>
      <w:r>
        <w:rPr>
          <w:noProof/>
          <w:lang w:val="en-US" w:eastAsia="en-US"/>
        </w:rPr>
        <w:drawing>
          <wp:anchor distT="0" distB="0" distL="114300" distR="114300" simplePos="0" relativeHeight="251673600" behindDoc="0" locked="0" layoutInCell="1" allowOverlap="0" wp14:anchorId="5D41A91A" wp14:editId="3B0132E5">
            <wp:simplePos x="0" y="0"/>
            <wp:positionH relativeFrom="page">
              <wp:posOffset>1828800</wp:posOffset>
            </wp:positionH>
            <wp:positionV relativeFrom="page">
              <wp:posOffset>914400</wp:posOffset>
            </wp:positionV>
            <wp:extent cx="5943600" cy="3776345"/>
            <wp:effectExtent l="0" t="0" r="0" b="0"/>
            <wp:wrapTopAndBottom/>
            <wp:docPr id="306" name="Picture 306"/>
            <wp:cNvGraphicFramePr/>
            <a:graphic xmlns:a="http://schemas.openxmlformats.org/drawingml/2006/main">
              <a:graphicData uri="http://schemas.openxmlformats.org/drawingml/2006/picture">
                <pic:pic xmlns:pic="http://schemas.openxmlformats.org/drawingml/2006/picture">
                  <pic:nvPicPr>
                    <pic:cNvPr id="306" name="Picture 306"/>
                    <pic:cNvPicPr/>
                  </pic:nvPicPr>
                  <pic:blipFill>
                    <a:blip r:embed="rId28"/>
                    <a:stretch>
                      <a:fillRect/>
                    </a:stretch>
                  </pic:blipFill>
                  <pic:spPr>
                    <a:xfrm>
                      <a:off x="0" y="0"/>
                      <a:ext cx="5943600" cy="3776345"/>
                    </a:xfrm>
                    <a:prstGeom prst="rect">
                      <a:avLst/>
                    </a:prstGeom>
                  </pic:spPr>
                </pic:pic>
              </a:graphicData>
            </a:graphic>
          </wp:anchor>
        </w:drawing>
      </w:r>
      <w:r>
        <w:rPr>
          <w:noProof/>
          <w:lang w:val="en-US" w:eastAsia="en-US"/>
        </w:rPr>
        <w:drawing>
          <wp:anchor distT="0" distB="0" distL="114300" distR="114300" simplePos="0" relativeHeight="251674624" behindDoc="0" locked="0" layoutInCell="1" allowOverlap="0" wp14:anchorId="380A5CF9" wp14:editId="009D97E0">
            <wp:simplePos x="0" y="0"/>
            <wp:positionH relativeFrom="page">
              <wp:posOffset>1828800</wp:posOffset>
            </wp:positionH>
            <wp:positionV relativeFrom="page">
              <wp:posOffset>5256403</wp:posOffset>
            </wp:positionV>
            <wp:extent cx="5943600" cy="3495040"/>
            <wp:effectExtent l="0" t="0" r="0" b="0"/>
            <wp:wrapTopAndBottom/>
            <wp:docPr id="308" name="Picture 308"/>
            <wp:cNvGraphicFramePr/>
            <a:graphic xmlns:a="http://schemas.openxmlformats.org/drawingml/2006/main">
              <a:graphicData uri="http://schemas.openxmlformats.org/drawingml/2006/picture">
                <pic:pic xmlns:pic="http://schemas.openxmlformats.org/drawingml/2006/picture">
                  <pic:nvPicPr>
                    <pic:cNvPr id="308" name="Picture 308"/>
                    <pic:cNvPicPr/>
                  </pic:nvPicPr>
                  <pic:blipFill>
                    <a:blip r:embed="rId29"/>
                    <a:stretch>
                      <a:fillRect/>
                    </a:stretch>
                  </pic:blipFill>
                  <pic:spPr>
                    <a:xfrm>
                      <a:off x="0" y="0"/>
                      <a:ext cx="5943600" cy="3495040"/>
                    </a:xfrm>
                    <a:prstGeom prst="rect">
                      <a:avLst/>
                    </a:prstGeom>
                  </pic:spPr>
                </pic:pic>
              </a:graphicData>
            </a:graphic>
          </wp:anchor>
        </w:drawing>
      </w:r>
      <w:r>
        <w:rPr>
          <w:b/>
          <w:color w:val="FF0000"/>
        </w:rPr>
        <w:t xml:space="preserve">Consulta de documentos de ingreso de productos a bodega - Serializable: </w:t>
      </w:r>
    </w:p>
    <w:p w14:paraId="5A98EBA1" w14:textId="77777777" w:rsidR="006660F1" w:rsidRDefault="00801D63">
      <w:pPr>
        <w:spacing w:after="0"/>
        <w:ind w:left="720"/>
      </w:pPr>
      <w:r>
        <w:rPr>
          <w:b/>
        </w:rPr>
        <w:t xml:space="preserve"> </w:t>
      </w:r>
    </w:p>
    <w:p w14:paraId="37945C07" w14:textId="77777777" w:rsidR="006660F1" w:rsidRDefault="00801D63">
      <w:pPr>
        <w:spacing w:after="3" w:line="265" w:lineRule="auto"/>
        <w:ind w:left="715" w:hanging="10"/>
      </w:pPr>
      <w:r>
        <w:rPr>
          <w:b/>
          <w:color w:val="FF0000"/>
        </w:rPr>
        <w:t xml:space="preserve">-Requerimiento funcional de consulta 7: </w:t>
      </w:r>
    </w:p>
    <w:p w14:paraId="519B3888" w14:textId="77777777" w:rsidR="006660F1" w:rsidRDefault="00801D63">
      <w:pPr>
        <w:spacing w:after="5543" w:line="265" w:lineRule="auto"/>
        <w:ind w:left="1450" w:hanging="10"/>
      </w:pPr>
      <w:r>
        <w:rPr>
          <w:noProof/>
          <w:lang w:val="en-US" w:eastAsia="en-US"/>
        </w:rPr>
        <w:lastRenderedPageBreak/>
        <w:drawing>
          <wp:anchor distT="0" distB="0" distL="114300" distR="114300" simplePos="0" relativeHeight="251675648" behindDoc="0" locked="0" layoutInCell="1" allowOverlap="0" wp14:anchorId="38D81091" wp14:editId="54005A40">
            <wp:simplePos x="0" y="0"/>
            <wp:positionH relativeFrom="page">
              <wp:posOffset>1828800</wp:posOffset>
            </wp:positionH>
            <wp:positionV relativeFrom="page">
              <wp:posOffset>1098423</wp:posOffset>
            </wp:positionV>
            <wp:extent cx="5943600" cy="3485515"/>
            <wp:effectExtent l="0" t="0" r="0" b="0"/>
            <wp:wrapTopAndBottom/>
            <wp:docPr id="325" name="Picture 325"/>
            <wp:cNvGraphicFramePr/>
            <a:graphic xmlns:a="http://schemas.openxmlformats.org/drawingml/2006/main">
              <a:graphicData uri="http://schemas.openxmlformats.org/drawingml/2006/picture">
                <pic:pic xmlns:pic="http://schemas.openxmlformats.org/drawingml/2006/picture">
                  <pic:nvPicPr>
                    <pic:cNvPr id="325" name="Picture 325"/>
                    <pic:cNvPicPr/>
                  </pic:nvPicPr>
                  <pic:blipFill>
                    <a:blip r:embed="rId30"/>
                    <a:stretch>
                      <a:fillRect/>
                    </a:stretch>
                  </pic:blipFill>
                  <pic:spPr>
                    <a:xfrm>
                      <a:off x="0" y="0"/>
                      <a:ext cx="5943600" cy="3485515"/>
                    </a:xfrm>
                    <a:prstGeom prst="rect">
                      <a:avLst/>
                    </a:prstGeom>
                  </pic:spPr>
                </pic:pic>
              </a:graphicData>
            </a:graphic>
          </wp:anchor>
        </w:drawing>
      </w:r>
      <w:r>
        <w:rPr>
          <w:b/>
          <w:color w:val="FF0000"/>
        </w:rPr>
        <w:t xml:space="preserve">Consulta de documentos de ingreso de productos a bodega – Read Commited: </w:t>
      </w:r>
    </w:p>
    <w:p w14:paraId="4AD497E4" w14:textId="77777777" w:rsidR="006660F1" w:rsidRDefault="00801D63">
      <w:pPr>
        <w:spacing w:after="2"/>
        <w:ind w:left="720"/>
      </w:pPr>
      <w:r>
        <w:rPr>
          <w:b/>
          <w:sz w:val="26"/>
        </w:rPr>
        <w:t xml:space="preserve"> </w:t>
      </w:r>
    </w:p>
    <w:p w14:paraId="58D3E18A" w14:textId="77777777" w:rsidR="006660F1" w:rsidRDefault="00801D63">
      <w:pPr>
        <w:numPr>
          <w:ilvl w:val="0"/>
          <w:numId w:val="2"/>
        </w:numPr>
        <w:spacing w:after="1"/>
        <w:ind w:hanging="360"/>
      </w:pPr>
      <w:r>
        <w:rPr>
          <w:b/>
          <w:sz w:val="26"/>
          <w:shd w:val="clear" w:color="auto" w:fill="00FFFF"/>
        </w:rPr>
        <w:t>Escenarios de prueba</w:t>
      </w:r>
      <w:r>
        <w:rPr>
          <w:b/>
          <w:sz w:val="26"/>
        </w:rPr>
        <w:t xml:space="preserve">  </w:t>
      </w:r>
    </w:p>
    <w:p w14:paraId="5380518F" w14:textId="77777777" w:rsidR="006660F1" w:rsidRDefault="00801D63">
      <w:pPr>
        <w:spacing w:after="0"/>
        <w:ind w:right="209"/>
        <w:jc w:val="right"/>
      </w:pPr>
      <w:r>
        <w:rPr>
          <w:noProof/>
          <w:lang w:val="en-US" w:eastAsia="en-US"/>
        </w:rPr>
        <w:drawing>
          <wp:inline distT="0" distB="0" distL="0" distR="0" wp14:anchorId="2C932ACF" wp14:editId="24DE0DB5">
            <wp:extent cx="5943600" cy="2118360"/>
            <wp:effectExtent l="0" t="0" r="0" b="0"/>
            <wp:docPr id="327" name="Picture 327"/>
            <wp:cNvGraphicFramePr/>
            <a:graphic xmlns:a="http://schemas.openxmlformats.org/drawingml/2006/main">
              <a:graphicData uri="http://schemas.openxmlformats.org/drawingml/2006/picture">
                <pic:pic xmlns:pic="http://schemas.openxmlformats.org/drawingml/2006/picture">
                  <pic:nvPicPr>
                    <pic:cNvPr id="327" name="Picture 327"/>
                    <pic:cNvPicPr/>
                  </pic:nvPicPr>
                  <pic:blipFill>
                    <a:blip r:embed="rId31"/>
                    <a:stretch>
                      <a:fillRect/>
                    </a:stretch>
                  </pic:blipFill>
                  <pic:spPr>
                    <a:xfrm>
                      <a:off x="0" y="0"/>
                      <a:ext cx="5943600" cy="2118360"/>
                    </a:xfrm>
                    <a:prstGeom prst="rect">
                      <a:avLst/>
                    </a:prstGeom>
                  </pic:spPr>
                </pic:pic>
              </a:graphicData>
            </a:graphic>
          </wp:inline>
        </w:drawing>
      </w:r>
      <w:r>
        <w:t xml:space="preserve"> </w:t>
      </w:r>
    </w:p>
    <w:p w14:paraId="7CC5C066" w14:textId="77777777" w:rsidR="006660F1" w:rsidRDefault="00801D63">
      <w:pPr>
        <w:spacing w:after="35"/>
        <w:ind w:left="720"/>
      </w:pPr>
      <w:r>
        <w:rPr>
          <w:noProof/>
          <w:lang w:val="en-US" w:eastAsia="en-US"/>
        </w:rPr>
        <w:lastRenderedPageBreak/>
        <mc:AlternateContent>
          <mc:Choice Requires="wpg">
            <w:drawing>
              <wp:inline distT="0" distB="0" distL="0" distR="0" wp14:anchorId="75C0AFAB" wp14:editId="7C2027EE">
                <wp:extent cx="5943600" cy="4633722"/>
                <wp:effectExtent l="0" t="0" r="0" b="0"/>
                <wp:docPr id="3874" name="Group 3874"/>
                <wp:cNvGraphicFramePr/>
                <a:graphic xmlns:a="http://schemas.openxmlformats.org/drawingml/2006/main">
                  <a:graphicData uri="http://schemas.microsoft.com/office/word/2010/wordprocessingGroup">
                    <wpg:wgp>
                      <wpg:cNvGrpSpPr/>
                      <wpg:grpSpPr>
                        <a:xfrm>
                          <a:off x="0" y="0"/>
                          <a:ext cx="5943600" cy="4633722"/>
                          <a:chOff x="0" y="0"/>
                          <a:chExt cx="5943600" cy="4633722"/>
                        </a:xfrm>
                      </wpg:grpSpPr>
                      <pic:pic xmlns:pic="http://schemas.openxmlformats.org/drawingml/2006/picture">
                        <pic:nvPicPr>
                          <pic:cNvPr id="387" name="Picture 387"/>
                          <pic:cNvPicPr/>
                        </pic:nvPicPr>
                        <pic:blipFill>
                          <a:blip r:embed="rId32"/>
                          <a:stretch>
                            <a:fillRect/>
                          </a:stretch>
                        </pic:blipFill>
                        <pic:spPr>
                          <a:xfrm>
                            <a:off x="0" y="0"/>
                            <a:ext cx="5943600" cy="2279651"/>
                          </a:xfrm>
                          <a:prstGeom prst="rect">
                            <a:avLst/>
                          </a:prstGeom>
                        </pic:spPr>
                      </pic:pic>
                      <pic:pic xmlns:pic="http://schemas.openxmlformats.org/drawingml/2006/picture">
                        <pic:nvPicPr>
                          <pic:cNvPr id="389" name="Picture 389"/>
                          <pic:cNvPicPr/>
                        </pic:nvPicPr>
                        <pic:blipFill>
                          <a:blip r:embed="rId33"/>
                          <a:stretch>
                            <a:fillRect/>
                          </a:stretch>
                        </pic:blipFill>
                        <pic:spPr>
                          <a:xfrm>
                            <a:off x="0" y="2299462"/>
                            <a:ext cx="5943600" cy="2334260"/>
                          </a:xfrm>
                          <a:prstGeom prst="rect">
                            <a:avLst/>
                          </a:prstGeom>
                        </pic:spPr>
                      </pic:pic>
                    </wpg:wgp>
                  </a:graphicData>
                </a:graphic>
              </wp:inline>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3874" style="width:468pt;height:364.86pt;mso-position-horizontal-relative:char;mso-position-vertical-relative:line" coordsize="59436,46337">
                <v:shape id="Picture 387" style="position:absolute;width:59436;height:22796;left:0;top:0;" filled="f">
                  <v:imagedata r:id="rId34"/>
                </v:shape>
                <v:shape id="Picture 389" style="position:absolute;width:59436;height:23342;left:0;top:22994;" filled="f">
                  <v:imagedata r:id="rId35"/>
                </v:shape>
              </v:group>
            </w:pict>
          </mc:Fallback>
        </mc:AlternateContent>
      </w:r>
    </w:p>
    <w:p w14:paraId="49730702" w14:textId="77777777" w:rsidR="006660F1" w:rsidRDefault="00801D63">
      <w:pPr>
        <w:spacing w:after="38"/>
        <w:ind w:left="720"/>
      </w:pPr>
      <w:r>
        <w:t xml:space="preserve"> </w:t>
      </w:r>
    </w:p>
    <w:p w14:paraId="742B8223" w14:textId="77777777" w:rsidR="00801D63" w:rsidRDefault="00801D63" w:rsidP="00801D63">
      <w:pPr>
        <w:rPr>
          <w:rFonts w:ascii="Amasis MT Pro Light" w:hAnsi="Amasis MT Pro Light"/>
          <w:b/>
          <w:sz w:val="26"/>
          <w:lang w:val="es-ES"/>
        </w:rPr>
      </w:pPr>
      <w:r w:rsidRPr="008A5EDE">
        <w:rPr>
          <w:rFonts w:ascii="Amasis MT Pro Light" w:hAnsi="Amasis MT Pro Light"/>
          <w:b/>
          <w:sz w:val="26"/>
          <w:highlight w:val="cyan"/>
          <w:lang w:val="es-ES"/>
        </w:rPr>
        <w:t>ESCENARIOS DE PRUEBAS DE CONCURRENCIA:</w:t>
      </w:r>
      <w:r w:rsidRPr="008A5EDE">
        <w:rPr>
          <w:rFonts w:ascii="Amasis MT Pro Light" w:hAnsi="Amasis MT Pro Light"/>
          <w:b/>
          <w:sz w:val="26"/>
          <w:lang w:val="es-ES"/>
        </w:rPr>
        <w:t xml:space="preserve"> </w:t>
      </w:r>
    </w:p>
    <w:p w14:paraId="442C6B0E" w14:textId="77777777" w:rsidR="00801D63" w:rsidRPr="008A5EDE" w:rsidRDefault="00801D63" w:rsidP="00801D63">
      <w:pPr>
        <w:rPr>
          <w:rFonts w:ascii="Amasis MT Pro Light" w:hAnsi="Amasis MT Pro Light"/>
          <w:b/>
          <w:sz w:val="26"/>
        </w:rPr>
      </w:pPr>
      <w:r>
        <w:rPr>
          <w:rFonts w:ascii="Amasis MT Pro Light" w:hAnsi="Amasis MT Pro Light"/>
          <w:b/>
          <w:sz w:val="26"/>
        </w:rPr>
        <w:tab/>
      </w:r>
      <w:r>
        <w:rPr>
          <w:rFonts w:ascii="Amasis MT Pro Light" w:hAnsi="Amasis MT Pro Light"/>
          <w:b/>
          <w:sz w:val="26"/>
        </w:rPr>
        <w:tab/>
      </w:r>
      <w:r w:rsidRPr="008A5EDE">
        <w:rPr>
          <w:rFonts w:ascii="Amasis MT Pro Light" w:hAnsi="Amasis MT Pro Light"/>
          <w:b/>
          <w:sz w:val="32"/>
          <w:highlight w:val="cyan"/>
        </w:rPr>
        <w:t>Escenario 2</w:t>
      </w:r>
      <w:r w:rsidRPr="008A5EDE">
        <w:rPr>
          <w:rFonts w:ascii="Amasis MT Pro Light" w:hAnsi="Amasis MT Pro Light"/>
          <w:sz w:val="26"/>
        </w:rPr>
        <w:br/>
      </w:r>
    </w:p>
    <w:p w14:paraId="7713D91D" w14:textId="77777777" w:rsidR="00801D63" w:rsidRPr="008A5EDE" w:rsidRDefault="00801D63" w:rsidP="00801D63">
      <w:pPr>
        <w:ind w:left="1440"/>
        <w:rPr>
          <w:rFonts w:ascii="Amasis MT Pro Light" w:hAnsi="Amasis MT Pro Light"/>
          <w:b/>
        </w:rPr>
      </w:pPr>
      <w:r w:rsidRPr="008A5EDE">
        <w:rPr>
          <w:rFonts w:ascii="Amasis MT Pro Light" w:hAnsi="Amasis MT Pro Light"/>
          <w:b/>
        </w:rPr>
        <w:t>Para el escenario 1 llegamos a las siguientes conclusiones:</w:t>
      </w:r>
    </w:p>
    <w:p w14:paraId="4F7D365B" w14:textId="77777777" w:rsidR="00801D63" w:rsidRPr="008A5EDE" w:rsidRDefault="00801D63" w:rsidP="00801D63">
      <w:pPr>
        <w:ind w:left="1440"/>
        <w:rPr>
          <w:rFonts w:ascii="Amasis MT Pro Light" w:hAnsi="Amasis MT Pro Light"/>
        </w:rPr>
      </w:pPr>
      <w:r w:rsidRPr="008A5EDE">
        <w:rPr>
          <w:rFonts w:ascii="Amasis MT Pro Light" w:hAnsi="Amasis MT Pro Light"/>
        </w:rPr>
        <w:t>Se lanza la consulta consultaIngresoProductoBodega_SERIALIZABLE, que busca obtener los documentos de ingreso de productos en una bodega específica.</w:t>
      </w:r>
    </w:p>
    <w:p w14:paraId="119B0E9D" w14:textId="77777777" w:rsidR="00801D63" w:rsidRPr="008A5EDE" w:rsidRDefault="00801D63" w:rsidP="00801D63">
      <w:pPr>
        <w:ind w:left="1440"/>
        <w:rPr>
          <w:rFonts w:ascii="Amasis MT Pro Light" w:hAnsi="Amasis MT Pro Light"/>
        </w:rPr>
      </w:pPr>
      <w:r w:rsidRPr="008A5EDE">
        <w:rPr>
          <w:rFonts w:ascii="Amasis MT Pro Light" w:hAnsi="Amasis MT Pro Light"/>
        </w:rPr>
        <w:t>Esta operación es transaccional y se ejecuta en un nivel de aislamiento SERIALIZABLE, lo cual es el nivel más estricto. Este nivel de aislamiento garantiza que no habrá interferencias de otras transacciones y asegura la consistencia en los datos durante la ejecución de RFC6.</w:t>
      </w:r>
    </w:p>
    <w:p w14:paraId="048C5071" w14:textId="77777777" w:rsidR="00801D63" w:rsidRPr="008A5EDE" w:rsidRDefault="00801D63" w:rsidP="00801D63">
      <w:pPr>
        <w:ind w:left="1440"/>
        <w:rPr>
          <w:rFonts w:ascii="Amasis MT Pro Light" w:hAnsi="Amasis MT Pro Light"/>
        </w:rPr>
      </w:pPr>
      <w:r w:rsidRPr="008A5EDE">
        <w:rPr>
          <w:rFonts w:ascii="Amasis MT Pro Light" w:hAnsi="Amasis MT Pro Light"/>
        </w:rPr>
        <w:t>La consulta realiza una primera obtención de los datos (almacenados en respuestaConsultaIgreso), espera 30 segundos (Thread.sleep(30000)), y luego vuelve a realizar la consulta en el repositorio antes de retornar los datos.</w:t>
      </w:r>
    </w:p>
    <w:p w14:paraId="15F6A365" w14:textId="77777777" w:rsidR="00801D63" w:rsidRPr="008A5EDE" w:rsidRDefault="00801D63" w:rsidP="00801D63">
      <w:pPr>
        <w:ind w:left="1440"/>
        <w:rPr>
          <w:rFonts w:ascii="Amasis MT Pro Light" w:hAnsi="Amasis MT Pro Light"/>
          <w:b/>
        </w:rPr>
      </w:pPr>
      <w:r w:rsidRPr="008A5EDE">
        <w:rPr>
          <w:rFonts w:ascii="Amasis MT Pro Light" w:hAnsi="Amasis MT Pro Light"/>
          <w:b/>
        </w:rPr>
        <w:t>Ejecución Concurrente de RF10:</w:t>
      </w:r>
    </w:p>
    <w:p w14:paraId="31E710D7" w14:textId="77777777" w:rsidR="00801D63" w:rsidRPr="008A5EDE" w:rsidRDefault="00801D63" w:rsidP="00801D63">
      <w:pPr>
        <w:ind w:left="1440"/>
        <w:rPr>
          <w:rFonts w:ascii="Amasis MT Pro Light" w:hAnsi="Amasis MT Pro Light"/>
        </w:rPr>
      </w:pPr>
      <w:r w:rsidRPr="008A5EDE">
        <w:rPr>
          <w:rFonts w:ascii="Amasis MT Pro Light" w:hAnsi="Amasis MT Pro Light"/>
        </w:rPr>
        <w:lastRenderedPageBreak/>
        <w:t>Antes de que transcurran los 30 segundos de espera en RFC6, se ejecuta la operación registroProductoBodega (RF10), cuyo propósito es registrar el ingreso de productos en la bodega. Esta operación también es transaccional, con un nivel  READ COMMITTED.</w:t>
      </w:r>
    </w:p>
    <w:p w14:paraId="087DD5F6" w14:textId="77777777" w:rsidR="00801D63" w:rsidRPr="008A5EDE" w:rsidRDefault="00801D63" w:rsidP="00801D63">
      <w:pPr>
        <w:ind w:left="1440"/>
        <w:rPr>
          <w:rFonts w:ascii="Amasis MT Pro Light" w:hAnsi="Amasis MT Pro Light"/>
        </w:rPr>
      </w:pPr>
      <w:r w:rsidRPr="008A5EDE">
        <w:rPr>
          <w:rFonts w:ascii="Amasis MT Pro Light" w:hAnsi="Amasis MT Pro Light"/>
        </w:rPr>
        <w:t>RF10 busca actualizar el estado del inventario en la bodega y marcar la orden de compra como "ENTREGADA".</w:t>
      </w:r>
    </w:p>
    <w:p w14:paraId="5E85E747" w14:textId="77777777" w:rsidR="00801D63" w:rsidRPr="008A5EDE" w:rsidRDefault="00801D63" w:rsidP="00801D63">
      <w:pPr>
        <w:ind w:left="1440"/>
        <w:rPr>
          <w:rFonts w:ascii="Amasis MT Pro Light" w:hAnsi="Amasis MT Pro Light"/>
          <w:b/>
        </w:rPr>
      </w:pPr>
      <w:r w:rsidRPr="008A5EDE">
        <w:rPr>
          <w:rFonts w:ascii="Amasis MT Pro Light" w:hAnsi="Amasis MT Pro Light"/>
          <w:b/>
        </w:rPr>
        <w:t>Paso a Paso en la Línea de Tiempo</w:t>
      </w:r>
    </w:p>
    <w:p w14:paraId="52066F60" w14:textId="77777777" w:rsidR="00801D63" w:rsidRPr="008A5EDE" w:rsidRDefault="00801D63" w:rsidP="00801D63">
      <w:pPr>
        <w:ind w:left="1440"/>
        <w:rPr>
          <w:rFonts w:ascii="Amasis MT Pro Light" w:hAnsi="Amasis MT Pro Light"/>
        </w:rPr>
      </w:pPr>
      <w:r w:rsidRPr="008A5EDE">
        <w:rPr>
          <w:rFonts w:ascii="Amasis MT Pro Light" w:hAnsi="Amasis MT Pro Light"/>
        </w:rPr>
        <w:t>T=0 segundos:</w:t>
      </w:r>
    </w:p>
    <w:p w14:paraId="5BEB94E2" w14:textId="77777777" w:rsidR="00801D63" w:rsidRPr="008A5EDE" w:rsidRDefault="00801D63" w:rsidP="00801D63">
      <w:pPr>
        <w:ind w:left="1440"/>
        <w:rPr>
          <w:rFonts w:ascii="Amasis MT Pro Light" w:hAnsi="Amasis MT Pro Light"/>
        </w:rPr>
      </w:pPr>
      <w:r w:rsidRPr="008A5EDE">
        <w:rPr>
          <w:rFonts w:ascii="Amasis MT Pro Light" w:hAnsi="Amasis MT Pro Light"/>
        </w:rPr>
        <w:t>RFC6 comienza a ejecutarse y realiza la primera consulta en el repositorio para obtener los documentos de ingreso de productos. Como está en modo SERIALIZABLE, se "bloquea" un conjunto de datos, evitando que otros procesos modifiquen el mismo conjunto durante la transacción.</w:t>
      </w:r>
    </w:p>
    <w:p w14:paraId="77BB883A" w14:textId="77777777" w:rsidR="00801D63" w:rsidRPr="008A5EDE" w:rsidRDefault="00801D63" w:rsidP="00801D63">
      <w:pPr>
        <w:ind w:left="1440"/>
        <w:rPr>
          <w:rFonts w:ascii="Amasis MT Pro Light" w:hAnsi="Amasis MT Pro Light"/>
        </w:rPr>
      </w:pPr>
    </w:p>
    <w:p w14:paraId="70660903" w14:textId="77777777" w:rsidR="00801D63" w:rsidRPr="008A5EDE" w:rsidRDefault="00801D63" w:rsidP="00801D63">
      <w:pPr>
        <w:ind w:left="1440"/>
        <w:rPr>
          <w:rFonts w:ascii="Amasis MT Pro Light" w:hAnsi="Amasis MT Pro Light"/>
        </w:rPr>
      </w:pPr>
      <w:r w:rsidRPr="008A5EDE">
        <w:rPr>
          <w:rFonts w:ascii="Amasis MT Pro Light" w:hAnsi="Amasis MT Pro Light"/>
        </w:rPr>
        <w:t>T=15 segundos:</w:t>
      </w:r>
    </w:p>
    <w:p w14:paraId="1574A051" w14:textId="77777777" w:rsidR="00801D63" w:rsidRPr="008A5EDE" w:rsidRDefault="00801D63" w:rsidP="00801D63">
      <w:pPr>
        <w:ind w:left="1440"/>
        <w:rPr>
          <w:rFonts w:ascii="Amasis MT Pro Light" w:hAnsi="Amasis MT Pro Light"/>
        </w:rPr>
      </w:pPr>
      <w:r w:rsidRPr="008A5EDE">
        <w:rPr>
          <w:rFonts w:ascii="Amasis MT Pro Light" w:hAnsi="Amasis MT Pro Light"/>
        </w:rPr>
        <w:t>Se lanza RF10 mientras RFC6 aún está en espera. Debido a la serialización de RFC6, RF10 no puede modificar o registrar ningún ingreso de producto en la bodega hasta que RFC6 termine su ejecución.</w:t>
      </w:r>
    </w:p>
    <w:p w14:paraId="36371061" w14:textId="77777777" w:rsidR="00801D63" w:rsidRPr="008A5EDE" w:rsidRDefault="00801D63" w:rsidP="00801D63">
      <w:pPr>
        <w:ind w:left="1440"/>
        <w:rPr>
          <w:rFonts w:ascii="Amasis MT Pro Light" w:hAnsi="Amasis MT Pro Light"/>
        </w:rPr>
      </w:pPr>
    </w:p>
    <w:p w14:paraId="797C219E" w14:textId="77777777" w:rsidR="00801D63" w:rsidRPr="008A5EDE" w:rsidRDefault="00801D63" w:rsidP="00801D63">
      <w:pPr>
        <w:ind w:left="1440"/>
        <w:rPr>
          <w:rFonts w:ascii="Amasis MT Pro Light" w:hAnsi="Amasis MT Pro Light"/>
        </w:rPr>
      </w:pPr>
      <w:r w:rsidRPr="008A5EDE">
        <w:rPr>
          <w:rFonts w:ascii="Amasis MT Pro Light" w:hAnsi="Amasis MT Pro Light"/>
        </w:rPr>
        <w:t>T=30 segundos:</w:t>
      </w:r>
    </w:p>
    <w:p w14:paraId="2A229612" w14:textId="77777777" w:rsidR="00801D63" w:rsidRPr="008A5EDE" w:rsidRDefault="00801D63" w:rsidP="00801D63">
      <w:pPr>
        <w:ind w:left="1440"/>
        <w:rPr>
          <w:rFonts w:ascii="Amasis MT Pro Light" w:hAnsi="Amasis MT Pro Light"/>
        </w:rPr>
      </w:pPr>
      <w:r w:rsidRPr="008A5EDE">
        <w:rPr>
          <w:rFonts w:ascii="Amasis MT Pro Light" w:hAnsi="Amasis MT Pro Light"/>
        </w:rPr>
        <w:t>RFC6 realiza la segunda consulta en el repositorio y finaliza, liberando el bloqueo serializable.</w:t>
      </w:r>
    </w:p>
    <w:p w14:paraId="0BE40B22" w14:textId="77777777" w:rsidR="00801D63" w:rsidRPr="008A5EDE" w:rsidRDefault="00801D63" w:rsidP="00801D63">
      <w:pPr>
        <w:ind w:left="1440"/>
        <w:rPr>
          <w:rFonts w:ascii="Amasis MT Pro Light" w:hAnsi="Amasis MT Pro Light"/>
        </w:rPr>
      </w:pPr>
    </w:p>
    <w:p w14:paraId="468BBB9E" w14:textId="77777777" w:rsidR="00801D63" w:rsidRPr="008A5EDE" w:rsidRDefault="00801D63" w:rsidP="00801D63">
      <w:pPr>
        <w:ind w:left="1440"/>
        <w:rPr>
          <w:rFonts w:ascii="Amasis MT Pro Light" w:hAnsi="Amasis MT Pro Light"/>
        </w:rPr>
      </w:pPr>
      <w:r w:rsidRPr="008A5EDE">
        <w:rPr>
          <w:rFonts w:ascii="Amasis MT Pro Light" w:hAnsi="Amasis MT Pro Light"/>
        </w:rPr>
        <w:t>T=31 segundos:</w:t>
      </w:r>
    </w:p>
    <w:p w14:paraId="79A972F0" w14:textId="77777777" w:rsidR="00801D63" w:rsidRPr="008A5EDE" w:rsidRDefault="00801D63" w:rsidP="00801D63">
      <w:pPr>
        <w:ind w:left="1440"/>
        <w:rPr>
          <w:rFonts w:ascii="Amasis MT Pro Light" w:hAnsi="Amasis MT Pro Light"/>
        </w:rPr>
      </w:pPr>
      <w:r w:rsidRPr="008A5EDE">
        <w:rPr>
          <w:rFonts w:ascii="Amasis MT Pro Light" w:hAnsi="Amasis MT Pro Light"/>
        </w:rPr>
        <w:t>RF10 puede ahora registrar los productos en la bodega y finalizar su proceso.</w:t>
      </w:r>
    </w:p>
    <w:p w14:paraId="74AB5985" w14:textId="77777777" w:rsidR="00801D63" w:rsidRPr="008A5EDE" w:rsidRDefault="00801D63" w:rsidP="00801D63">
      <w:pPr>
        <w:ind w:left="1440"/>
        <w:rPr>
          <w:rFonts w:ascii="Amasis MT Pro Light" w:hAnsi="Amasis MT Pro Light"/>
        </w:rPr>
      </w:pPr>
    </w:p>
    <w:p w14:paraId="6C9638BA" w14:textId="77777777" w:rsidR="00801D63" w:rsidRPr="008A5EDE" w:rsidRDefault="00801D63" w:rsidP="00801D63">
      <w:pPr>
        <w:ind w:left="1440"/>
        <w:rPr>
          <w:rFonts w:ascii="Amasis MT Pro Light" w:hAnsi="Amasis MT Pro Light"/>
          <w:b/>
        </w:rPr>
      </w:pPr>
      <w:r w:rsidRPr="008A5EDE">
        <w:rPr>
          <w:rFonts w:ascii="Amasis MT Pro Light" w:hAnsi="Amasis MT Pro Light"/>
          <w:b/>
        </w:rPr>
        <w:t>Resultado y Observaciones</w:t>
      </w:r>
    </w:p>
    <w:p w14:paraId="5A0B29AF" w14:textId="77777777" w:rsidR="00801D63" w:rsidRPr="008A5EDE" w:rsidRDefault="00801D63" w:rsidP="00801D63">
      <w:pPr>
        <w:ind w:left="1440"/>
        <w:rPr>
          <w:rFonts w:ascii="Amasis MT Pro Light" w:hAnsi="Amasis MT Pro Light"/>
        </w:rPr>
      </w:pPr>
      <w:r w:rsidRPr="008A5EDE">
        <w:rPr>
          <w:rFonts w:ascii="Amasis MT Pro Light" w:hAnsi="Amasis MT Pro Light"/>
        </w:rPr>
        <w:tab/>
      </w:r>
      <w:r w:rsidRPr="008A5EDE">
        <w:rPr>
          <w:rFonts w:ascii="Amasis MT Pro Light" w:hAnsi="Amasis MT Pro Light"/>
        </w:rPr>
        <w:tab/>
      </w:r>
      <w:r w:rsidRPr="008A5EDE">
        <w:rPr>
          <w:rFonts w:ascii="Amasis MT Pro Light" w:hAnsi="Amasis MT Pro Light"/>
        </w:rPr>
        <w:lastRenderedPageBreak/>
        <w:drawing>
          <wp:inline distT="0" distB="0" distL="0" distR="0" wp14:anchorId="50B6FE61" wp14:editId="1749A316">
            <wp:extent cx="5943600" cy="1178560"/>
            <wp:effectExtent l="0" t="0" r="0" b="2540"/>
            <wp:docPr id="2142793198"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793198" name="Imagen 1" descr="Interfaz de usuario gráfica, Aplicación, Teams&#10;&#10;Descripción generada automáticamente"/>
                    <pic:cNvPicPr/>
                  </pic:nvPicPr>
                  <pic:blipFill>
                    <a:blip r:embed="rId36"/>
                    <a:stretch>
                      <a:fillRect/>
                    </a:stretch>
                  </pic:blipFill>
                  <pic:spPr>
                    <a:xfrm>
                      <a:off x="0" y="0"/>
                      <a:ext cx="5943600" cy="1178560"/>
                    </a:xfrm>
                    <a:prstGeom prst="rect">
                      <a:avLst/>
                    </a:prstGeom>
                  </pic:spPr>
                </pic:pic>
              </a:graphicData>
            </a:graphic>
          </wp:inline>
        </w:drawing>
      </w:r>
      <w:r w:rsidRPr="008A5EDE">
        <w:rPr>
          <w:rFonts w:ascii="Amasis MT Pro Light" w:hAnsi="Amasis MT Pro Light"/>
        </w:rPr>
        <w:drawing>
          <wp:inline distT="0" distB="0" distL="0" distR="0" wp14:anchorId="7F024048" wp14:editId="1468FA54">
            <wp:extent cx="4201111" cy="1886213"/>
            <wp:effectExtent l="0" t="0" r="9525" b="0"/>
            <wp:docPr id="8386930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93099" name=""/>
                    <pic:cNvPicPr/>
                  </pic:nvPicPr>
                  <pic:blipFill>
                    <a:blip r:embed="rId37"/>
                    <a:stretch>
                      <a:fillRect/>
                    </a:stretch>
                  </pic:blipFill>
                  <pic:spPr>
                    <a:xfrm>
                      <a:off x="0" y="0"/>
                      <a:ext cx="4201111" cy="1886213"/>
                    </a:xfrm>
                    <a:prstGeom prst="rect">
                      <a:avLst/>
                    </a:prstGeom>
                  </pic:spPr>
                </pic:pic>
              </a:graphicData>
            </a:graphic>
          </wp:inline>
        </w:drawing>
      </w:r>
    </w:p>
    <w:p w14:paraId="794B10FD" w14:textId="77777777" w:rsidR="00801D63" w:rsidRPr="008A5EDE" w:rsidRDefault="00801D63" w:rsidP="00801D63">
      <w:pPr>
        <w:ind w:left="1440"/>
        <w:rPr>
          <w:rFonts w:ascii="Amasis MT Pro Light" w:hAnsi="Amasis MT Pro Light"/>
        </w:rPr>
      </w:pPr>
    </w:p>
    <w:p w14:paraId="4FD7A1C3" w14:textId="77777777" w:rsidR="00801D63" w:rsidRPr="008A5EDE" w:rsidRDefault="00801D63" w:rsidP="00801D63">
      <w:pPr>
        <w:ind w:left="1440"/>
        <w:rPr>
          <w:rFonts w:ascii="Amasis MT Pro Light" w:hAnsi="Amasis MT Pro Light"/>
          <w:b/>
        </w:rPr>
      </w:pPr>
      <w:r w:rsidRPr="008A5EDE">
        <w:rPr>
          <w:rFonts w:ascii="Amasis MT Pro Light" w:hAnsi="Amasis MT Pro Light"/>
          <w:b/>
        </w:rPr>
        <w:t>Descripción de lo sucedido:</w:t>
      </w:r>
    </w:p>
    <w:p w14:paraId="1E658664" w14:textId="77777777" w:rsidR="00801D63" w:rsidRPr="008A5EDE" w:rsidRDefault="00801D63" w:rsidP="00801D63">
      <w:pPr>
        <w:ind w:left="1440"/>
        <w:rPr>
          <w:rFonts w:ascii="Amasis MT Pro Light" w:hAnsi="Amasis MT Pro Light"/>
        </w:rPr>
      </w:pPr>
      <w:r w:rsidRPr="008A5EDE">
        <w:rPr>
          <w:rFonts w:ascii="Amasis MT Pro Light" w:hAnsi="Amasis MT Pro Light"/>
        </w:rPr>
        <w:t>El componente RF10 no pudo registrar el ingreso de productos en la bodega hasta que finalizó la ejecución de RFC6. Esto se debe a que el nivel de aislamiento SERIALIZABLE de RFC6 bloquea las modificaciones concurrentes de los datos que está leyendo.</w:t>
      </w:r>
    </w:p>
    <w:p w14:paraId="37E167EC" w14:textId="77777777" w:rsidR="00801D63" w:rsidRPr="008A5EDE" w:rsidRDefault="00801D63" w:rsidP="00801D63">
      <w:pPr>
        <w:ind w:left="1440"/>
        <w:rPr>
          <w:rFonts w:ascii="Amasis MT Pro Light" w:hAnsi="Amasis MT Pro Light"/>
        </w:rPr>
      </w:pPr>
      <w:r w:rsidRPr="008A5EDE">
        <w:rPr>
          <w:rFonts w:ascii="Amasis MT Pro Light" w:hAnsi="Amasis MT Pro Light"/>
        </w:rPr>
        <w:t>Al estar en aislamiento serializable, RFC6 garantiza que los datos que leyó inicialmente permanecen inalterados hasta el final de la transacción. RF10, que requiere modificar estos datos, tiene que esperar a que RFC6 libere el bloqueo.</w:t>
      </w:r>
    </w:p>
    <w:p w14:paraId="5D5C880C" w14:textId="77777777" w:rsidR="00801D63" w:rsidRPr="00F8126E" w:rsidRDefault="00801D63" w:rsidP="00801D63">
      <w:pPr>
        <w:pStyle w:val="Prrafodelista"/>
        <w:ind w:left="1440"/>
        <w:rPr>
          <w:lang w:val="es-CO"/>
        </w:rPr>
      </w:pPr>
    </w:p>
    <w:p w14:paraId="41DC20DB" w14:textId="77777777" w:rsidR="00801D63" w:rsidRPr="00B34B3D" w:rsidRDefault="00801D63" w:rsidP="00801D63">
      <w:pPr>
        <w:pStyle w:val="Prrafodelista"/>
        <w:ind w:left="1440"/>
        <w:rPr>
          <w:rFonts w:ascii="Amasis MT Pro Light" w:hAnsi="Amasis MT Pro Light"/>
          <w:lang w:val="es-CO"/>
        </w:rPr>
      </w:pPr>
      <w:r w:rsidRPr="008A5EDE">
        <w:rPr>
          <w:rFonts w:ascii="Amasis MT Pro Light" w:hAnsi="Amasis MT Pro Light"/>
          <w:b/>
          <w:sz w:val="32"/>
          <w:highlight w:val="cyan"/>
          <w:lang w:val="es-CO"/>
        </w:rPr>
        <w:t>Escenario 2</w:t>
      </w:r>
      <w:r w:rsidRPr="008A5EDE">
        <w:rPr>
          <w:rFonts w:ascii="Amasis MT Pro Light" w:hAnsi="Amasis MT Pro Light"/>
          <w:sz w:val="26"/>
          <w:lang w:val="es-CO"/>
        </w:rPr>
        <w:br/>
      </w:r>
      <w:r w:rsidRPr="00B34B3D">
        <w:rPr>
          <w:rFonts w:ascii="Amasis MT Pro Light" w:hAnsi="Amasis MT Pro Light"/>
          <w:b/>
          <w:bCs/>
          <w:lang w:val="es-CO"/>
        </w:rPr>
        <w:t>1. Pasos para la Ejecución Concurrente de RFC7 y RF10 a través de la Línea de Tiempo</w:t>
      </w:r>
    </w:p>
    <w:p w14:paraId="34E54BFF" w14:textId="77777777" w:rsidR="00801D63" w:rsidRPr="00B34B3D" w:rsidRDefault="00801D63" w:rsidP="00801D63">
      <w:pPr>
        <w:ind w:left="1440"/>
        <w:rPr>
          <w:rFonts w:ascii="Amasis MT Pro Light" w:hAnsi="Amasis MT Pro Light"/>
        </w:rPr>
      </w:pPr>
      <w:r w:rsidRPr="00B34B3D">
        <w:rPr>
          <w:rFonts w:ascii="Amasis MT Pro Light" w:hAnsi="Amasis MT Pro Light"/>
        </w:rPr>
        <w:t xml:space="preserve">• Paso 1: Se inició RFC7 con el nivel de aislamiento READ COMMITTED, lo cual comenzó una </w:t>
      </w:r>
    </w:p>
    <w:p w14:paraId="5BA158B1" w14:textId="77777777" w:rsidR="00801D63" w:rsidRPr="00B34B3D" w:rsidRDefault="00801D63" w:rsidP="00801D63">
      <w:pPr>
        <w:ind w:left="1440"/>
        <w:rPr>
          <w:rFonts w:ascii="Amasis MT Pro Light" w:hAnsi="Amasis MT Pro Light"/>
        </w:rPr>
      </w:pPr>
      <w:r w:rsidRPr="00B34B3D">
        <w:rPr>
          <w:rFonts w:ascii="Amasis MT Pro Light" w:hAnsi="Amasis MT Pro Light"/>
        </w:rPr>
        <w:t xml:space="preserve">consulta de documentos de ingreso de productos a bodega, incluyendo un temporizador </w:t>
      </w:r>
    </w:p>
    <w:p w14:paraId="57D45D15" w14:textId="77777777" w:rsidR="00801D63" w:rsidRPr="00B34B3D" w:rsidRDefault="00801D63" w:rsidP="00801D63">
      <w:pPr>
        <w:ind w:left="1440"/>
        <w:rPr>
          <w:rFonts w:ascii="Amasis MT Pro Light" w:hAnsi="Amasis MT Pro Light"/>
        </w:rPr>
      </w:pPr>
      <w:r w:rsidRPr="00B34B3D">
        <w:rPr>
          <w:rFonts w:ascii="Amasis MT Pro Light" w:hAnsi="Amasis MT Pro Light"/>
        </w:rPr>
        <w:t>de 30 segundos.</w:t>
      </w:r>
    </w:p>
    <w:p w14:paraId="0903E638" w14:textId="77777777" w:rsidR="00801D63" w:rsidRPr="00B34B3D" w:rsidRDefault="00801D63" w:rsidP="00801D63">
      <w:pPr>
        <w:ind w:left="1440"/>
        <w:rPr>
          <w:rFonts w:ascii="Amasis MT Pro Light" w:hAnsi="Amasis MT Pro Light"/>
        </w:rPr>
      </w:pPr>
      <w:r w:rsidRPr="00B34B3D">
        <w:rPr>
          <w:rFonts w:ascii="Amasis MT Pro Light" w:hAnsi="Amasis MT Pro Light"/>
        </w:rPr>
        <w:t xml:space="preserve">• Paso 2: Mientras RFC7 estaba en ejecución, se inició RF10 para registrar un nuevo ingreso </w:t>
      </w:r>
    </w:p>
    <w:p w14:paraId="75A3A1EC" w14:textId="77777777" w:rsidR="00801D63" w:rsidRPr="00B34B3D" w:rsidRDefault="00801D63" w:rsidP="00801D63">
      <w:pPr>
        <w:ind w:left="1440"/>
        <w:rPr>
          <w:rFonts w:ascii="Amasis MT Pro Light" w:hAnsi="Amasis MT Pro Light"/>
        </w:rPr>
      </w:pPr>
      <w:r w:rsidRPr="00B34B3D">
        <w:rPr>
          <w:rFonts w:ascii="Amasis MT Pro Light" w:hAnsi="Amasis MT Pro Light"/>
        </w:rPr>
        <w:t>de product</w:t>
      </w:r>
      <w:bookmarkStart w:id="0" w:name="_GoBack"/>
      <w:bookmarkEnd w:id="0"/>
      <w:r w:rsidRPr="00B34B3D">
        <w:rPr>
          <w:rFonts w:ascii="Amasis MT Pro Light" w:hAnsi="Amasis MT Pro Light"/>
        </w:rPr>
        <w:t>o en la bodega.</w:t>
      </w:r>
    </w:p>
    <w:p w14:paraId="2187C1B0" w14:textId="77777777" w:rsidR="00801D63" w:rsidRPr="00B34B3D" w:rsidRDefault="00801D63" w:rsidP="00801D63">
      <w:pPr>
        <w:ind w:left="1440"/>
        <w:rPr>
          <w:rFonts w:ascii="Amasis MT Pro Light" w:hAnsi="Amasis MT Pro Light"/>
        </w:rPr>
      </w:pPr>
      <w:r w:rsidRPr="00B34B3D">
        <w:rPr>
          <w:rFonts w:ascii="Amasis MT Pro Light" w:hAnsi="Amasis MT Pro Light"/>
        </w:rPr>
        <w:t xml:space="preserve">• Paso 3: RF10 finalizó rápidamente y confirmó la transacción de inserción, mientras RFC7 </w:t>
      </w:r>
    </w:p>
    <w:p w14:paraId="701E4697" w14:textId="77777777" w:rsidR="00801D63" w:rsidRPr="00B34B3D" w:rsidRDefault="00801D63" w:rsidP="00801D63">
      <w:pPr>
        <w:ind w:left="1440"/>
        <w:rPr>
          <w:rFonts w:ascii="Amasis MT Pro Light" w:hAnsi="Amasis MT Pro Light"/>
        </w:rPr>
      </w:pPr>
      <w:r w:rsidRPr="00B34B3D">
        <w:rPr>
          <w:rFonts w:ascii="Amasis MT Pro Light" w:hAnsi="Amasis MT Pro Light"/>
        </w:rPr>
        <w:t>aún estaba en el proceso de espera.</w:t>
      </w:r>
    </w:p>
    <w:p w14:paraId="5486FDE6" w14:textId="77777777" w:rsidR="00801D63" w:rsidRPr="00B34B3D" w:rsidRDefault="00801D63" w:rsidP="00801D63">
      <w:pPr>
        <w:ind w:left="1440"/>
        <w:rPr>
          <w:rFonts w:ascii="Amasis MT Pro Light" w:hAnsi="Amasis MT Pro Light"/>
        </w:rPr>
      </w:pPr>
      <w:r w:rsidRPr="00B34B3D">
        <w:rPr>
          <w:rFonts w:ascii="Amasis MT Pro Light" w:hAnsi="Amasis MT Pro Light"/>
        </w:rPr>
        <w:t xml:space="preserve">• Paso 4: Al finalizar los 30 segundos, RFC7 completó su consulta y devolvió los documentos </w:t>
      </w:r>
    </w:p>
    <w:p w14:paraId="59C741E3" w14:textId="77777777" w:rsidR="00801D63" w:rsidRPr="00B34B3D" w:rsidRDefault="00801D63" w:rsidP="00801D63">
      <w:pPr>
        <w:ind w:left="1440"/>
        <w:rPr>
          <w:rFonts w:ascii="Amasis MT Pro Light" w:hAnsi="Amasis MT Pro Light"/>
        </w:rPr>
      </w:pPr>
      <w:r w:rsidRPr="00B34B3D">
        <w:rPr>
          <w:rFonts w:ascii="Amasis MT Pro Light" w:hAnsi="Amasis MT Pro Light"/>
        </w:rPr>
        <w:t>de ingreso de los últimos 30 días.</w:t>
      </w:r>
    </w:p>
    <w:p w14:paraId="4C37796E" w14:textId="77777777" w:rsidR="00801D63" w:rsidRPr="00B34B3D" w:rsidRDefault="00801D63" w:rsidP="00801D63">
      <w:pPr>
        <w:ind w:left="1440"/>
        <w:rPr>
          <w:rFonts w:ascii="Amasis MT Pro Light" w:hAnsi="Amasis MT Pro Light"/>
          <w:b/>
          <w:bCs/>
        </w:rPr>
      </w:pPr>
      <w:r w:rsidRPr="00B34B3D">
        <w:rPr>
          <w:rFonts w:ascii="Amasis MT Pro Light" w:hAnsi="Amasis MT Pro Light"/>
          <w:b/>
          <w:bCs/>
        </w:rPr>
        <w:lastRenderedPageBreak/>
        <w:t>2. Descripción de lo Sucedido</w:t>
      </w:r>
    </w:p>
    <w:p w14:paraId="073A543F" w14:textId="77777777" w:rsidR="00801D63" w:rsidRPr="00B34B3D" w:rsidRDefault="00801D63" w:rsidP="00801D63">
      <w:pPr>
        <w:ind w:left="1440"/>
        <w:rPr>
          <w:rFonts w:ascii="Amasis MT Pro Light" w:hAnsi="Amasis MT Pro Light"/>
        </w:rPr>
      </w:pPr>
      <w:r w:rsidRPr="00B34B3D">
        <w:rPr>
          <w:rFonts w:ascii="Amasis MT Pro Light" w:hAnsi="Amasis MT Pro Light"/>
        </w:rPr>
        <w:t>• ¿RF10 Debió Esperar a RFC7?</w:t>
      </w:r>
    </w:p>
    <w:p w14:paraId="63BE9BD9" w14:textId="77777777" w:rsidR="00801D63" w:rsidRPr="00B34B3D" w:rsidRDefault="00801D63" w:rsidP="00801D63">
      <w:pPr>
        <w:ind w:left="1440"/>
        <w:rPr>
          <w:rFonts w:ascii="Amasis MT Pro Light" w:hAnsi="Amasis MT Pro Light"/>
        </w:rPr>
      </w:pPr>
      <w:r w:rsidRPr="00B34B3D">
        <w:rPr>
          <w:rFonts w:ascii="Amasis MT Pro Light" w:hAnsi="Amasis MT Pro Light"/>
        </w:rPr>
        <w:t xml:space="preserve">No, RF10 no tuvo que esperar a que terminara RFC7. Dado que el nivel de aislamiento de </w:t>
      </w:r>
    </w:p>
    <w:p w14:paraId="226DBF0E" w14:textId="77777777" w:rsidR="00801D63" w:rsidRPr="00B34B3D" w:rsidRDefault="00801D63" w:rsidP="00801D63">
      <w:pPr>
        <w:ind w:left="1440"/>
        <w:rPr>
          <w:rFonts w:ascii="Amasis MT Pro Light" w:hAnsi="Amasis MT Pro Light"/>
        </w:rPr>
      </w:pPr>
      <w:r w:rsidRPr="00B34B3D">
        <w:rPr>
          <w:rFonts w:ascii="Amasis MT Pro Light" w:hAnsi="Amasis MT Pro Light"/>
        </w:rPr>
        <w:t xml:space="preserve">RFC7 es READ COMMITTED, no bloquea la escritura concurrente de RF10. Esto significa </w:t>
      </w:r>
    </w:p>
    <w:p w14:paraId="67475327" w14:textId="77777777" w:rsidR="00801D63" w:rsidRPr="00B34B3D" w:rsidRDefault="00801D63" w:rsidP="00801D63">
      <w:pPr>
        <w:ind w:left="1440"/>
        <w:rPr>
          <w:rFonts w:ascii="Amasis MT Pro Light" w:hAnsi="Amasis MT Pro Light"/>
        </w:rPr>
      </w:pPr>
      <w:r w:rsidRPr="00B34B3D">
        <w:rPr>
          <w:rFonts w:ascii="Amasis MT Pro Light" w:hAnsi="Amasis MT Pro Light"/>
        </w:rPr>
        <w:t xml:space="preserve">que RF10 pudo registrar el ingreso del producto de manera simultánea sin interferir con la </w:t>
      </w:r>
    </w:p>
    <w:p w14:paraId="364DDB8E" w14:textId="77777777" w:rsidR="00801D63" w:rsidRPr="00B34B3D" w:rsidRDefault="00801D63" w:rsidP="00801D63">
      <w:pPr>
        <w:ind w:left="1440"/>
        <w:rPr>
          <w:rFonts w:ascii="Amasis MT Pro Light" w:hAnsi="Amasis MT Pro Light"/>
        </w:rPr>
      </w:pPr>
      <w:r w:rsidRPr="00B34B3D">
        <w:rPr>
          <w:rFonts w:ascii="Amasis MT Pro Light" w:hAnsi="Amasis MT Pro Light"/>
        </w:rPr>
        <w:t>consulta en curso de RFC7.</w:t>
      </w:r>
    </w:p>
    <w:p w14:paraId="63ECAF00" w14:textId="77777777" w:rsidR="00801D63" w:rsidRPr="00B34B3D" w:rsidRDefault="00801D63" w:rsidP="00801D63">
      <w:pPr>
        <w:ind w:left="1440"/>
        <w:rPr>
          <w:rFonts w:ascii="Amasis MT Pro Light" w:hAnsi="Amasis MT Pro Light"/>
          <w:b/>
          <w:bCs/>
        </w:rPr>
      </w:pPr>
      <w:r w:rsidRPr="00B34B3D">
        <w:rPr>
          <w:rFonts w:ascii="Amasis MT Pro Light" w:hAnsi="Amasis MT Pro Light"/>
          <w:b/>
          <w:bCs/>
        </w:rPr>
        <w:t>3. Resultado Presentado por RFC7</w:t>
      </w:r>
    </w:p>
    <w:p w14:paraId="0A0279BB" w14:textId="77777777" w:rsidR="00801D63" w:rsidRPr="00B34B3D" w:rsidRDefault="00801D63" w:rsidP="00801D63">
      <w:pPr>
        <w:ind w:left="1440"/>
        <w:rPr>
          <w:rFonts w:ascii="Amasis MT Pro Light" w:hAnsi="Amasis MT Pro Light"/>
        </w:rPr>
      </w:pPr>
      <w:r w:rsidRPr="00B34B3D">
        <w:rPr>
          <w:rFonts w:ascii="Amasis MT Pro Light" w:hAnsi="Amasis MT Pro Light"/>
        </w:rPr>
        <w:t>• ¿Apareció el Nuevo Documento de Ingreso?</w:t>
      </w:r>
    </w:p>
    <w:p w14:paraId="1C04AF89" w14:textId="77777777" w:rsidR="00801D63" w:rsidRPr="00B34B3D" w:rsidRDefault="00801D63" w:rsidP="00801D63">
      <w:pPr>
        <w:ind w:left="1440"/>
        <w:rPr>
          <w:rFonts w:ascii="Amasis MT Pro Light" w:hAnsi="Amasis MT Pro Light"/>
        </w:rPr>
      </w:pPr>
      <w:r w:rsidRPr="00B34B3D">
        <w:rPr>
          <w:rFonts w:ascii="Amasis MT Pro Light" w:hAnsi="Amasis MT Pro Light"/>
        </w:rPr>
        <w:t xml:space="preserve">Sí, el nuevo documento de ingreso creado por RF10 apareció en los resultados de la </w:t>
      </w:r>
    </w:p>
    <w:p w14:paraId="7ACEE1E0" w14:textId="77777777" w:rsidR="00801D63" w:rsidRPr="00B34B3D" w:rsidRDefault="00801D63" w:rsidP="00801D63">
      <w:pPr>
        <w:ind w:left="1440"/>
        <w:rPr>
          <w:rFonts w:ascii="Amasis MT Pro Light" w:hAnsi="Amasis MT Pro Light"/>
        </w:rPr>
      </w:pPr>
      <w:r w:rsidRPr="00B34B3D">
        <w:rPr>
          <w:rFonts w:ascii="Amasis MT Pro Light" w:hAnsi="Amasis MT Pro Light"/>
        </w:rPr>
        <w:t xml:space="preserve">consulta de RFC7. Esto se debe a que RFC7, con el nivel de aislamiento READ </w:t>
      </w:r>
    </w:p>
    <w:p w14:paraId="6DBC36AC" w14:textId="77777777" w:rsidR="00801D63" w:rsidRPr="00B34B3D" w:rsidRDefault="00801D63" w:rsidP="00801D63">
      <w:pPr>
        <w:ind w:left="1440"/>
        <w:rPr>
          <w:rFonts w:ascii="Amasis MT Pro Light" w:hAnsi="Amasis MT Pro Light"/>
        </w:rPr>
      </w:pPr>
      <w:r w:rsidRPr="00B34B3D">
        <w:rPr>
          <w:rFonts w:ascii="Amasis MT Pro Light" w:hAnsi="Amasis MT Pro Light"/>
        </w:rPr>
        <w:t xml:space="preserve">COMMITTED, puede ver las transacciones confirmadas durante su ejecución. Al completar </w:t>
      </w:r>
    </w:p>
    <w:p w14:paraId="688A5EB1" w14:textId="77777777" w:rsidR="00801D63" w:rsidRPr="00B34B3D" w:rsidRDefault="00801D63" w:rsidP="00801D63">
      <w:pPr>
        <w:ind w:left="1440"/>
        <w:rPr>
          <w:rFonts w:ascii="Amasis MT Pro Light" w:hAnsi="Amasis MT Pro Light"/>
        </w:rPr>
      </w:pPr>
      <w:r w:rsidRPr="00B34B3D">
        <w:rPr>
          <w:rFonts w:ascii="Amasis MT Pro Light" w:hAnsi="Amasis MT Pro Light"/>
        </w:rPr>
        <w:t xml:space="preserve">el temporizador de 30 segundos, RFC7 incluyó el nuevo documento de ingreso registrado </w:t>
      </w:r>
    </w:p>
    <w:p w14:paraId="1F5F9008" w14:textId="77777777" w:rsidR="00801D63" w:rsidRPr="00B34B3D" w:rsidRDefault="00801D63" w:rsidP="00801D63">
      <w:pPr>
        <w:ind w:left="1440"/>
        <w:rPr>
          <w:rFonts w:ascii="Amasis MT Pro Light" w:hAnsi="Amasis MT Pro Light"/>
        </w:rPr>
      </w:pPr>
      <w:r w:rsidRPr="00B34B3D">
        <w:rPr>
          <w:rFonts w:ascii="Amasis MT Pro Light" w:hAnsi="Amasis MT Pro Light"/>
        </w:rPr>
        <w:t>por RF10 en sus resultados.</w:t>
      </w:r>
    </w:p>
    <w:p w14:paraId="302553AE" w14:textId="77777777" w:rsidR="00801D63" w:rsidRPr="00B34B3D" w:rsidRDefault="00801D63" w:rsidP="00801D63">
      <w:pPr>
        <w:ind w:left="1440"/>
        <w:rPr>
          <w:rFonts w:ascii="Amasis MT Pro Light" w:hAnsi="Amasis MT Pro Light"/>
          <w:b/>
          <w:bCs/>
        </w:rPr>
      </w:pPr>
      <w:r w:rsidRPr="00B34B3D">
        <w:rPr>
          <w:rFonts w:ascii="Amasis MT Pro Light" w:hAnsi="Amasis MT Pro Light"/>
          <w:b/>
          <w:bCs/>
        </w:rPr>
        <w:t>Conclusión</w:t>
      </w:r>
    </w:p>
    <w:p w14:paraId="23080CB6" w14:textId="77777777" w:rsidR="00801D63" w:rsidRPr="00B34B3D" w:rsidRDefault="00801D63" w:rsidP="00801D63">
      <w:pPr>
        <w:ind w:left="1440"/>
        <w:rPr>
          <w:rFonts w:ascii="Amasis MT Pro Light" w:hAnsi="Amasis MT Pro Light"/>
        </w:rPr>
      </w:pPr>
      <w:r w:rsidRPr="00B34B3D">
        <w:rPr>
          <w:rFonts w:ascii="Amasis MT Pro Light" w:hAnsi="Amasis MT Pro Light"/>
        </w:rPr>
        <w:t xml:space="preserve">El nivel de aislamiento READ COMMITTED permitió que la consulta de RFC7 incluyera el </w:t>
      </w:r>
    </w:p>
    <w:p w14:paraId="06DC5512" w14:textId="77777777" w:rsidR="00801D63" w:rsidRPr="00B34B3D" w:rsidRDefault="00801D63" w:rsidP="00801D63">
      <w:pPr>
        <w:ind w:left="1440"/>
        <w:rPr>
          <w:rFonts w:ascii="Amasis MT Pro Light" w:hAnsi="Amasis MT Pro Light"/>
        </w:rPr>
      </w:pPr>
      <w:r w:rsidRPr="00B34B3D">
        <w:rPr>
          <w:rFonts w:ascii="Amasis MT Pro Light" w:hAnsi="Amasis MT Pro Light"/>
        </w:rPr>
        <w:t xml:space="preserve">documento de ingreso de productos realizado por RF10 de manera simultánea, ya que la </w:t>
      </w:r>
    </w:p>
    <w:p w14:paraId="4DB85ACC" w14:textId="77777777" w:rsidR="00801D63" w:rsidRPr="00B34B3D" w:rsidRDefault="00801D63" w:rsidP="00801D63">
      <w:pPr>
        <w:ind w:left="1440"/>
        <w:rPr>
          <w:rFonts w:ascii="Amasis MT Pro Light" w:hAnsi="Amasis MT Pro Light"/>
        </w:rPr>
      </w:pPr>
      <w:r w:rsidRPr="00B34B3D">
        <w:rPr>
          <w:rFonts w:ascii="Amasis MT Pro Light" w:hAnsi="Amasis MT Pro Light"/>
        </w:rPr>
        <w:t xml:space="preserve">transacción de RF10 se confirmó antes de que finalizara la ejecución de RFC7. Esto </w:t>
      </w:r>
    </w:p>
    <w:p w14:paraId="348013FC" w14:textId="77777777" w:rsidR="00801D63" w:rsidRPr="00B34B3D" w:rsidRDefault="00801D63" w:rsidP="00801D63">
      <w:pPr>
        <w:ind w:left="1440"/>
        <w:rPr>
          <w:rFonts w:ascii="Amasis MT Pro Light" w:hAnsi="Amasis MT Pro Light"/>
        </w:rPr>
      </w:pPr>
      <w:r w:rsidRPr="00B34B3D">
        <w:rPr>
          <w:rFonts w:ascii="Amasis MT Pro Light" w:hAnsi="Amasis MT Pro Light"/>
        </w:rPr>
        <w:t xml:space="preserve">demuestra que READ COMMITTED permite ver los datos confirmados sin bloquear las </w:t>
      </w:r>
    </w:p>
    <w:p w14:paraId="308B7627" w14:textId="77777777" w:rsidR="00801D63" w:rsidRDefault="00801D63" w:rsidP="00801D63">
      <w:pPr>
        <w:ind w:left="1440"/>
        <w:rPr>
          <w:rFonts w:ascii="Amasis MT Pro Light" w:hAnsi="Amasis MT Pro Light"/>
        </w:rPr>
      </w:pPr>
      <w:r w:rsidRPr="00B34B3D">
        <w:rPr>
          <w:rFonts w:ascii="Amasis MT Pro Light" w:hAnsi="Amasis MT Pro Light"/>
        </w:rPr>
        <w:t>transacciones de escritura concurrentes</w:t>
      </w:r>
      <w:r>
        <w:rPr>
          <w:rFonts w:ascii="Amasis MT Pro Light" w:hAnsi="Amasis MT Pro Light"/>
        </w:rPr>
        <w:t>.</w:t>
      </w:r>
    </w:p>
    <w:p w14:paraId="71407435" w14:textId="77777777" w:rsidR="00801D63" w:rsidRPr="00B34B3D" w:rsidRDefault="00801D63" w:rsidP="00801D63">
      <w:pPr>
        <w:ind w:left="1440"/>
        <w:rPr>
          <w:rFonts w:ascii="Amasis MT Pro Light" w:hAnsi="Amasis MT Pro Light"/>
        </w:rPr>
      </w:pPr>
      <w:r>
        <w:rPr>
          <w:rFonts w:ascii="Amasis MT Pro Light" w:hAnsi="Amasis MT Pro Light"/>
        </w:rPr>
        <w:lastRenderedPageBreak/>
        <w:br/>
      </w:r>
      <w:r w:rsidRPr="00B34B3D">
        <w:rPr>
          <w:rFonts w:ascii="Amasis MT Pro Light" w:hAnsi="Amasis MT Pro Light"/>
          <w:noProof/>
        </w:rPr>
        <w:drawing>
          <wp:inline distT="0" distB="0" distL="0" distR="0" wp14:anchorId="1A5818D9" wp14:editId="40BDF661">
            <wp:extent cx="4117553" cy="2930237"/>
            <wp:effectExtent l="0" t="0" r="0" b="3810"/>
            <wp:docPr id="207221312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213123" name="Imagen 1" descr="Interfaz de usuario gráfica, Texto, Aplicación, Correo electrónico&#10;&#10;Descripción generada automáticamente"/>
                    <pic:cNvPicPr/>
                  </pic:nvPicPr>
                  <pic:blipFill>
                    <a:blip r:embed="rId38"/>
                    <a:stretch>
                      <a:fillRect/>
                    </a:stretch>
                  </pic:blipFill>
                  <pic:spPr>
                    <a:xfrm>
                      <a:off x="0" y="0"/>
                      <a:ext cx="4126675" cy="2936729"/>
                    </a:xfrm>
                    <a:prstGeom prst="rect">
                      <a:avLst/>
                    </a:prstGeom>
                  </pic:spPr>
                </pic:pic>
              </a:graphicData>
            </a:graphic>
          </wp:inline>
        </w:drawing>
      </w:r>
      <w:r>
        <w:rPr>
          <w:rFonts w:ascii="Amasis MT Pro Light" w:hAnsi="Amasis MT Pro Light"/>
        </w:rPr>
        <w:br/>
      </w:r>
      <w:r w:rsidRPr="00B34B3D">
        <w:rPr>
          <w:rFonts w:ascii="Amasis MT Pro Light" w:hAnsi="Amasis MT Pro Light"/>
          <w:noProof/>
        </w:rPr>
        <w:drawing>
          <wp:inline distT="0" distB="0" distL="0" distR="0" wp14:anchorId="52A1ADE5" wp14:editId="1F990F0C">
            <wp:extent cx="3919565" cy="2709776"/>
            <wp:effectExtent l="0" t="0" r="5080" b="0"/>
            <wp:docPr id="110644535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445352" name="Imagen 1" descr="Interfaz de usuario gráfica, Texto, Aplicación, Correo electrónico&#10;&#10;Descripción generada automáticamente"/>
                    <pic:cNvPicPr/>
                  </pic:nvPicPr>
                  <pic:blipFill>
                    <a:blip r:embed="rId39"/>
                    <a:stretch>
                      <a:fillRect/>
                    </a:stretch>
                  </pic:blipFill>
                  <pic:spPr>
                    <a:xfrm>
                      <a:off x="0" y="0"/>
                      <a:ext cx="3942721" cy="2725785"/>
                    </a:xfrm>
                    <a:prstGeom prst="rect">
                      <a:avLst/>
                    </a:prstGeom>
                  </pic:spPr>
                </pic:pic>
              </a:graphicData>
            </a:graphic>
          </wp:inline>
        </w:drawing>
      </w:r>
    </w:p>
    <w:p w14:paraId="30926C7B" w14:textId="33DB03BF" w:rsidR="006660F1" w:rsidRDefault="006660F1" w:rsidP="00801D63">
      <w:pPr>
        <w:numPr>
          <w:ilvl w:val="0"/>
          <w:numId w:val="2"/>
        </w:numPr>
        <w:spacing w:after="1"/>
        <w:ind w:hanging="360"/>
      </w:pPr>
    </w:p>
    <w:sectPr w:rsidR="006660F1">
      <w:pgSz w:w="12240" w:h="15840"/>
      <w:pgMar w:top="1439" w:right="464" w:bottom="1477"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Aptos">
    <w:altName w:val="Arial"/>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masis MT Pro Light">
    <w:altName w:val="Times New Roman"/>
    <w:charset w:val="00"/>
    <w:family w:val="roman"/>
    <w:pitch w:val="variable"/>
    <w:sig w:usb0="00000001" w:usb1="4000205B" w:usb2="00000000" w:usb3="00000000" w:csb0="00000093" w:csb1="00000000"/>
  </w:font>
  <w:font w:name="Aptos Display">
    <w:altName w:val="Arial"/>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12CAA"/>
    <w:multiLevelType w:val="hybridMultilevel"/>
    <w:tmpl w:val="7E4C9FF8"/>
    <w:lvl w:ilvl="0" w:tplc="7480D330">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B5496AA">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F1ED086">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D4488CE">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2F803D6">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9CAEF9A">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D522418">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33AA396">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B662F2E">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50E54AA"/>
    <w:multiLevelType w:val="hybridMultilevel"/>
    <w:tmpl w:val="6DB65494"/>
    <w:lvl w:ilvl="0" w:tplc="446C7610">
      <w:start w:val="1"/>
      <w:numFmt w:val="bullet"/>
      <w:lvlText w:val="-"/>
      <w:lvlJc w:val="left"/>
      <w:pPr>
        <w:ind w:left="1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628D2AE">
      <w:start w:val="1"/>
      <w:numFmt w:val="decimal"/>
      <w:lvlText w:val="%2."/>
      <w:lvlJc w:val="left"/>
      <w:pPr>
        <w:ind w:left="705"/>
      </w:pPr>
      <w:rPr>
        <w:rFonts w:ascii="Calibri" w:eastAsia="Calibri" w:hAnsi="Calibri" w:cs="Calibri"/>
        <w:b/>
        <w:bCs/>
        <w:i w:val="0"/>
        <w:strike w:val="0"/>
        <w:dstrike w:val="0"/>
        <w:color w:val="000000"/>
        <w:sz w:val="26"/>
        <w:szCs w:val="26"/>
        <w:u w:val="none" w:color="000000"/>
        <w:bdr w:val="none" w:sz="0" w:space="0" w:color="auto"/>
        <w:shd w:val="clear" w:color="auto" w:fill="00FFFF"/>
        <w:vertAlign w:val="baseline"/>
      </w:rPr>
    </w:lvl>
    <w:lvl w:ilvl="2" w:tplc="03201B5C">
      <w:start w:val="1"/>
      <w:numFmt w:val="lowerRoman"/>
      <w:lvlText w:val="%3"/>
      <w:lvlJc w:val="left"/>
      <w:pPr>
        <w:ind w:left="1440"/>
      </w:pPr>
      <w:rPr>
        <w:rFonts w:ascii="Calibri" w:eastAsia="Calibri" w:hAnsi="Calibri" w:cs="Calibri"/>
        <w:b/>
        <w:bCs/>
        <w:i w:val="0"/>
        <w:strike w:val="0"/>
        <w:dstrike w:val="0"/>
        <w:color w:val="000000"/>
        <w:sz w:val="26"/>
        <w:szCs w:val="26"/>
        <w:u w:val="none" w:color="000000"/>
        <w:bdr w:val="none" w:sz="0" w:space="0" w:color="auto"/>
        <w:shd w:val="clear" w:color="auto" w:fill="00FFFF"/>
        <w:vertAlign w:val="baseline"/>
      </w:rPr>
    </w:lvl>
    <w:lvl w:ilvl="3" w:tplc="06CE6468">
      <w:start w:val="1"/>
      <w:numFmt w:val="decimal"/>
      <w:lvlText w:val="%4"/>
      <w:lvlJc w:val="left"/>
      <w:pPr>
        <w:ind w:left="2160"/>
      </w:pPr>
      <w:rPr>
        <w:rFonts w:ascii="Calibri" w:eastAsia="Calibri" w:hAnsi="Calibri" w:cs="Calibri"/>
        <w:b/>
        <w:bCs/>
        <w:i w:val="0"/>
        <w:strike w:val="0"/>
        <w:dstrike w:val="0"/>
        <w:color w:val="000000"/>
        <w:sz w:val="26"/>
        <w:szCs w:val="26"/>
        <w:u w:val="none" w:color="000000"/>
        <w:bdr w:val="none" w:sz="0" w:space="0" w:color="auto"/>
        <w:shd w:val="clear" w:color="auto" w:fill="00FFFF"/>
        <w:vertAlign w:val="baseline"/>
      </w:rPr>
    </w:lvl>
    <w:lvl w:ilvl="4" w:tplc="7CAC62A6">
      <w:start w:val="1"/>
      <w:numFmt w:val="lowerLetter"/>
      <w:lvlText w:val="%5"/>
      <w:lvlJc w:val="left"/>
      <w:pPr>
        <w:ind w:left="2880"/>
      </w:pPr>
      <w:rPr>
        <w:rFonts w:ascii="Calibri" w:eastAsia="Calibri" w:hAnsi="Calibri" w:cs="Calibri"/>
        <w:b/>
        <w:bCs/>
        <w:i w:val="0"/>
        <w:strike w:val="0"/>
        <w:dstrike w:val="0"/>
        <w:color w:val="000000"/>
        <w:sz w:val="26"/>
        <w:szCs w:val="26"/>
        <w:u w:val="none" w:color="000000"/>
        <w:bdr w:val="none" w:sz="0" w:space="0" w:color="auto"/>
        <w:shd w:val="clear" w:color="auto" w:fill="00FFFF"/>
        <w:vertAlign w:val="baseline"/>
      </w:rPr>
    </w:lvl>
    <w:lvl w:ilvl="5" w:tplc="06F07E30">
      <w:start w:val="1"/>
      <w:numFmt w:val="lowerRoman"/>
      <w:lvlText w:val="%6"/>
      <w:lvlJc w:val="left"/>
      <w:pPr>
        <w:ind w:left="3600"/>
      </w:pPr>
      <w:rPr>
        <w:rFonts w:ascii="Calibri" w:eastAsia="Calibri" w:hAnsi="Calibri" w:cs="Calibri"/>
        <w:b/>
        <w:bCs/>
        <w:i w:val="0"/>
        <w:strike w:val="0"/>
        <w:dstrike w:val="0"/>
        <w:color w:val="000000"/>
        <w:sz w:val="26"/>
        <w:szCs w:val="26"/>
        <w:u w:val="none" w:color="000000"/>
        <w:bdr w:val="none" w:sz="0" w:space="0" w:color="auto"/>
        <w:shd w:val="clear" w:color="auto" w:fill="00FFFF"/>
        <w:vertAlign w:val="baseline"/>
      </w:rPr>
    </w:lvl>
    <w:lvl w:ilvl="6" w:tplc="59EE6310">
      <w:start w:val="1"/>
      <w:numFmt w:val="decimal"/>
      <w:lvlText w:val="%7"/>
      <w:lvlJc w:val="left"/>
      <w:pPr>
        <w:ind w:left="4320"/>
      </w:pPr>
      <w:rPr>
        <w:rFonts w:ascii="Calibri" w:eastAsia="Calibri" w:hAnsi="Calibri" w:cs="Calibri"/>
        <w:b/>
        <w:bCs/>
        <w:i w:val="0"/>
        <w:strike w:val="0"/>
        <w:dstrike w:val="0"/>
        <w:color w:val="000000"/>
        <w:sz w:val="26"/>
        <w:szCs w:val="26"/>
        <w:u w:val="none" w:color="000000"/>
        <w:bdr w:val="none" w:sz="0" w:space="0" w:color="auto"/>
        <w:shd w:val="clear" w:color="auto" w:fill="00FFFF"/>
        <w:vertAlign w:val="baseline"/>
      </w:rPr>
    </w:lvl>
    <w:lvl w:ilvl="7" w:tplc="E7FAF802">
      <w:start w:val="1"/>
      <w:numFmt w:val="lowerLetter"/>
      <w:lvlText w:val="%8"/>
      <w:lvlJc w:val="left"/>
      <w:pPr>
        <w:ind w:left="5040"/>
      </w:pPr>
      <w:rPr>
        <w:rFonts w:ascii="Calibri" w:eastAsia="Calibri" w:hAnsi="Calibri" w:cs="Calibri"/>
        <w:b/>
        <w:bCs/>
        <w:i w:val="0"/>
        <w:strike w:val="0"/>
        <w:dstrike w:val="0"/>
        <w:color w:val="000000"/>
        <w:sz w:val="26"/>
        <w:szCs w:val="26"/>
        <w:u w:val="none" w:color="000000"/>
        <w:bdr w:val="none" w:sz="0" w:space="0" w:color="auto"/>
        <w:shd w:val="clear" w:color="auto" w:fill="00FFFF"/>
        <w:vertAlign w:val="baseline"/>
      </w:rPr>
    </w:lvl>
    <w:lvl w:ilvl="8" w:tplc="F6104A08">
      <w:start w:val="1"/>
      <w:numFmt w:val="lowerRoman"/>
      <w:lvlText w:val="%9"/>
      <w:lvlJc w:val="left"/>
      <w:pPr>
        <w:ind w:left="5760"/>
      </w:pPr>
      <w:rPr>
        <w:rFonts w:ascii="Calibri" w:eastAsia="Calibri" w:hAnsi="Calibri" w:cs="Calibri"/>
        <w:b/>
        <w:bCs/>
        <w:i w:val="0"/>
        <w:strike w:val="0"/>
        <w:dstrike w:val="0"/>
        <w:color w:val="000000"/>
        <w:sz w:val="26"/>
        <w:szCs w:val="26"/>
        <w:u w:val="none" w:color="000000"/>
        <w:bdr w:val="none" w:sz="0" w:space="0" w:color="auto"/>
        <w:shd w:val="clear" w:color="auto" w:fill="00FFFF"/>
        <w:vertAlign w:val="baseline"/>
      </w:rPr>
    </w:lvl>
  </w:abstractNum>
  <w:abstractNum w:abstractNumId="2" w15:restartNumberingAfterBreak="0">
    <w:nsid w:val="6AD130B2"/>
    <w:multiLevelType w:val="hybridMultilevel"/>
    <w:tmpl w:val="D4487D00"/>
    <w:lvl w:ilvl="0" w:tplc="C73AAB30">
      <w:start w:val="3"/>
      <w:numFmt w:val="decimal"/>
      <w:lvlText w:val="%1."/>
      <w:lvlJc w:val="left"/>
      <w:pPr>
        <w:ind w:left="705"/>
      </w:pPr>
      <w:rPr>
        <w:rFonts w:ascii="Calibri" w:eastAsia="Calibri" w:hAnsi="Calibri" w:cs="Calibri"/>
        <w:b/>
        <w:bCs/>
        <w:i w:val="0"/>
        <w:strike w:val="0"/>
        <w:dstrike w:val="0"/>
        <w:color w:val="000000"/>
        <w:sz w:val="26"/>
        <w:szCs w:val="26"/>
        <w:u w:val="none" w:color="000000"/>
        <w:bdr w:val="none" w:sz="0" w:space="0" w:color="auto"/>
        <w:shd w:val="clear" w:color="auto" w:fill="00FFFF"/>
        <w:vertAlign w:val="baseline"/>
      </w:rPr>
    </w:lvl>
    <w:lvl w:ilvl="1" w:tplc="F4200DB0">
      <w:start w:val="1"/>
      <w:numFmt w:val="lowerLetter"/>
      <w:lvlText w:val="%2"/>
      <w:lvlJc w:val="left"/>
      <w:pPr>
        <w:ind w:left="1080"/>
      </w:pPr>
      <w:rPr>
        <w:rFonts w:ascii="Calibri" w:eastAsia="Calibri" w:hAnsi="Calibri" w:cs="Calibri"/>
        <w:b/>
        <w:bCs/>
        <w:i w:val="0"/>
        <w:strike w:val="0"/>
        <w:dstrike w:val="0"/>
        <w:color w:val="000000"/>
        <w:sz w:val="26"/>
        <w:szCs w:val="26"/>
        <w:u w:val="none" w:color="000000"/>
        <w:bdr w:val="none" w:sz="0" w:space="0" w:color="auto"/>
        <w:shd w:val="clear" w:color="auto" w:fill="00FFFF"/>
        <w:vertAlign w:val="baseline"/>
      </w:rPr>
    </w:lvl>
    <w:lvl w:ilvl="2" w:tplc="87A42C8E">
      <w:start w:val="1"/>
      <w:numFmt w:val="lowerRoman"/>
      <w:lvlText w:val="%3"/>
      <w:lvlJc w:val="left"/>
      <w:pPr>
        <w:ind w:left="1800"/>
      </w:pPr>
      <w:rPr>
        <w:rFonts w:ascii="Calibri" w:eastAsia="Calibri" w:hAnsi="Calibri" w:cs="Calibri"/>
        <w:b/>
        <w:bCs/>
        <w:i w:val="0"/>
        <w:strike w:val="0"/>
        <w:dstrike w:val="0"/>
        <w:color w:val="000000"/>
        <w:sz w:val="26"/>
        <w:szCs w:val="26"/>
        <w:u w:val="none" w:color="000000"/>
        <w:bdr w:val="none" w:sz="0" w:space="0" w:color="auto"/>
        <w:shd w:val="clear" w:color="auto" w:fill="00FFFF"/>
        <w:vertAlign w:val="baseline"/>
      </w:rPr>
    </w:lvl>
    <w:lvl w:ilvl="3" w:tplc="90B290BC">
      <w:start w:val="1"/>
      <w:numFmt w:val="decimal"/>
      <w:lvlText w:val="%4"/>
      <w:lvlJc w:val="left"/>
      <w:pPr>
        <w:ind w:left="2520"/>
      </w:pPr>
      <w:rPr>
        <w:rFonts w:ascii="Calibri" w:eastAsia="Calibri" w:hAnsi="Calibri" w:cs="Calibri"/>
        <w:b/>
        <w:bCs/>
        <w:i w:val="0"/>
        <w:strike w:val="0"/>
        <w:dstrike w:val="0"/>
        <w:color w:val="000000"/>
        <w:sz w:val="26"/>
        <w:szCs w:val="26"/>
        <w:u w:val="none" w:color="000000"/>
        <w:bdr w:val="none" w:sz="0" w:space="0" w:color="auto"/>
        <w:shd w:val="clear" w:color="auto" w:fill="00FFFF"/>
        <w:vertAlign w:val="baseline"/>
      </w:rPr>
    </w:lvl>
    <w:lvl w:ilvl="4" w:tplc="E78A1D8A">
      <w:start w:val="1"/>
      <w:numFmt w:val="lowerLetter"/>
      <w:lvlText w:val="%5"/>
      <w:lvlJc w:val="left"/>
      <w:pPr>
        <w:ind w:left="3240"/>
      </w:pPr>
      <w:rPr>
        <w:rFonts w:ascii="Calibri" w:eastAsia="Calibri" w:hAnsi="Calibri" w:cs="Calibri"/>
        <w:b/>
        <w:bCs/>
        <w:i w:val="0"/>
        <w:strike w:val="0"/>
        <w:dstrike w:val="0"/>
        <w:color w:val="000000"/>
        <w:sz w:val="26"/>
        <w:szCs w:val="26"/>
        <w:u w:val="none" w:color="000000"/>
        <w:bdr w:val="none" w:sz="0" w:space="0" w:color="auto"/>
        <w:shd w:val="clear" w:color="auto" w:fill="00FFFF"/>
        <w:vertAlign w:val="baseline"/>
      </w:rPr>
    </w:lvl>
    <w:lvl w:ilvl="5" w:tplc="9DA69256">
      <w:start w:val="1"/>
      <w:numFmt w:val="lowerRoman"/>
      <w:lvlText w:val="%6"/>
      <w:lvlJc w:val="left"/>
      <w:pPr>
        <w:ind w:left="3960"/>
      </w:pPr>
      <w:rPr>
        <w:rFonts w:ascii="Calibri" w:eastAsia="Calibri" w:hAnsi="Calibri" w:cs="Calibri"/>
        <w:b/>
        <w:bCs/>
        <w:i w:val="0"/>
        <w:strike w:val="0"/>
        <w:dstrike w:val="0"/>
        <w:color w:val="000000"/>
        <w:sz w:val="26"/>
        <w:szCs w:val="26"/>
        <w:u w:val="none" w:color="000000"/>
        <w:bdr w:val="none" w:sz="0" w:space="0" w:color="auto"/>
        <w:shd w:val="clear" w:color="auto" w:fill="00FFFF"/>
        <w:vertAlign w:val="baseline"/>
      </w:rPr>
    </w:lvl>
    <w:lvl w:ilvl="6" w:tplc="990E2ED0">
      <w:start w:val="1"/>
      <w:numFmt w:val="decimal"/>
      <w:lvlText w:val="%7"/>
      <w:lvlJc w:val="left"/>
      <w:pPr>
        <w:ind w:left="4680"/>
      </w:pPr>
      <w:rPr>
        <w:rFonts w:ascii="Calibri" w:eastAsia="Calibri" w:hAnsi="Calibri" w:cs="Calibri"/>
        <w:b/>
        <w:bCs/>
        <w:i w:val="0"/>
        <w:strike w:val="0"/>
        <w:dstrike w:val="0"/>
        <w:color w:val="000000"/>
        <w:sz w:val="26"/>
        <w:szCs w:val="26"/>
        <w:u w:val="none" w:color="000000"/>
        <w:bdr w:val="none" w:sz="0" w:space="0" w:color="auto"/>
        <w:shd w:val="clear" w:color="auto" w:fill="00FFFF"/>
        <w:vertAlign w:val="baseline"/>
      </w:rPr>
    </w:lvl>
    <w:lvl w:ilvl="7" w:tplc="46AA5558">
      <w:start w:val="1"/>
      <w:numFmt w:val="lowerLetter"/>
      <w:lvlText w:val="%8"/>
      <w:lvlJc w:val="left"/>
      <w:pPr>
        <w:ind w:left="5400"/>
      </w:pPr>
      <w:rPr>
        <w:rFonts w:ascii="Calibri" w:eastAsia="Calibri" w:hAnsi="Calibri" w:cs="Calibri"/>
        <w:b/>
        <w:bCs/>
        <w:i w:val="0"/>
        <w:strike w:val="0"/>
        <w:dstrike w:val="0"/>
        <w:color w:val="000000"/>
        <w:sz w:val="26"/>
        <w:szCs w:val="26"/>
        <w:u w:val="none" w:color="000000"/>
        <w:bdr w:val="none" w:sz="0" w:space="0" w:color="auto"/>
        <w:shd w:val="clear" w:color="auto" w:fill="00FFFF"/>
        <w:vertAlign w:val="baseline"/>
      </w:rPr>
    </w:lvl>
    <w:lvl w:ilvl="8" w:tplc="82AA2D40">
      <w:start w:val="1"/>
      <w:numFmt w:val="lowerRoman"/>
      <w:lvlText w:val="%9"/>
      <w:lvlJc w:val="left"/>
      <w:pPr>
        <w:ind w:left="6120"/>
      </w:pPr>
      <w:rPr>
        <w:rFonts w:ascii="Calibri" w:eastAsia="Calibri" w:hAnsi="Calibri" w:cs="Calibri"/>
        <w:b/>
        <w:bCs/>
        <w:i w:val="0"/>
        <w:strike w:val="0"/>
        <w:dstrike w:val="0"/>
        <w:color w:val="000000"/>
        <w:sz w:val="26"/>
        <w:szCs w:val="26"/>
        <w:u w:val="none" w:color="000000"/>
        <w:bdr w:val="none" w:sz="0" w:space="0" w:color="auto"/>
        <w:shd w:val="clear" w:color="auto" w:fill="00FFFF"/>
        <w:vertAlign w:val="baseli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60F1"/>
    <w:rsid w:val="003A1FDA"/>
    <w:rsid w:val="006660F1"/>
    <w:rsid w:val="00801D63"/>
    <w:rsid w:val="00A461A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B7A943"/>
  <w15:docId w15:val="{82DCEEEB-1D8D-48C5-8C83-542C946D41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s-CO" w:eastAsia="es-CO"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59" w:lineRule="auto"/>
    </w:pPr>
    <w:rPr>
      <w:rFonts w:ascii="Calibri" w:eastAsia="Calibri" w:hAnsi="Calibri" w:cs="Calibri"/>
      <w:color w:val="000000"/>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801D63"/>
    <w:pPr>
      <w:ind w:left="720"/>
      <w:contextualSpacing/>
    </w:pPr>
    <w:rPr>
      <w:rFonts w:asciiTheme="minorHAnsi" w:eastAsiaTheme="minorHAnsi" w:hAnsiTheme="minorHAnsi" w:cstheme="minorBidi"/>
      <w:color w:val="auto"/>
      <w:szCs w:val="22"/>
      <w:lang w:val="en-US" w:eastAsia="en-US"/>
    </w:rPr>
  </w:style>
  <w:style w:type="character" w:customStyle="1" w:styleId="PrrafodelistaCar">
    <w:name w:val="Párrafo de lista Car"/>
    <w:basedOn w:val="Fuentedeprrafopredeter"/>
    <w:link w:val="Prrafodelista"/>
    <w:uiPriority w:val="34"/>
    <w:rsid w:val="00801D63"/>
    <w:rPr>
      <w:rFonts w:eastAsiaTheme="minorHAns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9" Type="http://schemas.openxmlformats.org/officeDocument/2006/relationships/image" Target="media/image33.png"/><Relationship Id="rId21" Type="http://schemas.openxmlformats.org/officeDocument/2006/relationships/image" Target="media/image17.jpg"/><Relationship Id="rId34" Type="http://schemas.openxmlformats.org/officeDocument/2006/relationships/image" Target="media/image270.jpg"/><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image" Target="media/image25.jp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jp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image" Target="media/image30.png"/><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image" Target="media/image27.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280.jpg"/><Relationship Id="rId8" Type="http://schemas.openxmlformats.org/officeDocument/2006/relationships/image" Target="media/image4.jpg"/><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image" Target="media/image29.jpg"/><Relationship Id="rId38"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TotalTime>
  <Pages>20</Pages>
  <Words>1004</Words>
  <Characters>5729</Characters>
  <Application>Microsoft Office Word</Application>
  <DocSecurity>0</DocSecurity>
  <Lines>47</Lines>
  <Paragraphs>13</Paragraphs>
  <ScaleCrop>false</ScaleCrop>
  <Company/>
  <LinksUpToDate>false</LinksUpToDate>
  <CharactersWithSpaces>6720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Lucia Benavides Dominguez</dc:creator>
  <cp:keywords/>
  <cp:lastModifiedBy>Kevin</cp:lastModifiedBy>
  <cp:revision>3</cp:revision>
  <dcterms:created xsi:type="dcterms:W3CDTF">2024-11-04T04:35:00Z</dcterms:created>
  <dcterms:modified xsi:type="dcterms:W3CDTF">2024-11-04T04:57:00Z</dcterms:modified>
</cp:coreProperties>
</file>