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FE8AA" w14:textId="77777777" w:rsidR="002D12BF" w:rsidRDefault="00000000">
      <w:pPr>
        <w:pStyle w:val="Title"/>
      </w:pPr>
      <w:r>
        <w:t>Super Duper Bowling GDD</w:t>
      </w:r>
    </w:p>
    <w:p w14:paraId="611FE8AB" w14:textId="248DBFDC" w:rsidR="002D12BF" w:rsidRPr="00BC0AB5" w:rsidRDefault="007C251B" w:rsidP="00BC0AB5">
      <w:pPr>
        <w:pStyle w:val="Heading1"/>
        <w:jc w:val="center"/>
        <w:rPr>
          <w:color w:val="auto"/>
        </w:rPr>
      </w:pPr>
      <w:r>
        <w:rPr>
          <w:color w:val="auto"/>
        </w:rPr>
        <w:t>“</w:t>
      </w:r>
      <w:r w:rsidRPr="00BC0AB5">
        <w:rPr>
          <w:color w:val="auto"/>
        </w:rPr>
        <w:t>The Vibe”</w:t>
      </w:r>
    </w:p>
    <w:p w14:paraId="611FE8AC" w14:textId="7FD11632" w:rsidR="002D12BF" w:rsidRDefault="00000000" w:rsidP="007C251B">
      <w:pPr>
        <w:pStyle w:val="Body"/>
        <w:jc w:val="both"/>
      </w:pPr>
      <w:r>
        <w:t xml:space="preserve">The vibe of the game </w:t>
      </w:r>
      <w:r w:rsidR="007C251B">
        <w:t xml:space="preserve">is </w:t>
      </w:r>
      <w:r>
        <w:t>mostly futuristic, with neon lights and smooth light surfaces.</w:t>
      </w:r>
    </w:p>
    <w:p w14:paraId="611FE8AD" w14:textId="49C403C2" w:rsidR="002D12BF" w:rsidRDefault="00000000" w:rsidP="007C251B">
      <w:pPr>
        <w:pStyle w:val="Body"/>
        <w:jc w:val="both"/>
      </w:pPr>
      <w:r>
        <w:t xml:space="preserve">The “arena” itself </w:t>
      </w:r>
      <w:r w:rsidR="007C251B">
        <w:t xml:space="preserve">is </w:t>
      </w:r>
      <w:r>
        <w:t xml:space="preserve">an </w:t>
      </w:r>
      <w:r w:rsidR="007C251B">
        <w:t xml:space="preserve">enclosed space, </w:t>
      </w:r>
      <w:r>
        <w:t>with seating areas</w:t>
      </w:r>
      <w:r w:rsidR="007C251B">
        <w:t xml:space="preserve"> and spectators</w:t>
      </w:r>
      <w:r>
        <w:t>, bright billboards / advertisements, and a more minimal aesthetic for the area.</w:t>
      </w:r>
    </w:p>
    <w:p w14:paraId="611FE8AF" w14:textId="7E9F6398" w:rsidR="002D12BF" w:rsidRDefault="00000000" w:rsidP="007C251B">
      <w:pPr>
        <w:pStyle w:val="Body"/>
        <w:jc w:val="both"/>
      </w:pPr>
      <w:r>
        <w:t xml:space="preserve">The arena </w:t>
      </w:r>
      <w:r w:rsidR="007C251B">
        <w:t xml:space="preserve">is </w:t>
      </w:r>
      <w:r>
        <w:t xml:space="preserve">made of a lot of </w:t>
      </w:r>
      <w:r w:rsidR="007C251B">
        <w:t>dark colours</w:t>
      </w:r>
      <w:r>
        <w:t xml:space="preserve"> with accents of magenta and green on the outskirts and yellow and purpl</w:t>
      </w:r>
      <w:r w:rsidR="007C251B">
        <w:t>e for the main levels throughout</w:t>
      </w:r>
      <w:r>
        <w:t>.</w:t>
      </w:r>
    </w:p>
    <w:p w14:paraId="611FE8B0" w14:textId="77777777" w:rsidR="002D12BF" w:rsidRPr="00BC0AB5" w:rsidRDefault="00000000" w:rsidP="007C251B">
      <w:pPr>
        <w:pStyle w:val="Heading1"/>
        <w:jc w:val="center"/>
        <w:rPr>
          <w:color w:val="auto"/>
        </w:rPr>
      </w:pPr>
      <w:r w:rsidRPr="00BC0AB5">
        <w:rPr>
          <w:color w:val="auto"/>
        </w:rPr>
        <w:t>Gameplay</w:t>
      </w:r>
    </w:p>
    <w:p w14:paraId="611FE8B1" w14:textId="56900EA9" w:rsidR="002D12BF" w:rsidRDefault="00000000" w:rsidP="007C251B">
      <w:pPr>
        <w:pStyle w:val="Body"/>
        <w:jc w:val="both"/>
      </w:pPr>
      <w:r>
        <w:t xml:space="preserve">The gameplay </w:t>
      </w:r>
      <w:r w:rsidR="007C251B">
        <w:t>occurs</w:t>
      </w:r>
      <w:r>
        <w:t xml:space="preserve"> around a</w:t>
      </w:r>
      <w:r w:rsidR="007C251B">
        <w:t xml:space="preserve"> singular</w:t>
      </w:r>
      <w:r>
        <w:t xml:space="preserve"> central platform</w:t>
      </w:r>
      <w:r w:rsidR="007C251B">
        <w:t xml:space="preserve"> that houses the main enemies of the game</w:t>
      </w:r>
      <w:r>
        <w:t xml:space="preserve">. There </w:t>
      </w:r>
      <w:r w:rsidR="007C251B">
        <w:t>are</w:t>
      </w:r>
      <w:r>
        <w:t xml:space="preserve"> objects to navigate around the platform on every side, so that there is always somewhere to move to. </w:t>
      </w:r>
    </w:p>
    <w:p w14:paraId="5FB6DF81" w14:textId="05A9354E" w:rsidR="007C251B" w:rsidRDefault="007C251B" w:rsidP="007C251B">
      <w:pPr>
        <w:pStyle w:val="Body"/>
        <w:jc w:val="both"/>
      </w:pPr>
      <w:r>
        <w:t xml:space="preserve">As the player </w:t>
      </w:r>
      <w:r>
        <w:rPr>
          <w:color w:val="0076BA"/>
        </w:rPr>
        <w:t>moves</w:t>
      </w:r>
      <w:r>
        <w:t xml:space="preserve"> around </w:t>
      </w:r>
      <w:r>
        <w:rPr>
          <w:color w:val="0076BA"/>
        </w:rPr>
        <w:t xml:space="preserve">outer platforms, </w:t>
      </w:r>
      <w:r>
        <w:t xml:space="preserve">they can keep their momentum with wall running and sliding to lower their eventual time. There are boost pads placed around that will add speed to the character. </w:t>
      </w:r>
    </w:p>
    <w:p w14:paraId="611FE8B2" w14:textId="2D8EF349" w:rsidR="002D12BF" w:rsidRDefault="00000000" w:rsidP="007C251B">
      <w:pPr>
        <w:pStyle w:val="Body"/>
        <w:jc w:val="both"/>
      </w:pPr>
      <w:r>
        <w:t xml:space="preserve">When </w:t>
      </w:r>
      <w:r>
        <w:rPr>
          <w:color w:val="0076BA"/>
        </w:rPr>
        <w:t xml:space="preserve">wall running, </w:t>
      </w:r>
      <w:r>
        <w:t xml:space="preserve">the player will *go down slightly / go straight* and keep all speed in the direction of the wall. When jumping from the wall, all momentum </w:t>
      </w:r>
      <w:r w:rsidR="007C251B">
        <w:t xml:space="preserve">is </w:t>
      </w:r>
      <w:r>
        <w:t xml:space="preserve">moved in the direction the player is </w:t>
      </w:r>
      <w:r w:rsidR="007C251B">
        <w:t>facing,</w:t>
      </w:r>
      <w:r>
        <w:t xml:space="preserve"> and the player will gain a small amount of height.</w:t>
      </w:r>
    </w:p>
    <w:p w14:paraId="6BD6307C" w14:textId="23AABACB" w:rsidR="007C251B" w:rsidRDefault="00000000" w:rsidP="007C251B">
      <w:pPr>
        <w:pStyle w:val="Body"/>
        <w:jc w:val="both"/>
      </w:pPr>
      <w:r>
        <w:t xml:space="preserve">The </w:t>
      </w:r>
      <w:r>
        <w:rPr>
          <w:color w:val="0076BA"/>
        </w:rPr>
        <w:t>central platform</w:t>
      </w:r>
      <w:r>
        <w:t xml:space="preserve"> </w:t>
      </w:r>
      <w:r w:rsidR="00FE0B5D">
        <w:t xml:space="preserve">is where the enemies will be stationed, and the main objective of each level. This platform </w:t>
      </w:r>
      <w:r w:rsidR="007C251B">
        <w:t xml:space="preserve">is </w:t>
      </w:r>
      <w:r>
        <w:t xml:space="preserve">“slippery” causing the player to slide </w:t>
      </w:r>
      <w:r w:rsidR="00FE0B5D">
        <w:t xml:space="preserve">off it, </w:t>
      </w:r>
      <w:r>
        <w:t>regardless of input. The player can jump at the edge of the platform with a boost to make it back to the outer area</w:t>
      </w:r>
      <w:r w:rsidR="00FE0B5D">
        <w:t>, to continue annihilating the enemies that are found here</w:t>
      </w:r>
      <w:r>
        <w:t>.</w:t>
      </w:r>
      <w:r w:rsidR="007C251B">
        <w:t xml:space="preserve"> </w:t>
      </w:r>
    </w:p>
    <w:p w14:paraId="611FE8B3" w14:textId="44600DB2" w:rsidR="002D12BF" w:rsidRDefault="00000000" w:rsidP="007C251B">
      <w:pPr>
        <w:pStyle w:val="Body"/>
        <w:jc w:val="both"/>
      </w:pPr>
      <w:r>
        <w:t xml:space="preserve">The </w:t>
      </w:r>
      <w:r w:rsidRPr="00FE0B5D">
        <w:rPr>
          <w:color w:val="0079BF" w:themeColor="accent1" w:themeShade="BF"/>
        </w:rPr>
        <w:t xml:space="preserve">player </w:t>
      </w:r>
      <w:r>
        <w:t xml:space="preserve">will receive a speed boost upon hitting the platform to speed up the process and provide a movement boost after the fact. The player </w:t>
      </w:r>
      <w:r w:rsidR="00FE0B5D">
        <w:t>can</w:t>
      </w:r>
      <w:r>
        <w:t xml:space="preserve"> </w:t>
      </w:r>
      <w:r w:rsidR="00FE0B5D">
        <w:t>prolong</w:t>
      </w:r>
      <w:r>
        <w:t xml:space="preserve"> this</w:t>
      </w:r>
      <w:r w:rsidR="00FE0B5D">
        <w:t xml:space="preserve"> temporary</w:t>
      </w:r>
      <w:r>
        <w:t xml:space="preserve"> boost</w:t>
      </w:r>
      <w:r w:rsidR="00FE0B5D">
        <w:t xml:space="preserve"> to their speed by </w:t>
      </w:r>
      <w:r w:rsidR="00FE0B5D" w:rsidRPr="00FE0B5D">
        <w:rPr>
          <w:color w:val="0079BF" w:themeColor="accent1" w:themeShade="BF"/>
        </w:rPr>
        <w:t xml:space="preserve">jumping </w:t>
      </w:r>
      <w:r w:rsidR="00FE0B5D">
        <w:t xml:space="preserve">and </w:t>
      </w:r>
      <w:r w:rsidR="00FE0B5D" w:rsidRPr="00FE0B5D">
        <w:rPr>
          <w:color w:val="0079BF" w:themeColor="accent1" w:themeShade="BF"/>
        </w:rPr>
        <w:t xml:space="preserve">sliding </w:t>
      </w:r>
      <w:r w:rsidR="00FE0B5D">
        <w:t>to keep momentum</w:t>
      </w:r>
      <w:r>
        <w:t>.</w:t>
      </w:r>
    </w:p>
    <w:p w14:paraId="3DB83190" w14:textId="7E311CF5" w:rsidR="00FF6E8F" w:rsidRDefault="00FE0B5D" w:rsidP="007C251B">
      <w:pPr>
        <w:pStyle w:val="Body"/>
        <w:jc w:val="both"/>
      </w:pPr>
      <w:r w:rsidRPr="00FE0B5D">
        <w:rPr>
          <w:color w:val="EE0000"/>
        </w:rPr>
        <w:t xml:space="preserve">// **Review Paragraph** // </w:t>
      </w:r>
      <w:r w:rsidR="00FF6E8F">
        <w:t>To attack</w:t>
      </w:r>
      <w:r w:rsidR="00524926">
        <w:t xml:space="preserve"> enemies</w:t>
      </w:r>
      <w:r w:rsidR="00FF6E8F">
        <w:t xml:space="preserve">, the player can </w:t>
      </w:r>
      <w:r w:rsidR="0083731A">
        <w:t>throw</w:t>
      </w:r>
      <w:r w:rsidR="00FF6E8F">
        <w:t xml:space="preserve"> </w:t>
      </w:r>
      <w:r w:rsidR="00483E47">
        <w:t xml:space="preserve">bowling </w:t>
      </w:r>
      <w:r w:rsidR="00FF6E8F">
        <w:t xml:space="preserve">balls. </w:t>
      </w:r>
      <w:r w:rsidR="00524926">
        <w:t xml:space="preserve">The player has an infinite </w:t>
      </w:r>
      <w:proofErr w:type="gramStart"/>
      <w:r w:rsidR="00524926">
        <w:t>amount</w:t>
      </w:r>
      <w:proofErr w:type="gramEnd"/>
      <w:r w:rsidR="00524926">
        <w:t xml:space="preserve"> of </w:t>
      </w:r>
      <w:r w:rsidR="002B47E8">
        <w:t>balls but</w:t>
      </w:r>
      <w:r w:rsidR="00524926">
        <w:t xml:space="preserve"> </w:t>
      </w:r>
      <w:r w:rsidR="00E8443D">
        <w:t xml:space="preserve">needs to wait for a cooldown period before another ball </w:t>
      </w:r>
      <w:r w:rsidR="00483E47">
        <w:t xml:space="preserve">appears in </w:t>
      </w:r>
      <w:r w:rsidR="00F04112">
        <w:t xml:space="preserve">their hand. The balls are </w:t>
      </w:r>
      <w:r w:rsidR="00AE6CA5">
        <w:t>physical</w:t>
      </w:r>
      <w:r w:rsidR="00F04112">
        <w:t xml:space="preserve"> objects</w:t>
      </w:r>
      <w:r w:rsidR="00A90826">
        <w:t xml:space="preserve">, </w:t>
      </w:r>
      <w:r w:rsidR="00AE6CA5">
        <w:t>colliding with</w:t>
      </w:r>
      <w:r w:rsidR="00A90826">
        <w:t xml:space="preserve"> and interacting with the environment</w:t>
      </w:r>
      <w:r w:rsidR="00AE6CA5">
        <w:t xml:space="preserve"> and entities</w:t>
      </w:r>
      <w:r w:rsidR="00F04112">
        <w:t xml:space="preserve">. </w:t>
      </w:r>
      <w:r w:rsidR="00A90826">
        <w:t xml:space="preserve">The player can </w:t>
      </w:r>
      <w:r w:rsidR="00AE6CA5">
        <w:t>control how fast they want to bowl</w:t>
      </w:r>
      <w:r w:rsidR="0083731A">
        <w:t xml:space="preserve"> by holding down </w:t>
      </w:r>
      <w:r w:rsidR="00401F0A">
        <w:t>the left</w:t>
      </w:r>
      <w:r w:rsidR="0083731A">
        <w:t xml:space="preserve"> click to charge their throw. </w:t>
      </w:r>
      <w:r w:rsidR="0083731A">
        <w:lastRenderedPageBreak/>
        <w:t xml:space="preserve">They aim </w:t>
      </w:r>
      <w:r w:rsidR="002B47E8">
        <w:t xml:space="preserve">the ball </w:t>
      </w:r>
      <w:r w:rsidR="0083731A">
        <w:t>using their mouse</w:t>
      </w:r>
      <w:r w:rsidR="00BF650C">
        <w:t xml:space="preserve"> look, guided by a crosshair UI</w:t>
      </w:r>
      <w:r w:rsidR="0083731A">
        <w:t xml:space="preserve">. </w:t>
      </w:r>
      <w:r w:rsidR="00050E3C">
        <w:t>The reload timer is linked to the charge mechanic. The longer the player charges their throw (</w:t>
      </w:r>
      <w:r w:rsidR="00D97A86">
        <w:t>and subsequently, the more powerful their throw i</w:t>
      </w:r>
      <w:r w:rsidR="007C251B">
        <w:t>s</w:t>
      </w:r>
      <w:r w:rsidR="00D97A86">
        <w:t xml:space="preserve">) the longer it will take for a new ball to generate in the </w:t>
      </w:r>
      <w:r w:rsidR="002B47E8">
        <w:t>player’s</w:t>
      </w:r>
      <w:r w:rsidR="00D97A86">
        <w:t xml:space="preserve"> hand</w:t>
      </w:r>
      <w:r w:rsidR="002B47E8">
        <w:t xml:space="preserve"> to be thrown.</w:t>
      </w:r>
    </w:p>
    <w:p w14:paraId="4A4C8459" w14:textId="09B565F3" w:rsidR="007C251B" w:rsidRDefault="007C251B" w:rsidP="007C251B">
      <w:pPr>
        <w:pStyle w:val="Heading1"/>
        <w:jc w:val="center"/>
        <w:rPr>
          <w:color w:val="auto"/>
        </w:rPr>
      </w:pPr>
      <w:r>
        <w:rPr>
          <w:color w:val="auto"/>
        </w:rPr>
        <w:t>Mood Board &amp; Color Palette</w:t>
      </w:r>
    </w:p>
    <w:p w14:paraId="2D048B82" w14:textId="61809CB1" w:rsidR="007C251B" w:rsidRDefault="007C251B" w:rsidP="007C251B">
      <w:r w:rsidRPr="007C251B">
        <w:rPr>
          <w:noProof/>
        </w:rPr>
        <w:drawing>
          <wp:inline distT="0" distB="0" distL="0" distR="0" wp14:anchorId="1E082DA3" wp14:editId="3C1FB2B8">
            <wp:extent cx="5727700" cy="3163570"/>
            <wp:effectExtent l="0" t="0" r="6350" b="0"/>
            <wp:docPr id="1866534560" name="Picture 1" descr="A collage of images of different types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4560" name="Picture 1" descr="A collage of images of different types of objec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AFD" w14:textId="77777777" w:rsidR="002649EE" w:rsidRDefault="002649EE" w:rsidP="007C251B">
      <w:pPr>
        <w:rPr>
          <w:rFonts w:asciiTheme="minorHAnsi" w:hAnsiTheme="minorHAnsi"/>
        </w:rPr>
      </w:pPr>
    </w:p>
    <w:p w14:paraId="68799483" w14:textId="1EDF42FE" w:rsidR="002649EE" w:rsidRDefault="002649EE" w:rsidP="007C251B">
      <w:pPr>
        <w:rPr>
          <w:rFonts w:asciiTheme="minorHAnsi" w:hAnsiTheme="minorHAnsi"/>
        </w:rPr>
      </w:pPr>
      <w:r>
        <w:rPr>
          <w:rFonts w:asciiTheme="minorHAnsi" w:hAnsiTheme="minorHAnsi"/>
        </w:rPr>
        <w:t>Outer arena and stadium: Lime/Pink</w:t>
      </w:r>
    </w:p>
    <w:p w14:paraId="566E6AF4" w14:textId="40052E2C" w:rsidR="002649EE" w:rsidRPr="002649EE" w:rsidRDefault="002649EE" w:rsidP="007C251B">
      <w:pPr>
        <w:rPr>
          <w:rFonts w:asciiTheme="minorHAnsi" w:hAnsiTheme="minorHAnsi"/>
        </w:rPr>
      </w:pPr>
      <w:r>
        <w:rPr>
          <w:rFonts w:asciiTheme="minorHAnsi" w:hAnsiTheme="minorHAnsi"/>
        </w:rPr>
        <w:t>Level and</w:t>
      </w:r>
      <w:r w:rsidR="00510573">
        <w:rPr>
          <w:rFonts w:asciiTheme="minorHAnsi" w:hAnsiTheme="minorHAnsi"/>
        </w:rPr>
        <w:t xml:space="preserve"> player interactable platforms: Purple/Yellow</w:t>
      </w:r>
    </w:p>
    <w:p w14:paraId="5379E8B9" w14:textId="77777777" w:rsidR="00BE13EC" w:rsidRPr="00BC0AB5" w:rsidRDefault="00BE13EC" w:rsidP="00BE13EC">
      <w:pPr>
        <w:pStyle w:val="Heading1"/>
        <w:jc w:val="center"/>
        <w:rPr>
          <w:color w:val="auto"/>
        </w:rPr>
      </w:pPr>
      <w:r w:rsidRPr="00BC0AB5">
        <w:rPr>
          <w:color w:val="auto"/>
        </w:rPr>
        <w:t>Maps and difficulty</w:t>
      </w:r>
    </w:p>
    <w:p w14:paraId="43085DBD" w14:textId="12592778" w:rsidR="007C251B" w:rsidRDefault="007C251B" w:rsidP="007C251B">
      <w:pPr>
        <w:pStyle w:val="Body"/>
      </w:pPr>
      <w:r>
        <w:t>Depending on time constraints, there may be multiple maps. The maps will all look similar and have the same colour palette.</w:t>
      </w:r>
    </w:p>
    <w:p w14:paraId="0824D892" w14:textId="3DA72D25" w:rsidR="00BE13EC" w:rsidRPr="00BE13EC" w:rsidRDefault="00BE13EC" w:rsidP="007C251B">
      <w:pPr>
        <w:pStyle w:val="Body"/>
      </w:pPr>
      <w:r w:rsidRPr="00BE13EC">
        <w:drawing>
          <wp:anchor distT="0" distB="0" distL="114300" distR="114300" simplePos="0" relativeHeight="251662336" behindDoc="0" locked="0" layoutInCell="1" allowOverlap="1" wp14:anchorId="5CA61E89" wp14:editId="517BA973">
            <wp:simplePos x="0" y="0"/>
            <wp:positionH relativeFrom="column">
              <wp:posOffset>3227705</wp:posOffset>
            </wp:positionH>
            <wp:positionV relativeFrom="paragraph">
              <wp:posOffset>465759</wp:posOffset>
            </wp:positionV>
            <wp:extent cx="3092450" cy="2171065"/>
            <wp:effectExtent l="0" t="0" r="0" b="635"/>
            <wp:wrapTopAndBottom/>
            <wp:docPr id="1697109074" name="Picture 2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FACAB7F-DDE9-552A-C706-827BFE933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4FACAB7F-DDE9-552A-C706-827BFE933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2" r="4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E13EC">
        <w:rPr>
          <w:rFonts w:asciiTheme="minorHAnsi" w:hAnsiTheme="minorHAnsi"/>
        </w:rPr>
        <w:drawing>
          <wp:anchor distT="0" distB="0" distL="114300" distR="114300" simplePos="0" relativeHeight="251659264" behindDoc="0" locked="0" layoutInCell="1" allowOverlap="1" wp14:anchorId="6D960EC2" wp14:editId="3DE3CE32">
            <wp:simplePos x="0" y="0"/>
            <wp:positionH relativeFrom="column">
              <wp:posOffset>-158750</wp:posOffset>
            </wp:positionH>
            <wp:positionV relativeFrom="paragraph">
              <wp:posOffset>475283</wp:posOffset>
            </wp:positionV>
            <wp:extent cx="3246755" cy="2161540"/>
            <wp:effectExtent l="0" t="0" r="0" b="0"/>
            <wp:wrapTopAndBottom/>
            <wp:docPr id="4" name="Content Placeholder 3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E9C05B6-2613-9933-A97C-BEDC53B3F3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3E9C05B6-2613-9933-A97C-BEDC53B3F3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B5D">
        <w:t xml:space="preserve">Maps’ technical requirements and their platforms’ speed will increase in difficulty as the player progresses through the </w:t>
      </w:r>
      <w:r w:rsidR="002649EE">
        <w:t>levels</w:t>
      </w:r>
      <w:r w:rsidR="00FE0B5D">
        <w:t xml:space="preserve">. </w:t>
      </w:r>
      <w:r w:rsidRPr="00BE13EC">
        <w:rPr>
          <w:rFonts w:asciiTheme="minorHAnsi" w:hAnsiTheme="minorHAnsi"/>
        </w:rPr>
        <w:drawing>
          <wp:anchor distT="0" distB="0" distL="114300" distR="114300" simplePos="0" relativeHeight="251661312" behindDoc="0" locked="0" layoutInCell="1" allowOverlap="1" wp14:anchorId="5CF77DE5" wp14:editId="69976CEE">
            <wp:simplePos x="0" y="0"/>
            <wp:positionH relativeFrom="column">
              <wp:posOffset>7397115</wp:posOffset>
            </wp:positionH>
            <wp:positionV relativeFrom="paragraph">
              <wp:posOffset>0</wp:posOffset>
            </wp:positionV>
            <wp:extent cx="3831466" cy="2171528"/>
            <wp:effectExtent l="0" t="0" r="0" b="635"/>
            <wp:wrapNone/>
            <wp:docPr id="3" name="Picture 2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FACAB7F-DDE9-552A-C706-827BFE933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4FACAB7F-DDE9-552A-C706-827BFE933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1466" cy="217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35E0F" w14:textId="52E7CCEF" w:rsidR="006D715A" w:rsidRPr="00BE13EC" w:rsidRDefault="007C251B" w:rsidP="006D715A">
      <w:pPr>
        <w:pStyle w:val="Heading1"/>
        <w:jc w:val="center"/>
        <w:rPr>
          <w:rFonts w:asciiTheme="minorHAnsi" w:hAnsiTheme="minorHAnsi"/>
          <w:color w:val="auto"/>
        </w:rPr>
      </w:pPr>
      <w:r w:rsidRPr="00BE13EC">
        <w:rPr>
          <w:rFonts w:asciiTheme="minorHAnsi" w:hAnsiTheme="minorHAnsi"/>
          <w:color w:val="auto"/>
        </w:rPr>
        <w:lastRenderedPageBreak/>
        <w:t>Sound References and Styles</w:t>
      </w:r>
    </w:p>
    <w:p w14:paraId="6ABA3BDE" w14:textId="77777777" w:rsidR="00BE13EC" w:rsidRPr="00BE13EC" w:rsidRDefault="00BE13EC" w:rsidP="00BE13EC">
      <w:pPr>
        <w:rPr>
          <w:rFonts w:asciiTheme="minorHAnsi" w:hAnsiTheme="minorHAnsi"/>
        </w:rPr>
      </w:pPr>
    </w:p>
    <w:p w14:paraId="456F1D9D" w14:textId="2F565033" w:rsidR="00BE13EC" w:rsidRPr="00BE13EC" w:rsidRDefault="00BE13EC" w:rsidP="00BE13EC">
      <w:pPr>
        <w:pStyle w:val="Heading1"/>
        <w:jc w:val="center"/>
        <w:rPr>
          <w:rFonts w:asciiTheme="minorHAnsi" w:hAnsiTheme="minorHAnsi"/>
          <w:color w:val="auto"/>
        </w:rPr>
      </w:pPr>
      <w:r w:rsidRPr="00BE13EC">
        <w:rPr>
          <w:rFonts w:asciiTheme="minorHAnsi" w:hAnsiTheme="minorHAnsi"/>
          <w:color w:val="auto"/>
        </w:rPr>
        <w:t>Backstor</w:t>
      </w:r>
      <w:r w:rsidRPr="00BE13EC">
        <w:rPr>
          <w:rFonts w:asciiTheme="minorHAnsi" w:hAnsiTheme="minorHAnsi"/>
          <w:color w:val="auto"/>
        </w:rPr>
        <w:t>y</w:t>
      </w:r>
    </w:p>
    <w:p w14:paraId="05FD2ED7" w14:textId="77777777" w:rsidR="005D05F0" w:rsidRPr="00BE13EC" w:rsidRDefault="005D05F0" w:rsidP="00BE13EC">
      <w:pPr>
        <w:rPr>
          <w:rFonts w:asciiTheme="minorHAnsi" w:hAnsiTheme="minorHAnsi"/>
        </w:rPr>
      </w:pPr>
    </w:p>
    <w:sectPr w:rsidR="005D05F0" w:rsidRPr="00BE13EC">
      <w:footerReference w:type="default" r:id="rId10"/>
      <w:pgSz w:w="11900" w:h="16840"/>
      <w:pgMar w:top="1440" w:right="1440" w:bottom="1440" w:left="1440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3B3550" w14:textId="77777777" w:rsidR="00E74842" w:rsidRDefault="00E74842">
      <w:r>
        <w:separator/>
      </w:r>
    </w:p>
  </w:endnote>
  <w:endnote w:type="continuationSeparator" w:id="0">
    <w:p w14:paraId="0A961C8E" w14:textId="77777777" w:rsidR="00E74842" w:rsidRDefault="00E74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FE8B7" w14:textId="556A4D4E" w:rsidR="002D12BF" w:rsidRDefault="00000000">
    <w:pPr>
      <w:pStyle w:val="HeaderFooter"/>
      <w:tabs>
        <w:tab w:val="center" w:pos="4510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FF6E8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1CF06" w14:textId="77777777" w:rsidR="00E74842" w:rsidRDefault="00E74842">
      <w:r>
        <w:separator/>
      </w:r>
    </w:p>
  </w:footnote>
  <w:footnote w:type="continuationSeparator" w:id="0">
    <w:p w14:paraId="0B1D2107" w14:textId="77777777" w:rsidR="00E74842" w:rsidRDefault="00E748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2BF"/>
    <w:rsid w:val="00050E3C"/>
    <w:rsid w:val="000B0CCF"/>
    <w:rsid w:val="0016035A"/>
    <w:rsid w:val="0022308D"/>
    <w:rsid w:val="002649EE"/>
    <w:rsid w:val="002B47E8"/>
    <w:rsid w:val="002D12BF"/>
    <w:rsid w:val="00401F0A"/>
    <w:rsid w:val="00483E47"/>
    <w:rsid w:val="00510573"/>
    <w:rsid w:val="00524926"/>
    <w:rsid w:val="005D05F0"/>
    <w:rsid w:val="005E0275"/>
    <w:rsid w:val="006D715A"/>
    <w:rsid w:val="007C251B"/>
    <w:rsid w:val="0083731A"/>
    <w:rsid w:val="008F4C39"/>
    <w:rsid w:val="00A90826"/>
    <w:rsid w:val="00AE6CA5"/>
    <w:rsid w:val="00B171A8"/>
    <w:rsid w:val="00BC0AB5"/>
    <w:rsid w:val="00BE13EC"/>
    <w:rsid w:val="00BF650C"/>
    <w:rsid w:val="00D97A86"/>
    <w:rsid w:val="00E74842"/>
    <w:rsid w:val="00E8443D"/>
    <w:rsid w:val="00F04112"/>
    <w:rsid w:val="00FE0B5D"/>
    <w:rsid w:val="00FF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FE8AA"/>
  <w15:docId w15:val="{32A81E3F-46E5-4EFE-AA09-3450F237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A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nl-NL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uiPriority w:val="10"/>
    <w:qFormat/>
    <w:pPr>
      <w:keepLines/>
      <w:spacing w:after="120"/>
      <w:jc w:val="center"/>
    </w:pPr>
    <w:rPr>
      <w:rFonts w:ascii="Helvetica Neue" w:hAnsi="Helvetica Neue" w:cs="Arial Unicode MS"/>
      <w:b/>
      <w:bCs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uiPriority w:val="11"/>
    <w:qFormat/>
    <w:pPr>
      <w:keepLines/>
      <w:spacing w:after="360"/>
      <w:jc w:val="center"/>
    </w:pPr>
    <w:rPr>
      <w:rFonts w:ascii="Helvetica Neue" w:hAnsi="Helvetica Neue" w:cs="Arial Unicode MS"/>
      <w:color w:val="000000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40" w:line="312" w:lineRule="auto"/>
    </w:pPr>
    <w:rPr>
      <w:rFonts w:ascii="Helvetica Neue" w:hAnsi="Helvetica Neue" w:cs="Arial Unicode MS"/>
      <w:color w:val="000000"/>
      <w:spacing w:val="7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before="280" w:after="160"/>
      <w:jc w:val="center"/>
      <w:outlineLvl w:val="0"/>
    </w:pPr>
    <w:rPr>
      <w:rFonts w:ascii="Helvetica Neue" w:hAnsi="Helvetica Neue" w:cs="Arial Unicode MS"/>
      <w:color w:val="000000"/>
      <w:spacing w:val="2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BC0A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AB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C0A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AB5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C0AB5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21_Simple_Report">
  <a:themeElements>
    <a:clrScheme name="21_Simple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Simple_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Simple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3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36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Ellis</cp:lastModifiedBy>
  <cp:revision>18</cp:revision>
  <dcterms:created xsi:type="dcterms:W3CDTF">2025-06-20T01:29:00Z</dcterms:created>
  <dcterms:modified xsi:type="dcterms:W3CDTF">2025-08-01T03:27:00Z</dcterms:modified>
</cp:coreProperties>
</file>