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Практична робота — SQLite, варіант "Автосалон"</w:t>
      </w:r>
    </w:p>
    <w:p>
      <w:pPr>
        <w:pStyle w:val="Heading1"/>
        <w:spacing w:after="150" w:before="300"/>
      </w:pPr>
      <w:r>
        <w:t xml:space="preserve">Завдання 1</w:t>
      </w:r>
    </w:p>
    <w:p>
      <w:pPr>
        <w:spacing w:after="150"/>
      </w:pPr>
      <w:r>
        <w:t xml:space="preserve">Створив файл avtosalon.db і таблицю cars з такою структурою: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CREATE TABLE "cars" (</w:t>
      </w:r>
      <w:r>
        <w:rPr>
          <w:rFonts w:ascii="Consolas" w:cs="Consolas" w:eastAsia="Consolas" w:hAnsi="Consolas"/>
          <w:sz w:val="18"/>
          <w:szCs w:val="18"/>
        </w:rPr>
        <w:br/>
        <w:t xml:space="preserve">	"id"	INTEGER,</w:t>
      </w:r>
      <w:r>
        <w:rPr>
          <w:rFonts w:ascii="Consolas" w:cs="Consolas" w:eastAsia="Consolas" w:hAnsi="Consolas"/>
          <w:sz w:val="18"/>
          <w:szCs w:val="18"/>
        </w:rPr>
        <w:br/>
        <w:t xml:space="preserve">	"brand"	TEXT,</w:t>
      </w:r>
      <w:r>
        <w:rPr>
          <w:rFonts w:ascii="Consolas" w:cs="Consolas" w:eastAsia="Consolas" w:hAnsi="Consolas"/>
          <w:sz w:val="18"/>
          <w:szCs w:val="18"/>
        </w:rPr>
        <w:br/>
        <w:t xml:space="preserve">	"model"	TEXT,</w:t>
      </w:r>
      <w:r>
        <w:rPr>
          <w:rFonts w:ascii="Consolas" w:cs="Consolas" w:eastAsia="Consolas" w:hAnsi="Consolas"/>
          <w:sz w:val="18"/>
          <w:szCs w:val="18"/>
        </w:rPr>
        <w:br/>
        <w:t xml:space="preserve">	"year"	INTEGER,</w:t>
      </w:r>
      <w:r>
        <w:rPr>
          <w:rFonts w:ascii="Consolas" w:cs="Consolas" w:eastAsia="Consolas" w:hAnsi="Consolas"/>
          <w:sz w:val="18"/>
          <w:szCs w:val="18"/>
        </w:rPr>
        <w:br/>
        <w:t xml:space="preserve">	"price"	REAL,</w:t>
      </w:r>
      <w:r>
        <w:rPr>
          <w:rFonts w:ascii="Consolas" w:cs="Consolas" w:eastAsia="Consolas" w:hAnsi="Consolas"/>
          <w:sz w:val="18"/>
          <w:szCs w:val="18"/>
        </w:rPr>
        <w:br/>
        <w:t xml:space="preserve">	"status"	TEXT,</w:t>
      </w:r>
      <w:r>
        <w:rPr>
          <w:rFonts w:ascii="Consolas" w:cs="Consolas" w:eastAsia="Consolas" w:hAnsi="Consolas"/>
          <w:sz w:val="18"/>
          <w:szCs w:val="18"/>
        </w:rPr>
        <w:br/>
        <w:t xml:space="preserve">	PRIMARY KEY("id" AUTOINCREMENT)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>
      <w:pPr>
        <w:spacing w:after="240"/>
        <w:jc w:val="center"/>
      </w:pPr>
      <w:r>
        <w:drawing>
          <wp:inline distT="0" distB="0" distL="0" distR="0">
            <wp:extent cx="4762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4762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Завдання 2</w:t>
      </w:r>
    </w:p>
    <w:p>
      <w:pPr>
        <w:spacing w:after="150"/>
      </w:pPr>
      <w:r>
        <w:t xml:space="preserve">Додав 6 рядків з реалістичними даними про авто: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INSERT INTO cars (brand, model, year, price, status) VALUES</w:t>
      </w:r>
      <w:r>
        <w:rPr>
          <w:rFonts w:ascii="Consolas" w:cs="Consolas" w:eastAsia="Consolas" w:hAnsi="Consolas"/>
          <w:sz w:val="18"/>
          <w:szCs w:val="18"/>
        </w:rPr>
        <w:br/>
        <w:t xml:space="preserve">('Toyota', 'Camry', 2022, 28500.00, 'в наявності'),</w:t>
      </w:r>
      <w:r>
        <w:rPr>
          <w:rFonts w:ascii="Consolas" w:cs="Consolas" w:eastAsia="Consolas" w:hAnsi="Consolas"/>
          <w:sz w:val="18"/>
          <w:szCs w:val="18"/>
        </w:rPr>
        <w:br/>
        <w:t xml:space="preserve">('BMW', 'X5', 2021, 62300.50, 'продано'),</w:t>
      </w:r>
      <w:r>
        <w:rPr>
          <w:rFonts w:ascii="Consolas" w:cs="Consolas" w:eastAsia="Consolas" w:hAnsi="Consolas"/>
          <w:sz w:val="18"/>
          <w:szCs w:val="18"/>
        </w:rPr>
        <w:br/>
        <w:t xml:space="preserve">('Volkswagen', 'Golf', 2023, 24900.00, 'в наявності'),</w:t>
      </w:r>
      <w:r>
        <w:rPr>
          <w:rFonts w:ascii="Consolas" w:cs="Consolas" w:eastAsia="Consolas" w:hAnsi="Consolas"/>
          <w:sz w:val="18"/>
          <w:szCs w:val="18"/>
        </w:rPr>
        <w:br/>
        <w:t xml:space="preserve">('Skoda', 'Octavia', 2020, 21750.90, 'резерв'),</w:t>
      </w:r>
      <w:r>
        <w:rPr>
          <w:rFonts w:ascii="Consolas" w:cs="Consolas" w:eastAsia="Consolas" w:hAnsi="Consolas"/>
          <w:sz w:val="18"/>
          <w:szCs w:val="18"/>
        </w:rPr>
        <w:br/>
        <w:t xml:space="preserve">('Hyundai', 'Tucson', 2023, 31200.00, 'в наявності'),</w:t>
      </w:r>
      <w:r>
        <w:rPr>
          <w:rFonts w:ascii="Consolas" w:cs="Consolas" w:eastAsia="Consolas" w:hAnsi="Consolas"/>
          <w:sz w:val="18"/>
          <w:szCs w:val="18"/>
        </w:rPr>
        <w:br/>
        <w:t xml:space="preserve">('Audi', 'A6', 2019, 35400.00, 'продано');</w:t>
      </w:r>
    </w:p>
    <w:p>
      <w:pPr>
        <w:spacing w:after="240"/>
        <w:jc w:val="center"/>
      </w:pPr>
      <w:r>
        <w:drawing>
          <wp:inline distT="0" distB="0" distL="0" distR="0">
            <wp:extent cx="4762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Тут помітив, що дані вставились двічі:</w:t>
      </w:r>
    </w:p>
    <w:p>
      <w:pPr>
        <w:spacing w:after="240"/>
        <w:jc w:val="center"/>
      </w:pPr>
      <w:r>
        <w:drawing>
          <wp:inline distT="0" distB="0" distL="0" distR="0">
            <wp:extent cx="28575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Завдання 3</w:t>
      </w:r>
    </w:p>
    <w:p>
      <w:pPr>
        <w:spacing w:after="150"/>
      </w:pPr>
      <w:r>
        <w:t xml:space="preserve">Перевірив список таблиць і схему: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SELECT name, sql FROM sqlite_master WHERE type='table';</w:t>
      </w:r>
    </w:p>
    <w:p>
      <w:pPr>
        <w:spacing w:after="240"/>
        <w:jc w:val="center"/>
      </w:pPr>
      <w:r>
        <w:drawing>
          <wp:inline distT="0" distB="0" distL="0" distR="0">
            <wp:extent cx="4762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1400175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47625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Перевірив вміст таблиці: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SELECT * FROM cars;</w:t>
      </w:r>
    </w:p>
    <w:p>
      <w:pPr>
        <w:spacing w:after="240"/>
        <w:jc w:val="center"/>
      </w:pPr>
      <w:r>
        <w:drawing>
          <wp:inline distT="0" distB="0" distL="0" distR="0">
            <wp:extent cx="3810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Завдання 5 — чому такі типи</w:t>
      </w:r>
    </w:p>
    <w:p>
      <w:pPr>
        <w:spacing w:after="150"/>
      </w:pPr>
      <w:r>
        <w:t xml:space="preserve">id — INTEGER, бо це лічильник рядків, який сам собі рахує номери через PRIMARY KEY.</w:t>
      </w:r>
    </w:p>
    <w:p>
      <w:pPr>
        <w:spacing w:after="150"/>
      </w:pPr>
      <w:r>
        <w:t xml:space="preserve">brand — TEXT, бо це звичайний текстовий рядок з назвою марки.</w:t>
      </w:r>
    </w:p>
    <w:p>
      <w:pPr>
        <w:spacing w:after="150"/>
      </w:pPr>
      <w:r>
        <w:t xml:space="preserve">model — TEXT, бо модель часто містить букви й цифри разом (наприклад "A6").</w:t>
      </w:r>
    </w:p>
    <w:p>
      <w:pPr>
        <w:spacing w:after="150"/>
      </w:pPr>
      <w:r>
        <w:t xml:space="preserve">year — INTEGER, бо рік випуску — ціле число, зручне для порівнянь.</w:t>
      </w:r>
    </w:p>
    <w:p>
      <w:pPr>
        <w:spacing w:after="150"/>
      </w:pPr>
      <w:r>
        <w:t xml:space="preserve">price — REAL, бо ціна може мати дробову частину (копійки).</w:t>
      </w:r>
    </w:p>
    <w:p>
      <w:pPr>
        <w:spacing w:after="150"/>
      </w:pPr>
      <w:r>
        <w:t xml:space="preserve">status — TEXT, бо це текстова категорія, а не число.</w:t>
      </w:r>
    </w:p>
    <w:p>
      <w:pPr>
        <w:pStyle w:val="Heading1"/>
        <w:spacing w:after="150" w:before="300"/>
      </w:pPr>
      <w:r>
        <w:t xml:space="preserve">Відповіді на контрольні питання</w:t>
      </w:r>
    </w:p>
    <w:p>
      <w:pPr>
        <w:spacing w:after="150"/>
      </w:pPr>
      <w:r>
        <w:t xml:space="preserve">1) SQLite файлова й безсерверна, бо вся база — один файл на диску без окремого процесу-сервера.</w:t>
      </w:r>
    </w:p>
    <w:p>
      <w:pPr>
        <w:spacing w:after="150"/>
      </w:pPr>
      <w:r>
        <w:t xml:space="preserve">2) sqlite3 швидший для готових команд у консолі, DB Browser зручніший для візуального перегляду даних.</w:t>
      </w:r>
    </w:p>
    <w:p>
      <w:pPr>
        <w:spacing w:after="150"/>
      </w:pPr>
      <w:r>
        <w:t xml:space="preserve">3) Type affinity — це коли оголошений тип стовпця лише порада, а не жорстка заборона, на відміну від PostgreSQL, де типи строгі.</w:t>
      </w:r>
    </w:p>
    <w:p>
      <w:pPr>
        <w:spacing w:after="150"/>
      </w:pPr>
      <w:r>
        <w:t xml:space="preserve">4) id INTEGER PRIMARY KEY сам генерує наступне число при INSERT, а звичайний INTEGER — ні.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48b8f94be67c9850ebd238489c74f29ffa451c.png"/><Relationship Id="rId8" Type="http://schemas.openxmlformats.org/officeDocument/2006/relationships/image" Target="media/51aff09bb8b89a0e7c807d9d220faadbb3eb5aa4.png"/><Relationship Id="rId9" Type="http://schemas.openxmlformats.org/officeDocument/2006/relationships/image" Target="media/144b292dfb7810e556c0719b5ee0ec00d7fff2e7.png"/><Relationship Id="rId10" Type="http://schemas.openxmlformats.org/officeDocument/2006/relationships/image" Target="media/3da0d4af9a28ecdd705846566a456385535d9c75.png"/><Relationship Id="rId11" Type="http://schemas.openxmlformats.org/officeDocument/2006/relationships/image" Target="media/fa617a88ae3afd28d66f6e60047b6a2192441061.png"/><Relationship Id="rId12" Type="http://schemas.openxmlformats.org/officeDocument/2006/relationships/image" Target="media/6b7181b11e740cf3f92538045cf5d164ba13fdbe.png"/><Relationship Id="rId13" Type="http://schemas.openxmlformats.org/officeDocument/2006/relationships/image" Target="media/3240c6343937d787f91caf441dd1bef10611e622.png"/><Relationship Id="rId14" Type="http://schemas.openxmlformats.org/officeDocument/2006/relationships/image" Target="media/c7b526ad1610ca8d1abf7845b3433bf42a9a1fc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2026-09-01T09:30:26.054Z</dcterms:created>
  <dcterms:modified xsi:type="dcterms:W3CDTF">2026-09-01T09:30:26.081Z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