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17" w:lineRule="atLeast"/>
        <w:jc w:val="center"/>
        <w:textAlignment w:val="top"/>
        <w:rPr>
          <w:rFonts w:hint="default" w:ascii="Arial" w:hAnsi="Arial" w:eastAsia="Arial" w:cs="Arial"/>
          <w:b/>
          <w:bCs/>
          <w:i w:val="0"/>
          <w:iCs w:val="0"/>
          <w:caps w:val="0"/>
          <w:color w:val="FC5E5E"/>
          <w:spacing w:val="0"/>
          <w:kern w:val="0"/>
          <w:sz w:val="40"/>
          <w:szCs w:val="40"/>
          <w:u w:val="none"/>
          <w:bdr w:val="none" w:color="auto" w:sz="0" w:space="0"/>
          <w:lang w:val="en-IN" w:eastAsia="zh-CN" w:bidi="ar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FC5E5E"/>
          <w:spacing w:val="0"/>
          <w:kern w:val="0"/>
          <w:sz w:val="40"/>
          <w:szCs w:val="40"/>
          <w:u w:val="none"/>
          <w:bdr w:val="none" w:color="auto" w:sz="0" w:space="0"/>
          <w:lang w:val="en-IN" w:eastAsia="zh-CN" w:bidi="ar"/>
          <w14:textFill>
            <w14:gradFill>
              <w14:gsLst>
                <w14:gs w14:pos="0">
                  <w14:srgbClr w14:val="007BD3"/>
                </w14:gs>
                <w14:gs w14:pos="100000">
                  <w14:srgbClr w14:val="034373"/>
                </w14:gs>
              </w14:gsLst>
              <w14:lin w14:scaled="0"/>
            </w14:gradFill>
          </w14:textFill>
        </w:rPr>
        <w:t>STANDARD HTML TAGS AND ATTRIBUTES</w:t>
      </w:r>
    </w:p>
    <w:p>
      <w:pPr>
        <w:keepNext w:val="0"/>
        <w:keepLines w:val="0"/>
        <w:widowControl/>
        <w:suppressLineNumbers w:val="0"/>
        <w:spacing w:line="17" w:lineRule="atLeast"/>
        <w:jc w:val="left"/>
        <w:textAlignment w:val="top"/>
        <w:rPr>
          <w:rFonts w:hint="default" w:ascii="Arial" w:hAnsi="Arial" w:eastAsia="Arial" w:cs="Arial"/>
          <w:i w:val="0"/>
          <w:iCs w:val="0"/>
          <w:caps w:val="0"/>
          <w:color w:val="FC5E5E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17" w:lineRule="atLeast"/>
        <w:jc w:val="left"/>
        <w:textAlignment w:val="top"/>
        <w:rPr>
          <w:rFonts w:hint="default" w:ascii="Arial" w:hAnsi="Arial" w:eastAsia="Arial" w:cs="Arial"/>
          <w:i w:val="0"/>
          <w:iCs w:val="0"/>
          <w:caps w:val="0"/>
          <w:color w:val="FC5E5E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</w:pPr>
    </w:p>
    <w:tbl>
      <w:tblPr>
        <w:tblW w:w="9476" w:type="dxa"/>
        <w:tblInd w:w="0" w:type="dxa"/>
        <w:tblBorders>
          <w:top w:val="single" w:color="C3C3C3" w:sz="4" w:space="0"/>
          <w:left w:val="single" w:color="C3C3C3" w:sz="4" w:space="0"/>
          <w:bottom w:val="single" w:color="C3C3C3" w:sz="4" w:space="0"/>
          <w:right w:val="single" w:color="C3C3C3" w:sz="4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87"/>
        <w:gridCol w:w="7589"/>
      </w:tblGrid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"https://way2tutorial.com/html/tag/html_comment_tag.php"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&lt;!--...--&gt;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Describe a comment text in the source code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"https://way2tutorial.com/html/tag/html_doctype_tag.php"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&lt;!doctype&gt;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Defines a document type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"https://way2tutorial.com/html/tag/html_a_tag.php"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&lt;a&gt;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Specific a anchor (Hyperlink)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 for link in internal/external web documents.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"https://way2tutorial.com/html/tag/html_abbr_tag.php"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&lt;abbr&gt;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Describes an abbreviation (acronyms)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"https://way2tutorial.com/html/tag/html_acronym_tag.php"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&lt;acronym&gt;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Describes an acronyms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"https://way2tutorial.com/html/tag/html_address_tag.php"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&lt;address&gt;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Describes an address information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"https://way2tutorial.com/html/tag/html_applet_tag.php"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&lt;applet&gt;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Embedding an applet in HTML document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"https://way2tutorial.com/html/tag/html_area_tag.php"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&lt;area&gt;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Defines an area in an image map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"https://way2tutorial.com/html/tag/html_article_tag.php"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&lt;article&gt;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Defines an article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"https://way2tutorial.com/html/tag/html_aside_tag.php"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&lt;aside&gt;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Describes contain set(or write) on aside place in page contain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"https://way2tutorial.com/html/tag/html_audio_tag.php"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&lt;audio&gt;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Specific audio content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"https://way2tutorial.com/html/tag/html_b_tag.php"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&lt;b&gt;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Specific text weight bold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"https://way2tutorial.com/html/tag/html_base_tag.php"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&lt;base&gt;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Define a base URL for all the links with in a web page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"https://way2tutorial.com/html/tag/html_basefont_tag.php"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&lt;basefont&gt;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Describes a default font color, size, face in a document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"https://way2tutorial.com/html/tag/html_bb_tag.php"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&lt;bb&gt;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Define browser command, that command invoke as per client action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"https://way2tutorial.com/html/tag/html_bdo_tag.php"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&lt;bdo&gt;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Specific direction of text display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"https://way2tutorial.com/html/tag/html_big_tag.php"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&lt;big&gt;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Defines a big text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"https://way2tutorial.com/html/tag/html_blockquote_tag.php"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&lt;blockquote&gt;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Specifies a long quotation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"https://way2tutorial.com/html/tag/html_body_tag.php"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&lt;body&gt;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Defines a main section(body) part in HTML document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"https://way2tutorial.com/html/tag/html_br_tag.php"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&lt;br /&gt;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Specific a single line break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"https://way2tutorial.com/html/tag/html_button_tag.php"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&lt;button&gt;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Specifies a press/push button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"https://way2tutorial.com/html/tag/html_canvas_tag.php"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&lt;canvas&gt;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Specifies the display graphics on HTML web documment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"https://way2tutorial.com/html/tag/html_caption_tag.php"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&lt;caption&gt;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Define a table caption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"https://way2tutorial.com/html/tag/html_center_tag.php"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&lt;center&gt;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Specifies a text is display in center align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"https://way2tutorial.com/html/tag/html_cite_tag.php"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&lt;cite&gt;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Specifies a text citation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"https://way2tutorial.com/html/tag/html_code_tag.php"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&lt;code&gt;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Specifies computer code text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"https://way2tutorial.com/html/tag/html_col_tag.php"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&lt;col&gt;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Specifies a each column within a &lt;colgroup&gt; element in table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"https://way2tutorial.com/html/tag/html_colgroup_tag.php"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&lt;colgroup&gt;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Defines a group of one or more columns inside table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"https://way2tutorial.com/html/tag/html_command_tag.php"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&lt;command&gt;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Define a command button, invoke as per user action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"https://way2tutorial.com/html/tag/html_datagrid_tag.php"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&lt;datagrid&gt;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Define a represent data in datagrid either list wise or tree wise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"https://way2tutorial.com/html/tag/html_datalist_tag.php"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&lt;datalist&gt;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Define a list of pre-defined options surrounding &lt;input&gt; tag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"https://way2tutorial.com/html/tag/html_dd_tag.php"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&lt;dd&gt;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Defines a definition description in a definition list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"https://way2tutorial.com/html/tag/html_del_tag.php"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&lt;del&gt;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Specific text deleted in web document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"https://way2tutorial.com/html/tag/html_details_tag.php"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&lt;details&gt;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Define a additional details hide or show as per user action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"https://way2tutorial.com/html/tag/html_dfn_tag.php"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&lt;dfn&gt;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Define a definition team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"https://way2tutorial.com/html/tag/html_dialog_tag.php"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&lt;dialog&gt;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Define a chat conversation between one or more person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"https://way2tutorial.com/html/tag/html_dir_tag.php"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&lt;dir&gt;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Define a directory list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"https://way2tutorial.com/html/tag/html_div_tag.php"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&lt;div&gt;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Define a division part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"https://way2tutorial.com/html/tag/html_dl_tag.php"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&lt;dl&gt;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Define a definition list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"https://way2tutorial.com/html/tag/html_dt_tag.php"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&lt;dt&gt;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Define a definition team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"https://way2tutorial.com/html/tag/html_em_tag.php"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&lt;em&gt;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Define a text is emphasize format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"https://way2tutorial.com/html/tag/html_embed_tag.php"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&lt;embed&gt;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Define a embedding external application using a relative plug-in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"https://way2tutorial.com/html/tag/html_eventsource_tag.php"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&lt;eventsource&gt;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Defines a source of event generates to remote server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"https://way2tutorial.com/html/tag/html_fieldset_tag.php"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&lt;fieldset&gt;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Defines a grouping of related form elements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"https://way2tutorial.com/html/tag/html_figcaption_tag.php"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&lt;figcaption&gt;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Represents a caption text corresponding with a figure element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"https://way2tutorial.com/html/tag/html_figure_tag.php"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&lt;figure&gt;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Represents self-contained content corresponding with a &lt;figcaption&gt; element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"https://way2tutorial.com/html/tag/html_font_tag.php"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&lt;font&gt;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Defines a font size, font face and font color for its text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"https://way2tutorial.com/html/tag/html_footer_tag.php"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&lt;footer&gt;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Defines a footer section containing details about the author, copyright, contact us, sitemap, or links to related documents.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"https://way2tutorial.com/html/tag/html_form_tag.php"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&lt;form&gt;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Defines a form section that having interactive input controls to submit form information to a server.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"https://way2tutorial.com/html/tag/html_frame_tag.php"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&lt;frame&gt;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Defines frame window.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"https://way2tutorial.com/html/tag/html_frameset_tag.php"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&lt;frameset&gt;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Used to holds one or more &lt;frame&gt; elements.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"https://way2tutorial.com/html/tag/html_h1_to_h6_tag.php"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&lt;h1&gt; to &lt;h6&gt;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Defines a Headings level from 1 to 6 different sizes.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"https://way2tutorial.com/html/tag/html_head_tag.php"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&lt;head&gt;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Defines header section of HTML document.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"https://way2tutorial.com/html/tag/html_header_tag.php"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&lt;header&gt;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Defines as a container that hold introductory content or navigation links.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"https://way2tutorial.com/html/tag/html_hgroup_tag.php"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&lt;hgroup&gt;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Defines the heading of a section that hold the h1 to h6 tags.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"https://way2tutorial.com/html/tag/html_hr_tag.php"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&lt;hr /&gt;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Represent a thematic break between paragraph-level tags. It is typically draw horizontal line.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"https://way2tutorial.com/html/tag/html_html_tag.php"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&lt;html&gt;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Define a document is a HTML markup language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"https://way2tutorial.com/html/tag/html_i_tag.php"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&lt;i&gt;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Defines a italic format text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"https://way2tutorial.com/html/tag/html_iframe_tag.php"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&lt;iframe&gt;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Defines a inline frame that embedded external content into current web document.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"https://way2tutorial.com/html/tag/html_img_tag.php"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&lt;img&gt;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Used to insert image into a web document.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"https://way2tutorial.com/html/tag/html_input_tag.php"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&lt;input&gt;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Define a get information in selected input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"https://way2tutorial.com/html/tag/html_ins_tag.php"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&lt;ins&gt;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Used to indicate text that is inserted into a page and indicates changes to a document.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"https://way2tutorial.com/html/tag/html_isindex_tag.php"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&lt;isindex&gt;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Used to create a single line search prompt for querying the contents of the document.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"https://way2tutorial.com/html/tag/html_kbd_tag.php"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&lt;kbd&gt;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Used to identify text that are represents keyboard input.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"https://way2tutorial.com/html/tag/html_keygen_tag.php"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&lt;keygen&gt;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Used to generate signed certificate, which is used to authenticate to services.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"https://way2tutorial.com/html/tag/html_label_tag.php"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&lt;label&gt;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Used to caption a text label with a form &lt;input&gt; element.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"https://way2tutorial.com/html/tag/html_legend_tag.php"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&lt;legend&gt;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Used to add a caption (title) to a group of related form elements that are grouped together into the &lt;fieldset&gt; tag.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"https://way2tutorial.com/html/tag/html_li_tag.php"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&lt;li&gt;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Define a list item either ordered list or unordered list.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"https://way2tutorial.com/html/tag/html_link_tag.php"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&lt;link&gt;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Used to load an external stylesheets into HTML document.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"https://way2tutorial.com/html/tag/html_map_tag.php"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&lt;map&gt;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Defines an clickable image map.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"https://way2tutorial.com/html/tag/html_mark_tag.php"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&lt;mark&gt;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Used to highlighted (marked) specific text.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"https://way2tutorial.com/html/tag/html_menu_tag.php"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&lt;menu&gt;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Used to display a unordered list of items/menu of commands.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"https://way2tutorial.com/html/tag/html_meta_tag.php"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&lt;meta&gt;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Used to provide structured metadata about a web page.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"https://way2tutorial.com/html/tag/html_meter_tag.php"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&lt;meter&gt;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Used to measure data within a given range.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"https://way2tutorial.com/html/tag/html_nav_tag.php"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&lt;nav&gt;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Used to defines group of navigation links.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"https://way2tutorial.com/html/tag/html_noframes_tag.php"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&lt;noframes&gt;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Used to provide a fallback content to the browser that does not support the &lt;frame&gt; element.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"https://way2tutorial.com/html/tag/html_noscript_tag.php"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&lt;noscript&gt;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Used to provide an fall-back content to the browser that does not support the JavaScript.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"https://way2tutorial.com/html/tag/html_object_tag.php"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&lt;object&gt;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Used to embedded objects such as images, audio, videos, Java applets, and Flash animations.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"https://way2tutorial.com/html/tag/html_ol_tag.php"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&lt;ol&gt;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Defines an ordered list of items.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"https://way2tutorial.com/html/tag/html_optgroup_tag.php"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&lt;optgroup&gt;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Used to create a grouping of options, the related options are grouped under specific headings.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"https://way2tutorial.com/html/tag/html_option_tag.php"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&lt;option&gt;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Represents option items within a </w:t>
            </w:r>
            <w:r>
              <w:rPr>
                <w:rStyle w:val="4"/>
                <w:rFonts w:ascii="Consolas" w:hAnsi="Consolas" w:eastAsia="Consolas" w:cs="Consolas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&lt;select&gt;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, 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&lt;optgroup&gt;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or 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&lt;datalist&gt;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element.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"https://way2tutorial.com/html/tag/html_output_tag.php"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&lt;output&gt;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Used for representing the result of a calculation.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"https://way2tutorial.com/html/tag/html_p_tag.php"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&lt;p&gt;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Used to represents a paragraph text.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"https://way2tutorial.com/html/tag/html_param_tag.php"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&lt;param&gt;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Provides parameters for embedded 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object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element.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"https://way2tutorial.com/html/tag/html_pre_tag.php"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&lt;pre&gt;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Used to represents preformatted text.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"https://way2tutorial.com/html/tag/html_progress_tag.php"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&lt;progress&gt;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Represents the progress of a task.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"https://way2tutorial.com/html/tag/html_q_tag.php"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&lt;q&gt;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Represents the short quotation.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"https://way2tutorial.com/html/tag/html_rp_tag.php"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&lt;rp&gt;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Used to provide parentheses around fall-back content to the browser that does not support the ruby annotations.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"https://way2tutorial.com/html/tag/html_rt_tag.php"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&lt;rt&gt;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Specifies the ruby text of ruby annotation.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"https://way2tutorial.com/html/tag/html_ruby_tag.php"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&lt;ruby&gt;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Used to represents a ruby annotation.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"https://way2tutorial.com/html/tag/html_s_tag.php"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&lt;s&gt;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Text display in strikethrough style.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"https://way2tutorial.com/html/tag/html_samp_tag.php"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&lt;samp&gt;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Represents text that should be interpreted as sample output from a computer program.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"https://way2tutorial.com/html/tag/html_script_tag.php"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&lt;script&gt;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Defines client-side JavaScript.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"https://way2tutorial.com/html/tag/html_section_tag.php"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&lt;section&gt;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Used to divide a document into number of different generic section.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"https://way2tutorial.com/html/tag/html_select_tag.php"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&lt;select&gt;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Used to create a drop-down list.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"https://way2tutorial.com/html/tag/html_small_tag.php"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&lt;small&gt;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Used to makes the text one size smaller.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"https://way2tutorial.com/html/tag/html_source_tag.php"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&lt;source&gt;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Used to specifies multiple media resources.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"https://way2tutorial.com/html/tag/html_span_tag.php"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&lt;span&gt;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Used to grouping and applying styles to inline elements.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"https://way2tutorial.com/html/tag/html_strike_tag.php"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&lt;strike&gt;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Represents strikethrough text.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"https://way2tutorial.com/html/tag/html_strong_tag.php"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&lt;strong&gt;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Represents strong emphasis greater important text.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"https://way2tutorial.com/html/tag/html_style_tag.php"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&lt;style&gt;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Used to add CSS style to an HTML document.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"https://way2tutorial.com/html/tag/html_sub_tag.php"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&lt;sub&gt;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Represents inline subscript text.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"https://way2tutorial.com/html/tag/html_sup_tag.php"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&lt;sup&gt;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Represents inline superscript text.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"https://way2tutorial.com/html/tag/html_table_tag.php"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&lt;table&gt;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Used to defines a table in an HTML document.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"https://way2tutorial.com/html/tag/html_tbody_tag.php"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&lt;tbody&gt;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Used for grouping table rows.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"https://way2tutorial.com/html/tag/html_td_tag.php"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&lt;td&gt;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Used for creates standard data cell in HTML table.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"https://way2tutorial.com/html/tag/html_textarea_tag.php"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&lt;textarea&gt;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Create multi-line text input.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"https://way2tutorial.com/html/tag/html_tfoot_tag.php"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&lt;tfoot&gt;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Used to adding a footer to a table that containing summary of the table data.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"https://way2tutorial.com/html/tag/html_th_tag.php"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&lt;th&gt;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Used for creates header of a group of cell in HTML table.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"https://way2tutorial.com/html/tag/html_thead_tag.php"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&lt;thead&gt;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Used to adding a header to a table that containing header information of the table.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"https://way2tutorial.com/html/tag/html_time_tag.php"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&lt;time&gt;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Represents the date and/or time in an HTML document.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"https://way2tutorial.com/html/tag/html_title_tag.php"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&lt;title&gt;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Represents title to an HTML document.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"https://way2tutorial.com/html/tag/html_tr_tag.php"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&lt;tr&gt;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Defines a row of cells in a table.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"https://way2tutorial.com/html/tag/html_track_tag.php"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&lt;track&gt;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Represents text tracks for both the 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&lt;audio&gt;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and </w:t>
            </w:r>
            <w:r>
              <w:rPr>
                <w:rStyle w:val="4"/>
                <w:rFonts w:hint="default" w:ascii="Consolas" w:hAnsi="Consolas" w:eastAsia="Consolas" w:cs="Consolas"/>
                <w:b/>
                <w:bCs/>
                <w:i w:val="0"/>
                <w:iCs w:val="0"/>
                <w:caps w:val="0"/>
                <w:color w:val="000000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&lt;video&gt;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tags.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"https://way2tutorial.com/html/tag/html_tt_tag.php"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&lt;tt&gt;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Represents teletype text.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"https://way2tutorial.com/html/tag/html_u_tag.php"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&lt;u&gt;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Represents underlined text.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"https://way2tutorial.com/html/tag/html_ul_tag.php"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&lt;ul&gt;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Defines an unordered list of items.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"https://way2tutorial.com/html/tag/html_var_tag.php"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&lt;var&gt;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Represents a variable in a computer program or mathematical equation.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"https://way2tutorial.com/html/tag/html_video_tag.php"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&lt;video&gt;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Used to embed video content.</w:t>
            </w:r>
          </w:p>
        </w:tc>
      </w:tr>
      <w:tr>
        <w:tblPrEx>
          <w:tblBorders>
            <w:top w:val="single" w:color="C3C3C3" w:sz="4" w:space="0"/>
            <w:left w:val="single" w:color="C3C3C3" w:sz="4" w:space="0"/>
            <w:bottom w:val="single" w:color="C3C3C3" w:sz="4" w:space="0"/>
            <w:right w:val="single" w:color="C3C3C3" w:sz="4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"https://way2tutorial.com/html/tag/html_wbr_tag.php" </w:instrTex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default" w:ascii="Arial" w:hAnsi="Arial" w:eastAsia="Arial" w:cs="Arial"/>
                <w:b/>
                <w:bCs/>
                <w:i w:val="0"/>
                <w:iCs w:val="0"/>
                <w:caps w:val="0"/>
                <w:color w:val="1F4E79" w:themeColor="accent1" w:themeShade="80"/>
                <w:spacing w:val="0"/>
                <w:sz w:val="24"/>
                <w:szCs w:val="24"/>
                <w:u w:val="none"/>
                <w:bdr w:val="none" w:color="auto" w:sz="0" w:space="0"/>
              </w:rPr>
              <w:t>&lt;wbr&gt;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1F4E79" w:themeColor="accent1" w:themeShade="80"/>
                <w:spacing w:val="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7942" w:type="dxa"/>
            <w:tcBorders>
              <w:top w:val="single" w:color="DDDDDD" w:sz="4" w:space="0"/>
              <w:left w:val="single" w:color="C3C3C3" w:sz="4" w:space="0"/>
              <w:bottom w:val="single" w:color="C3C3C3" w:sz="4" w:space="0"/>
              <w:right w:val="single" w:color="C3C3C3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jc w:val="left"/>
              <w:textAlignment w:val="top"/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222222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Defines a word break opportunity in a long string of text.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/>
        <w:ind w:left="0" w:right="0" w:firstLine="0"/>
        <w:jc w:val="center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16"/>
          <w:szCs w:val="16"/>
        </w:rPr>
      </w:pPr>
    </w:p>
    <w:p>
      <w:pPr>
        <w:rPr>
          <w:sz w:val="20"/>
          <w:szCs w:val="20"/>
        </w:rPr>
      </w:pPr>
      <w:bookmarkStart w:id="0" w:name="_GoBack"/>
      <w:bookmarkEnd w:id="0"/>
    </w:p>
    <w:sectPr>
      <w:pgSz w:w="11906" w:h="16838"/>
      <w:pgMar w:top="1440" w:right="1800" w:bottom="1440" w:left="1293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2021-11-08T07:34:19Z</dcterms:created>
  <dc:creator>maina</dc:creator>
  <cp:lastModifiedBy>MAINAK CHAUDHURI</cp:lastModifiedBy>
  <dcterms:modified xsi:type="dcterms:W3CDTF">2021-11-08T07:38:41Z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20A16DF63E98415B8C7BE12DFE31BEB1</vt:lpwstr>
  </property>
</Properties>
</file>