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3FC7DC" w14:textId="77777777" w:rsidR="00F37F18" w:rsidRDefault="00AE529C">
      <w:pPr>
        <w:adjustRightInd w:val="0"/>
        <w:snapToGrid w:val="0"/>
        <w:spacing w:line="500" w:lineRule="exact"/>
        <w:jc w:val="center"/>
        <w:rPr>
          <w:rFonts w:ascii="Times New Roman" w:eastAsia="华文中宋" w:hAnsi="Times New Roman"/>
          <w:b/>
          <w:bCs/>
          <w:sz w:val="36"/>
          <w:szCs w:val="36"/>
        </w:rPr>
      </w:pPr>
      <w:r>
        <w:rPr>
          <w:rFonts w:ascii="Times New Roman" w:eastAsia="华文中宋" w:hAnsi="Times New Roman"/>
          <w:b/>
          <w:bCs/>
          <w:sz w:val="36"/>
          <w:szCs w:val="36"/>
        </w:rPr>
        <w:t>违法行为通知书</w:t>
      </w:r>
    </w:p>
    <w:p w14:paraId="15E33112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</w:t>
      </w:r>
      <w:r>
        <w:rPr>
          <w:rFonts w:ascii="Times New Roman" w:hAnsi="Times New Roman"/>
          <w:sz w:val="24"/>
          <w:szCs w:val="24"/>
        </w:rPr>
        <w:t>案号：</w:t>
      </w:r>
      <w:r w:rsidR="005B0D4B" w:rsidRPr="00CE7F15">
        <w:rPr>
          <w:rFonts w:ascii="Times New Roman" w:hAnsi="Times New Roman"/>
          <w:sz w:val="24"/>
          <w:szCs w:val="24"/>
        </w:rPr>
        <w:t>${caseNumber}</w:t>
      </w:r>
      <w:r w:rsidRPr="00CE7F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</w:t>
      </w:r>
    </w:p>
    <w:p w14:paraId="47DE3377" w14:textId="77777777" w:rsidR="00F37F18" w:rsidRDefault="001D789E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  <w:u w:val="single"/>
        </w:rPr>
      </w:pPr>
      <w:r w:rsidRPr="00874FE1">
        <w:rPr>
          <w:rFonts w:ascii="宋体" w:hAnsi="宋体"/>
          <w:sz w:val="24"/>
          <w:szCs w:val="24"/>
          <w:u w:val="single"/>
        </w:rPr>
        <w:t>${personName}</w:t>
      </w:r>
      <w:r w:rsidR="00AE529C">
        <w:rPr>
          <w:rFonts w:ascii="Times New Roman" w:hAnsi="Times New Roman"/>
          <w:sz w:val="24"/>
          <w:szCs w:val="24"/>
          <w:u w:val="single"/>
        </w:rPr>
        <w:t>：</w:t>
      </w:r>
    </w:p>
    <w:p w14:paraId="3269315A" w14:textId="51A007C1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>经调查，本机关认为你（单位）</w:t>
      </w:r>
      <w:r>
        <w:rPr>
          <w:rFonts w:ascii="Times New Roman" w:hAnsi="Times New Roman" w:hint="eastAsia"/>
          <w:sz w:val="24"/>
          <w:szCs w:val="24"/>
          <w:u w:val="single"/>
        </w:rPr>
        <w:t>涉嫌违法超限超载运输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行为，违反了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《公路安全保护条例》第三十三条和《超限运输车辆行驶公路管理规定》（交通运输部令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号）第三条</w:t>
      </w:r>
      <w:r>
        <w:rPr>
          <w:rFonts w:ascii="Times New Roman" w:hAnsi="Times New Roman" w:hint="eastAsia"/>
          <w:color w:val="FF0000"/>
          <w:sz w:val="24"/>
          <w:szCs w:val="24"/>
          <w:u w:val="single"/>
        </w:rPr>
        <w:t>、第六条、第四十七条第（一）项、第五十条</w:t>
      </w:r>
      <w:r>
        <w:rPr>
          <w:rFonts w:ascii="Times New Roman" w:hAnsi="Times New Roman"/>
          <w:sz w:val="24"/>
          <w:szCs w:val="24"/>
        </w:rPr>
        <w:t>的规定，依据</w:t>
      </w:r>
      <w:r>
        <w:rPr>
          <w:rFonts w:ascii="Times New Roman" w:hAnsi="Times New Roman" w:hint="eastAsia"/>
          <w:sz w:val="24"/>
          <w:szCs w:val="24"/>
          <w:u w:val="single"/>
        </w:rPr>
        <w:t>《公路安全保护条例》第六十四条和《超限运输车辆行驶公路管理规定》（交通运输部令</w:t>
      </w:r>
      <w:r>
        <w:rPr>
          <w:rFonts w:ascii="Times New Roman" w:hAnsi="Times New Roman" w:hint="eastAsia"/>
          <w:sz w:val="24"/>
          <w:szCs w:val="24"/>
          <w:u w:val="single"/>
        </w:rPr>
        <w:t>2016</w:t>
      </w:r>
      <w:r>
        <w:rPr>
          <w:rFonts w:ascii="Times New Roman" w:hAnsi="Times New Roman" w:hint="eastAsia"/>
          <w:sz w:val="24"/>
          <w:szCs w:val="24"/>
          <w:u w:val="single"/>
        </w:rPr>
        <w:t>年第</w:t>
      </w:r>
      <w:r>
        <w:rPr>
          <w:rFonts w:ascii="Times New Roman" w:hAnsi="Times New Roman" w:hint="eastAsia"/>
          <w:sz w:val="24"/>
          <w:szCs w:val="24"/>
          <w:u w:val="single"/>
        </w:rPr>
        <w:t>62</w:t>
      </w:r>
      <w:r>
        <w:rPr>
          <w:rFonts w:ascii="Times New Roman" w:hAnsi="Times New Roman" w:hint="eastAsia"/>
          <w:sz w:val="24"/>
          <w:szCs w:val="24"/>
          <w:u w:val="single"/>
        </w:rPr>
        <w:t>号）第四十三条第一款第（二）项</w:t>
      </w:r>
      <w:r>
        <w:rPr>
          <w:rFonts w:ascii="Times New Roman" w:hAnsi="Times New Roman"/>
          <w:sz w:val="24"/>
          <w:szCs w:val="24"/>
        </w:rPr>
        <w:t>的规定，本机关拟作出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罚款</w:t>
      </w:r>
      <w:r w:rsidR="00D04436" w:rsidRPr="000B3C56">
        <w:rPr>
          <w:rFonts w:ascii="Times New Roman" w:hAnsi="Times New Roman"/>
          <w:color w:val="000000" w:themeColor="text1"/>
          <w:sz w:val="24"/>
          <w:szCs w:val="24"/>
          <w:u w:val="single"/>
        </w:rPr>
        <w:t>${</w:t>
      </w:r>
      <w:r w:rsidR="00D04436"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fine</w:t>
      </w:r>
      <w:r w:rsidR="00D04436" w:rsidRPr="000B3C56">
        <w:rPr>
          <w:rFonts w:ascii="Times New Roman" w:hAnsi="Times New Roman"/>
          <w:color w:val="000000" w:themeColor="text1"/>
          <w:sz w:val="24"/>
          <w:szCs w:val="24"/>
          <w:u w:val="single"/>
        </w:rPr>
        <w:t>}</w:t>
      </w:r>
      <w:bookmarkStart w:id="0" w:name="_GoBack"/>
      <w:bookmarkEnd w:id="0"/>
      <w:r>
        <w:rPr>
          <w:rFonts w:ascii="Times New Roman" w:hAnsi="Times New Roman" w:hint="eastAsia"/>
          <w:color w:val="000000" w:themeColor="text1"/>
          <w:sz w:val="24"/>
          <w:szCs w:val="24"/>
          <w:u w:val="single"/>
        </w:rPr>
        <w:t>元</w:t>
      </w:r>
      <w:r>
        <w:rPr>
          <w:rFonts w:ascii="Times New Roman" w:hAnsi="Times New Roman"/>
          <w:color w:val="000000" w:themeColor="text1"/>
          <w:sz w:val="24"/>
          <w:szCs w:val="24"/>
          <w:u w:val="single"/>
        </w:rPr>
        <w:t xml:space="preserve"> </w:t>
      </w:r>
      <w:r>
        <w:rPr>
          <w:rFonts w:ascii="Times New Roman" w:hAnsi="Times New Roman" w:hint="eastAsia"/>
          <w:color w:val="000000" w:themeColor="text1"/>
          <w:sz w:val="24"/>
          <w:szCs w:val="24"/>
        </w:rPr>
        <w:t>的</w:t>
      </w:r>
      <w:r>
        <w:rPr>
          <w:rFonts w:ascii="Times New Roman" w:hAnsi="Times New Roman"/>
          <w:sz w:val="24"/>
          <w:szCs w:val="24"/>
        </w:rPr>
        <w:t>处罚决定。</w:t>
      </w:r>
    </w:p>
    <w:p w14:paraId="08970A5D" w14:textId="77777777" w:rsidR="00F37F18" w:rsidRDefault="00AE529C" w:rsidP="005B6FE1">
      <w:pPr>
        <w:adjustRightInd w:val="0"/>
        <w:snapToGrid w:val="0"/>
        <w:spacing w:line="500" w:lineRule="exact"/>
        <w:ind w:firstLineChars="200" w:firstLine="480"/>
        <w:jc w:val="both"/>
        <w:rPr>
          <w:rFonts w:ascii="Times New Roman" w:hAnsi="Times New Roman"/>
          <w:sz w:val="24"/>
          <w:szCs w:val="24"/>
        </w:rPr>
      </w:pPr>
      <w:r>
        <w:rPr>
          <w:rFonts w:ascii="MS Mincho" w:hAnsi="MS Mincho" w:cs="MS Mincho" w:hint="eastAsia"/>
          <w:sz w:val="24"/>
          <w:szCs w:val="24"/>
        </w:rPr>
        <w:sym w:font="Wingdings 2" w:char="0052"/>
      </w:r>
      <w:r>
        <w:rPr>
          <w:rFonts w:ascii="Times New Roman" w:hAnsi="Times New Roman"/>
          <w:sz w:val="24"/>
          <w:szCs w:val="24"/>
        </w:rPr>
        <w:t>根据《中华人民共和国行政处罚法》第</w:t>
      </w:r>
      <w:r>
        <w:rPr>
          <w:rFonts w:ascii="Times New Roman" w:hAnsi="Times New Roman" w:hint="eastAsia"/>
          <w:sz w:val="24"/>
          <w:szCs w:val="24"/>
        </w:rPr>
        <w:t>四十四</w:t>
      </w:r>
      <w:r>
        <w:rPr>
          <w:rFonts w:ascii="Times New Roman" w:hAnsi="Times New Roman"/>
          <w:sz w:val="24"/>
          <w:szCs w:val="24"/>
        </w:rPr>
        <w:t>条、第</w:t>
      </w:r>
      <w:r>
        <w:rPr>
          <w:rFonts w:ascii="Times New Roman" w:hAnsi="Times New Roman" w:hint="eastAsia"/>
          <w:sz w:val="24"/>
          <w:szCs w:val="24"/>
        </w:rPr>
        <w:t>四十五</w:t>
      </w:r>
      <w:r>
        <w:rPr>
          <w:rFonts w:ascii="Times New Roman" w:hAnsi="Times New Roman"/>
          <w:sz w:val="24"/>
          <w:szCs w:val="24"/>
        </w:rPr>
        <w:t>条的规定，你（单位）如对该处罚意见有异议，可以向本机关提出陈述申辩，本机关将依法予以核实。</w:t>
      </w:r>
    </w:p>
    <w:p w14:paraId="25753BE6" w14:textId="1A8ACFB3" w:rsidR="00F37F18" w:rsidRDefault="00F81106" w:rsidP="005B6FE1">
      <w:pPr>
        <w:adjustRightInd w:val="0"/>
        <w:snapToGrid w:val="0"/>
        <w:spacing w:line="500" w:lineRule="exact"/>
        <w:ind w:firstLineChars="200" w:firstLine="440"/>
        <w:jc w:val="both"/>
        <w:rPr>
          <w:rFonts w:ascii="Times New Roman" w:hAnsi="Times New Roman"/>
          <w:sz w:val="24"/>
          <w:szCs w:val="24"/>
        </w:rPr>
      </w:pPr>
      <w:r w:rsidRPr="00F81106">
        <w:rPr>
          <w:rFonts w:ascii="MS Mincho" w:hAnsi="MS Mincho" w:cs="MS Mincho"/>
          <w:sz w:val="22"/>
        </w:rPr>
        <w:t>□</w:t>
      </w:r>
      <w:r>
        <w:rPr>
          <w:rFonts w:ascii="MS Mincho" w:hAnsi="MS Mincho" w:cs="MS Mincho"/>
          <w:sz w:val="22"/>
        </w:rPr>
        <w:t xml:space="preserve"> </w:t>
      </w:r>
      <w:r w:rsidR="00AE529C">
        <w:rPr>
          <w:rFonts w:ascii="Times New Roman" w:hAnsi="Times New Roman"/>
          <w:sz w:val="24"/>
          <w:szCs w:val="24"/>
        </w:rPr>
        <w:t>根据《中华人民共和国行政处罚法》第</w:t>
      </w:r>
      <w:r w:rsidR="00AE529C">
        <w:rPr>
          <w:rFonts w:ascii="Times New Roman" w:hAnsi="Times New Roman" w:hint="eastAsia"/>
          <w:sz w:val="24"/>
          <w:szCs w:val="24"/>
        </w:rPr>
        <w:t>六十三</w:t>
      </w:r>
      <w:r w:rsidR="00AE529C">
        <w:rPr>
          <w:rFonts w:ascii="Times New Roman" w:hAnsi="Times New Roman"/>
          <w:sz w:val="24"/>
          <w:szCs w:val="24"/>
        </w:rPr>
        <w:t>条</w:t>
      </w:r>
      <w:r w:rsidR="00AE529C">
        <w:rPr>
          <w:rFonts w:ascii="Times New Roman" w:hAnsi="Times New Roman" w:hint="eastAsia"/>
          <w:sz w:val="24"/>
          <w:szCs w:val="24"/>
        </w:rPr>
        <w:t>、第六十四条</w:t>
      </w:r>
      <w:r w:rsidR="00AE529C">
        <w:rPr>
          <w:rFonts w:ascii="Times New Roman" w:hAnsi="Times New Roman"/>
          <w:sz w:val="24"/>
          <w:szCs w:val="24"/>
        </w:rPr>
        <w:t>的规定，你（单位）有权在收到本通知书之日起</w:t>
      </w:r>
      <w:r w:rsidR="00AE529C">
        <w:rPr>
          <w:rFonts w:ascii="Times New Roman" w:hAnsi="Times New Roman" w:hint="eastAsia"/>
          <w:sz w:val="24"/>
          <w:szCs w:val="24"/>
        </w:rPr>
        <w:t>五</w:t>
      </w:r>
      <w:r w:rsidR="00AE529C">
        <w:rPr>
          <w:rFonts w:ascii="Times New Roman" w:hAnsi="Times New Roman"/>
          <w:sz w:val="24"/>
          <w:szCs w:val="24"/>
        </w:rPr>
        <w:t>日内向本机关要求举行听证；逾期不要求举行听证的，视为你（单位）放弃听证的权利。</w:t>
      </w:r>
    </w:p>
    <w:p w14:paraId="1D879D2E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（注：在序号前</w:t>
      </w:r>
      <w:r>
        <w:rPr>
          <w:rFonts w:ascii="Times New Roman" w:hAnsi="Times New Roman"/>
          <w:sz w:val="24"/>
          <w:szCs w:val="24"/>
        </w:rPr>
        <w:t>□</w:t>
      </w:r>
      <w:r>
        <w:rPr>
          <w:rFonts w:ascii="Times New Roman" w:hAnsi="Times New Roman"/>
          <w:sz w:val="24"/>
          <w:szCs w:val="24"/>
        </w:rPr>
        <w:t>内打</w:t>
      </w:r>
      <w:r>
        <w:rPr>
          <w:rFonts w:ascii="Times New Roman" w:hAnsi="Times New Roman"/>
          <w:sz w:val="24"/>
          <w:szCs w:val="24"/>
        </w:rPr>
        <w:t>“√”</w:t>
      </w:r>
      <w:r>
        <w:rPr>
          <w:rFonts w:ascii="Times New Roman" w:hAnsi="Times New Roman"/>
          <w:sz w:val="24"/>
          <w:szCs w:val="24"/>
        </w:rPr>
        <w:t>的为当事人享有该权利。）</w:t>
      </w:r>
    </w:p>
    <w:p w14:paraId="76A5B125" w14:textId="77777777" w:rsidR="00F37F18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14:paraId="4D89C490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联系人：</w:t>
      </w:r>
      <w:r>
        <w:rPr>
          <w:rFonts w:ascii="Times New Roman" w:hAnsi="Times New Roman" w:hint="eastAsia"/>
          <w:sz w:val="24"/>
          <w:szCs w:val="24"/>
          <w:u w:val="single"/>
        </w:rPr>
        <w:t>王澄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孙寨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联系电话：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0510-86080199 </w:t>
      </w:r>
      <w:r>
        <w:rPr>
          <w:rFonts w:ascii="Times New Roman" w:hAnsi="Times New Roman"/>
          <w:sz w:val="24"/>
          <w:szCs w:val="24"/>
        </w:rPr>
        <w:t xml:space="preserve">                     </w:t>
      </w:r>
    </w:p>
    <w:p w14:paraId="3946A659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邮</w:t>
      </w:r>
      <w:r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编：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214432  </w:t>
      </w:r>
    </w:p>
    <w:p w14:paraId="66687C98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联系地址：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 w:hint="eastAsia"/>
          <w:sz w:val="24"/>
          <w:szCs w:val="24"/>
          <w:u w:val="single"/>
        </w:rPr>
        <w:t>江阴市梅园大街</w:t>
      </w:r>
      <w:r>
        <w:rPr>
          <w:rFonts w:ascii="Times New Roman" w:hAnsi="Times New Roman" w:hint="eastAsia"/>
          <w:sz w:val="24"/>
          <w:szCs w:val="24"/>
          <w:u w:val="single"/>
        </w:rPr>
        <w:t>233</w:t>
      </w:r>
      <w:r>
        <w:rPr>
          <w:rFonts w:ascii="Times New Roman" w:hAnsi="Times New Roman" w:hint="eastAsia"/>
          <w:sz w:val="24"/>
          <w:szCs w:val="24"/>
          <w:u w:val="single"/>
        </w:rPr>
        <w:t>号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</w:t>
      </w:r>
    </w:p>
    <w:p w14:paraId="5180D25F" w14:textId="77777777" w:rsidR="00F37F18" w:rsidRDefault="00F37F18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</w:p>
    <w:p w14:paraId="561369B7" w14:textId="77777777"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</w:p>
    <w:p w14:paraId="41CB7E34" w14:textId="77777777"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</w:t>
      </w:r>
    </w:p>
    <w:p w14:paraId="36B559DF" w14:textId="77777777" w:rsidR="00F37F18" w:rsidRDefault="00AE529C">
      <w:pPr>
        <w:adjustRightInd w:val="0"/>
        <w:snapToGrid w:val="0"/>
        <w:spacing w:line="500" w:lineRule="exact"/>
        <w:ind w:firstLineChars="200" w:firstLine="48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</w:t>
      </w:r>
      <w:r>
        <w:rPr>
          <w:rFonts w:ascii="Times New Roman" w:hAnsi="Times New Roman"/>
          <w:sz w:val="24"/>
          <w:szCs w:val="24"/>
        </w:rPr>
        <w:t>交通运输执法部门（印章）</w:t>
      </w:r>
    </w:p>
    <w:p w14:paraId="664596B4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 w:rsidR="009F6AE0">
        <w:rPr>
          <w:rFonts w:ascii="Times New Roman" w:hAnsi="Times New Roman"/>
          <w:sz w:val="24"/>
          <w:szCs w:val="24"/>
        </w:rPr>
        <w:t xml:space="preserve">              </w:t>
      </w:r>
      <w:r w:rsidR="00D70134">
        <w:rPr>
          <w:rFonts w:ascii="Times New Roman" w:hAnsi="Times New Roman"/>
          <w:sz w:val="24"/>
          <w:szCs w:val="24"/>
        </w:rPr>
        <w:t xml:space="preserve">                 </w:t>
      </w:r>
      <w:r w:rsidR="00322EAA" w:rsidRPr="00322EAA">
        <w:rPr>
          <w:rFonts w:ascii="Times New Roman" w:hAnsi="Times New Roman"/>
          <w:color w:val="FF0000"/>
          <w:sz w:val="24"/>
          <w:szCs w:val="24"/>
        </w:rPr>
        <w:t>${createYear}</w:t>
      </w:r>
      <w:r>
        <w:rPr>
          <w:rFonts w:ascii="Times New Roman" w:hAnsi="Times New Roman"/>
          <w:color w:val="FF0000"/>
          <w:sz w:val="24"/>
          <w:szCs w:val="24"/>
        </w:rPr>
        <w:t>年</w:t>
      </w:r>
      <w:r w:rsidR="00935D0D" w:rsidRPr="00935D0D">
        <w:rPr>
          <w:rFonts w:ascii="Times New Roman" w:hAnsi="Times New Roman"/>
          <w:color w:val="FF0000"/>
          <w:sz w:val="24"/>
          <w:szCs w:val="24"/>
        </w:rPr>
        <w:t>${createMonth}</w:t>
      </w:r>
      <w:r>
        <w:rPr>
          <w:rFonts w:ascii="Times New Roman" w:hAnsi="Times New Roman"/>
          <w:color w:val="FF0000"/>
          <w:sz w:val="24"/>
          <w:szCs w:val="24"/>
        </w:rPr>
        <w:t>月</w:t>
      </w:r>
      <w:r w:rsidR="009F6AE0" w:rsidRPr="009F6AE0">
        <w:rPr>
          <w:rFonts w:ascii="Times New Roman" w:hAnsi="Times New Roman"/>
          <w:color w:val="FF0000"/>
          <w:sz w:val="24"/>
          <w:szCs w:val="24"/>
        </w:rPr>
        <w:t>${createDay}</w:t>
      </w:r>
      <w:r>
        <w:rPr>
          <w:rFonts w:ascii="Times New Roman" w:hAnsi="Times New Roman"/>
          <w:color w:val="FF0000"/>
          <w:sz w:val="24"/>
          <w:szCs w:val="24"/>
        </w:rPr>
        <w:t>日</w:t>
      </w:r>
    </w:p>
    <w:p w14:paraId="16B3574D" w14:textId="77777777" w:rsidR="00F37F18" w:rsidRPr="00FD14AE" w:rsidRDefault="00F37F18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</w:p>
    <w:p w14:paraId="7928EBA0" w14:textId="77777777" w:rsidR="00F37F18" w:rsidRDefault="00AE529C">
      <w:pPr>
        <w:adjustRightInd w:val="0"/>
        <w:snapToGrid w:val="0"/>
        <w:spacing w:line="50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（本文书一式两份：一份存根，一份交当事人或者其代理人）</w:t>
      </w:r>
    </w:p>
    <w:p w14:paraId="31E46458" w14:textId="77777777" w:rsidR="00F37F18" w:rsidRDefault="00F37F18"/>
    <w:sectPr w:rsidR="00F37F18" w:rsidSect="00F37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08DC6B" w14:textId="77777777" w:rsidR="001B3D80" w:rsidRDefault="001B3D80" w:rsidP="00350CBC">
      <w:r>
        <w:separator/>
      </w:r>
    </w:p>
  </w:endnote>
  <w:endnote w:type="continuationSeparator" w:id="0">
    <w:p w14:paraId="7AEE671E" w14:textId="77777777" w:rsidR="001B3D80" w:rsidRDefault="001B3D80" w:rsidP="00350C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837AF9" w14:textId="77777777" w:rsidR="001B3D80" w:rsidRDefault="001B3D80" w:rsidP="00350CBC">
      <w:r>
        <w:separator/>
      </w:r>
    </w:p>
  </w:footnote>
  <w:footnote w:type="continuationSeparator" w:id="0">
    <w:p w14:paraId="51B89C62" w14:textId="77777777" w:rsidR="001B3D80" w:rsidRDefault="001B3D80" w:rsidP="00350C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24C41"/>
    <w:rsid w:val="000702B9"/>
    <w:rsid w:val="000B3C56"/>
    <w:rsid w:val="000C72D8"/>
    <w:rsid w:val="001B3D80"/>
    <w:rsid w:val="001C25A7"/>
    <w:rsid w:val="001D789E"/>
    <w:rsid w:val="00322EAA"/>
    <w:rsid w:val="003255A3"/>
    <w:rsid w:val="00350CBC"/>
    <w:rsid w:val="003621FE"/>
    <w:rsid w:val="003E3BA4"/>
    <w:rsid w:val="004E2490"/>
    <w:rsid w:val="005B0D4B"/>
    <w:rsid w:val="005B6FE1"/>
    <w:rsid w:val="0072417F"/>
    <w:rsid w:val="00847929"/>
    <w:rsid w:val="00874FE1"/>
    <w:rsid w:val="00935D0D"/>
    <w:rsid w:val="0095214B"/>
    <w:rsid w:val="0096326E"/>
    <w:rsid w:val="00964F6D"/>
    <w:rsid w:val="009F6AE0"/>
    <w:rsid w:val="00A00D15"/>
    <w:rsid w:val="00AB1B77"/>
    <w:rsid w:val="00AE529C"/>
    <w:rsid w:val="00BA7D15"/>
    <w:rsid w:val="00BD1F01"/>
    <w:rsid w:val="00C425CA"/>
    <w:rsid w:val="00C90969"/>
    <w:rsid w:val="00CE7F15"/>
    <w:rsid w:val="00D04436"/>
    <w:rsid w:val="00D24C41"/>
    <w:rsid w:val="00D70134"/>
    <w:rsid w:val="00DA58A4"/>
    <w:rsid w:val="00E275FD"/>
    <w:rsid w:val="00EC2B87"/>
    <w:rsid w:val="00F37F18"/>
    <w:rsid w:val="00F81106"/>
    <w:rsid w:val="00FC43F3"/>
    <w:rsid w:val="00FD14AE"/>
    <w:rsid w:val="47E83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0DC4B"/>
  <w15:docId w15:val="{C1EFF8F9-6DFB-4BFA-B98E-EF0225A65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7F18"/>
    <w:rPr>
      <w:rFonts w:ascii="Calibri" w:eastAsia="宋体" w:hAnsi="Calibri" w:cs="Times New Roman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F37F1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3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F37F18"/>
    <w:rPr>
      <w:rFonts w:ascii="Calibri" w:eastAsia="宋体" w:hAnsi="Calibri" w:cs="Times New Roman"/>
      <w:kern w:val="0"/>
      <w:sz w:val="18"/>
      <w:szCs w:val="18"/>
    </w:rPr>
  </w:style>
  <w:style w:type="paragraph" w:styleId="a7">
    <w:name w:val="List Paragraph"/>
    <w:basedOn w:val="a"/>
    <w:uiPriority w:val="99"/>
    <w:rsid w:val="00F8110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114</Words>
  <Characters>656</Characters>
  <Application>Microsoft Office Word</Application>
  <DocSecurity>0</DocSecurity>
  <Lines>5</Lines>
  <Paragraphs>1</Paragraphs>
  <ScaleCrop>false</ScaleCrop>
  <Company>000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Pangpd</cp:lastModifiedBy>
  <cp:revision>23</cp:revision>
  <cp:lastPrinted>2022-02-23T08:32:00Z</cp:lastPrinted>
  <dcterms:created xsi:type="dcterms:W3CDTF">2022-02-10T05:19:00Z</dcterms:created>
  <dcterms:modified xsi:type="dcterms:W3CDTF">2022-06-26T05:17:00Z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9855336B94964EF88A4FCF5BC4B9841C</vt:lpwstr>
  </property>
</Properties>
</file>