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  <w:jc w:val="center"/>
      </w:pPr>
      <w:r>
        <w:drawing>
          <wp:inline xmlns:a="http://schemas.openxmlformats.org/drawingml/2006/main" xmlns:pic="http://schemas.openxmlformats.org/drawingml/2006/picture">
            <wp:extent cx="2468880" cy="7961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8880" cy="7961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spacing w:before="1160"/>
        <w:jc w:val="center"/>
      </w:pPr>
      <w:r>
        <w:rPr>
          <w:rFonts w:ascii="Aptos Display" w:hAnsi="Aptos Display"/>
          <w:b/>
          <w:color w:val="000000"/>
          <w:sz w:val="56"/>
        </w:rPr>
        <w:t>Manual de instalación</w:t>
      </w:r>
    </w:p>
    <w:p>
      <w:pPr>
        <w:jc w:val="center"/>
      </w:pPr>
      <w:r>
        <w:rPr>
          <w:rFonts w:ascii="Aptos Display" w:hAnsi="Aptos Display"/>
          <w:b/>
          <w:color w:val="003580"/>
          <w:sz w:val="42"/>
        </w:rPr>
        <w:t>Descargador MercadoPublico</w:t>
      </w:r>
    </w:p>
    <w:p>
      <w:pPr>
        <w:spacing w:before="360"/>
        <w:jc w:val="center"/>
      </w:pPr>
      <w:r>
        <w:rPr>
          <w:rFonts w:ascii="Aptos" w:hAnsi="Aptos"/>
          <w:b/>
          <w:color w:val="1F2A44"/>
          <w:sz w:val="24"/>
        </w:rPr>
        <w:t>Instituto Nacional de Hidráulica</w:t>
      </w:r>
    </w:p>
    <w:p>
      <w:pPr>
        <w:jc w:val="center"/>
      </w:pPr>
      <w:r>
        <w:rPr>
          <w:rFonts w:ascii="Aptos" w:hAnsi="Aptos"/>
          <w:color w:val="5F6C7B"/>
          <w:sz w:val="21"/>
        </w:rPr>
        <w:t>Dirigido al personal de soporte informático</w:t>
      </w:r>
    </w:p>
    <w:p>
      <w:pPr>
        <w:spacing w:before="560"/>
        <w:jc w:val="center"/>
      </w:pPr>
      <w:r>
        <w:drawing>
          <wp:inline xmlns:a="http://schemas.openxmlformats.org/drawingml/2006/main" xmlns:pic="http://schemas.openxmlformats.org/drawingml/2006/picture">
            <wp:extent cx="1234440" cy="675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myok_recorta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75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/>
        <w:jc w:val="center"/>
      </w:pPr>
      <w:r>
        <w:rPr>
          <w:rFonts w:ascii="Aptos" w:hAnsi="Aptos"/>
          <w:b/>
          <w:color w:val="5F6C7B"/>
          <w:sz w:val="17"/>
        </w:rPr>
        <w:t>Desarrollado por Myok SpA</w:t>
      </w:r>
    </w:p>
    <w:p>
      <w:pPr>
        <w:spacing w:before="400"/>
        <w:jc w:val="center"/>
      </w:pPr>
      <w:r>
        <w:rPr>
          <w:rFonts w:ascii="Aptos" w:hAnsi="Aptos"/>
          <w:b/>
          <w:color w:val="5F6C7B"/>
          <w:sz w:val="20"/>
        </w:rPr>
        <w:t>Versión documental 1.0</w:t>
        <w:br/>
      </w:r>
      <w:r>
        <w:rPr>
          <w:rFonts w:ascii="Aptos" w:hAnsi="Aptos"/>
          <w:b w:val="0"/>
          <w:color w:val="5F6C7B"/>
          <w:sz w:val="20"/>
        </w:rPr>
        <w:t>Octubre de 2026</w:t>
        <w:br/>
      </w:r>
    </w:p>
    <w:p>
      <w:r>
        <w:br w:type="page"/>
      </w:r>
    </w:p>
    <w:p>
      <w:pPr>
        <w:pStyle w:val="Heading1"/>
      </w:pPr>
      <w:r>
        <w:t>Contenido</w:t>
      </w:r>
    </w:p>
    <w:p>
      <w:pPr>
        <w:spacing w:after="240"/>
      </w:pPr>
      <w:r>
        <w:rPr>
          <w:color w:val="5F6C7B"/>
        </w:rPr>
        <w:t>Secciones principales y páginas de referencia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Propósito del manual</w:t>
        <w:tab/>
        <w:t>3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Preparar el archivo ZIP</w:t>
        <w:tab/>
        <w:t>4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Instalar Python y Google Chrome</w:t>
        <w:tab/>
        <w:t>5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Ejecutar la instalación automática</w:t>
        <w:tab/>
        <w:t>6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Verificar la instalación</w:t>
        <w:tab/>
        <w:t>7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Actualizar mediante un nuevo ZIP</w:t>
        <w:tab/>
        <w:t>8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Desinstalar</w:t>
        <w:tab/>
        <w:t>9</w:t>
      </w:r>
    </w:p>
    <w:p>
      <w:pPr>
        <w:tabs>
          <w:tab w:pos="9000" w:val="right" w:leader="dot"/>
        </w:tabs>
        <w:spacing w:after="140"/>
      </w:pPr>
      <w:r>
        <w:rPr>
          <w:rFonts w:ascii="Aptos" w:hAnsi="Aptos"/>
          <w:color w:val="1F2A44"/>
          <w:sz w:val="21"/>
        </w:rPr>
        <w:t>Solución de problemas de instalación</w:t>
        <w:tab/>
        <w:t>10</w:t>
      </w:r>
    </w:p>
    <w:p>
      <w:r>
        <w:br w:type="page"/>
      </w:r>
    </w:p>
    <w:p>
      <w:pPr>
        <w:pStyle w:val="Heading1"/>
      </w:pPr>
      <w:r>
        <w:t>Propósito del manual</w:t>
      </w:r>
    </w:p>
    <w:p>
      <w:pPr>
        <w:spacing w:after="200"/>
      </w:pPr>
      <w:r>
        <w:t>Este manual describe la instalación del Descargador MercadoPublico en equipos Windows mediante el archivo ZIP institucional. Incluye la primera ejecución, la verificación, la actualización mediante un nuevo ZIP y la desinstalación.</w:t>
      </w:r>
    </w:p>
    <w:p>
      <w:pPr>
        <w:pStyle w:val="Heading2"/>
      </w:pPr>
      <w:r>
        <w:t>Alcance</w:t>
      </w:r>
    </w:p>
    <w:p>
      <w:r>
        <w:t>El procedimiento está preparado para Windows 10 y Windows 11 de 64 bits. La instalación se realiza en una carpeta del usuario y crea un entorno virtual de Python dentro del programa.</w:t>
      </w:r>
    </w:p>
    <w:p>
      <w:pPr>
        <w:pStyle w:val="Heading2"/>
      </w:pPr>
      <w:r>
        <w:t>Requisitos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520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Componente</w:t>
            </w:r>
          </w:p>
        </w:tc>
        <w:tc>
          <w:tcPr>
            <w:tcW w:type="dxa" w:w="6624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Requisito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Sistema operativo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Windows 10 u 11 de 64 bits con actualizaciones vigentes.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Python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Python 3.11 de 64 bits, instalado con la opción Add python.exe to PATH.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Navegador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Google Chrome instalado y actualizado.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Internet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Acceso a MercadoPublico.cl y a la descarga de paquetes de Python durante la primera ejecución.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Permisos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Escritura en la carpeta del programa y en la carpeta de descargas.</w:t>
            </w:r>
          </w:p>
        </w:tc>
      </w:tr>
      <w:tr>
        <w:tc>
          <w:tcPr>
            <w:tcW w:type="dxa" w:w="25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Distribución</w:t>
            </w:r>
          </w:p>
        </w:tc>
        <w:tc>
          <w:tcPr>
            <w:tcW w:type="dxa" w:w="66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Archivo ZIP institucional completo del Descargador MercadoPublico.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0"/>
      </w:pPr>
      <w:r>
        <w:rPr>
          <w:sz w:val="4"/>
        </w:rPr>
        <w:t xml:space="preserve"> </w:t>
      </w:r>
    </w:p>
    <w:p>
      <w:pPr>
        <w:pStyle w:val="Heading1"/>
      </w:pPr>
      <w:r>
        <w:t>Preparar el archivo ZIP</w:t>
      </w:r>
    </w:p>
    <w:p>
      <w:pPr>
        <w:spacing w:after="100"/>
        <w:ind w:left="403" w:hanging="403"/>
      </w:pPr>
      <w:r>
        <w:t>1.  Reciba el ZIP mediante el canal institucional definido para el programa.</w:t>
      </w:r>
    </w:p>
    <w:p>
      <w:pPr>
        <w:spacing w:after="100"/>
        <w:ind w:left="403" w:hanging="403"/>
      </w:pPr>
      <w:r>
        <w:t>2.  Compruebe que el nombre y la fecha correspondan a la versión entregada por soporte.</w:t>
      </w:r>
    </w:p>
    <w:p>
      <w:pPr>
        <w:spacing w:after="100"/>
        <w:ind w:left="403" w:hanging="403"/>
      </w:pPr>
      <w:r>
        <w:t>3.  Analice el archivo con la protección antivirus institucional.</w:t>
      </w:r>
    </w:p>
    <w:p>
      <w:pPr>
        <w:spacing w:after="100"/>
        <w:ind w:left="403" w:hanging="403"/>
      </w:pPr>
      <w:r>
        <w:t>4.  Cree una carpeta estable, por ejemplo C:\Aplicaciones\DescargadorMercadoPublico.</w:t>
      </w:r>
    </w:p>
    <w:p>
      <w:pPr>
        <w:spacing w:after="100"/>
        <w:ind w:left="403" w:hanging="403"/>
      </w:pPr>
      <w:r>
        <w:t>5.  Extraiga todo el contenido del ZIP en esa carpeta.</w:t>
      </w:r>
    </w:p>
    <w:p>
      <w:pPr>
        <w:spacing w:after="100"/>
        <w:ind w:left="403" w:hanging="403"/>
      </w:pPr>
      <w:r>
        <w:t>6.  Confirme que run.bat, requirements.txt, front_produccion.py y la carpeta downloader_licitaciones_2 estén presentes.</w:t>
      </w:r>
    </w:p>
    <w:p>
      <w:pPr>
        <w:spacing w:before="100" w:after="140"/>
      </w:pPr>
      <w:r>
        <w:rPr>
          <w:rFonts w:ascii="Aptos" w:hAnsi="Aptos"/>
          <w:b/>
          <w:color w:val="DA291C"/>
        </w:rPr>
        <w:t xml:space="preserve">Importante </w:t>
      </w:r>
      <w:r>
        <w:t>No ejecute run.bat dentro de la vista del archivo comprimido. El programa necesita escribir el entorno virtual, la configuración y la sesión en la carpeta extraída.</w:t>
      </w:r>
    </w:p>
    <w:p>
      <w:pPr>
        <w:pStyle w:val="Heading2"/>
      </w:pPr>
      <w:r>
        <w:t>Ubicaciones que debe evitar</w:t>
      </w:r>
    </w:p>
    <w:p>
      <w:pPr>
        <w:pStyle w:val="ListBullet"/>
        <w:spacing w:after="80"/>
      </w:pPr>
      <w:r>
        <w:t>C:\Windows y C:\Program Files si el usuario no tiene permisos administrativos.</w:t>
      </w:r>
    </w:p>
    <w:p>
      <w:pPr>
        <w:pStyle w:val="ListBullet"/>
        <w:spacing w:after="80"/>
      </w:pPr>
      <w:r>
        <w:t>Carpetas temporales que puedan limpiarse automáticamente.</w:t>
      </w:r>
    </w:p>
    <w:p>
      <w:pPr>
        <w:pStyle w:val="ListBullet"/>
        <w:spacing w:after="80"/>
      </w:pPr>
      <w:r>
        <w:t>Unidades de red con desconexiones frecuentes.</w:t>
      </w:r>
    </w:p>
    <w:p>
      <w:pPr>
        <w:pStyle w:val="ListBullet"/>
        <w:spacing w:after="80"/>
      </w:pPr>
      <w:r>
        <w:t>La carpeta Descargas del navegador si suele vaciarse periódicamente.</w:t>
      </w:r>
    </w:p>
    <w:p>
      <w:r>
        <w:br w:type="page"/>
      </w:r>
    </w:p>
    <w:p>
      <w:pPr>
        <w:pStyle w:val="Heading1"/>
      </w:pPr>
      <w:r>
        <w:t>Instalar Python</w:t>
      </w:r>
    </w:p>
    <w:p>
      <w:pPr>
        <w:spacing w:after="100"/>
        <w:ind w:left="403" w:hanging="403"/>
      </w:pPr>
      <w:r>
        <w:t>1.  Descargue Python 3.11 de 64 bits desde el sitio oficial de Python.</w:t>
      </w:r>
    </w:p>
    <w:p>
      <w:pPr>
        <w:spacing w:after="100"/>
        <w:ind w:left="403" w:hanging="403"/>
      </w:pPr>
      <w:r>
        <w:t>2.  Ejecute el instalador.</w:t>
      </w:r>
    </w:p>
    <w:p>
      <w:pPr>
        <w:spacing w:after="100"/>
        <w:ind w:left="403" w:hanging="403"/>
      </w:pPr>
      <w:r>
        <w:t>3.  Marque Add python.exe to PATH antes de iniciar la instalación.</w:t>
      </w:r>
    </w:p>
    <w:p>
      <w:pPr>
        <w:spacing w:after="100"/>
        <w:ind w:left="403" w:hanging="403"/>
      </w:pPr>
      <w:r>
        <w:t>4.  Complete la instalación y cierre el instalador.</w:t>
      </w:r>
    </w:p>
    <w:p>
      <w:pPr>
        <w:spacing w:after="100"/>
        <w:ind w:left="403" w:hanging="403"/>
      </w:pPr>
      <w:r>
        <w:t>5.  Abra Símbolo del sistema y compruebe la versión.</w:t>
      </w:r>
    </w:p>
    <w:p>
      <w:pPr>
        <w:spacing w:before="80" w:after="160"/>
        <w:ind w:left="403" w:right="216"/>
      </w:pPr>
      <w:r>
        <w:rPr>
          <w:rFonts w:ascii="Consolas" w:hAnsi="Consolas"/>
          <w:color w:val="1F2A44"/>
          <w:sz w:val="18"/>
        </w:rPr>
        <w:t>python --version</w:t>
      </w:r>
    </w:p>
    <w:p>
      <w:r>
        <w:t>El resultado debe comenzar con Python 3.11. Si Windows indica que no reconoce el comando, reinstale Python con la opción de agregarlo al PATH o solicite el ajuste al soporte del equipo.</w:t>
      </w:r>
    </w:p>
    <w:p>
      <w:pPr>
        <w:pStyle w:val="Heading1"/>
      </w:pPr>
      <w:r>
        <w:t>Instalar Google Chrome</w:t>
      </w:r>
    </w:p>
    <w:p>
      <w:pPr>
        <w:spacing w:after="100"/>
        <w:ind w:left="403" w:hanging="403"/>
      </w:pPr>
      <w:r>
        <w:t>1.  Instale Google Chrome mediante el mecanismo autorizado por la institución.</w:t>
      </w:r>
    </w:p>
    <w:p>
      <w:pPr>
        <w:spacing w:after="100"/>
        <w:ind w:left="403" w:hanging="403"/>
      </w:pPr>
      <w:r>
        <w:t>2.  Abra Chrome una vez y confirme que puede acceder a https://www.mercadopublico.cl.</w:t>
      </w:r>
    </w:p>
    <w:p>
      <w:pPr>
        <w:spacing w:after="100"/>
        <w:ind w:left="403" w:hanging="403"/>
      </w:pPr>
      <w:r>
        <w:t>3.  Cierre Chrome antes de la primera prueba de la aplicación.</w:t>
      </w:r>
    </w:p>
    <w:p>
      <w:r>
        <w:br w:type="page"/>
      </w:r>
    </w:p>
    <w:p>
      <w:pPr>
        <w:pStyle w:val="Heading1"/>
      </w:pPr>
      <w:r>
        <w:t>Ejecutar la instalación automática</w:t>
      </w:r>
    </w:p>
    <w:p>
      <w:r>
        <w:t>El archivo run.bat prepara el entorno y luego abre la interfaz de producción. La primera ejecución tarda más porque descarga e instala las dependencias fijadas en requirements.txt.</w:t>
      </w:r>
    </w:p>
    <w:p>
      <w:pPr>
        <w:spacing w:after="100"/>
        <w:ind w:left="403" w:hanging="403"/>
      </w:pPr>
      <w:r>
        <w:t>1.  Abra la carpeta extraída del programa.</w:t>
      </w:r>
    </w:p>
    <w:p>
      <w:pPr>
        <w:spacing w:after="100"/>
        <w:ind w:left="403" w:hanging="403"/>
      </w:pPr>
      <w:r>
        <w:t>2.  Haga doble clic en run.bat.</w:t>
      </w:r>
    </w:p>
    <w:p>
      <w:pPr>
        <w:spacing w:after="100"/>
        <w:ind w:left="403" w:hanging="403"/>
      </w:pPr>
      <w:r>
        <w:t>3.  Si Windows muestra una advertencia, confirme que el ZIP proviene del canal institucional antes de continuar.</w:t>
      </w:r>
    </w:p>
    <w:p>
      <w:pPr>
        <w:spacing w:after="100"/>
        <w:ind w:left="403" w:hanging="403"/>
      </w:pPr>
      <w:r>
        <w:t>4.  Mantenga abierta la ventana de comandos mientras se crea la carpeta venv y se instalan las dependencias.</w:t>
      </w:r>
    </w:p>
    <w:p>
      <w:pPr>
        <w:spacing w:after="100"/>
        <w:ind w:left="403" w:hanging="403"/>
      </w:pPr>
      <w:r>
        <w:t>5.  Espere hasta que aparezca la ventana Descargador MercadoPublico.</w:t>
      </w:r>
    </w:p>
    <w:p>
      <w:pPr>
        <w:spacing w:after="100"/>
        <w:ind w:left="403" w:hanging="403"/>
      </w:pPr>
      <w:r>
        <w:t>6.  No cierre la ventana de comandos durante el uso de la aplicación.</w:t>
      </w:r>
    </w:p>
    <w:p>
      <w:pPr>
        <w:pStyle w:val="Heading2"/>
      </w:pPr>
      <w:r>
        <w:t>Qué realiza run.bat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76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Etapa</w:t>
            </w:r>
          </w:p>
        </w:tc>
        <w:tc>
          <w:tcPr>
            <w:tcW w:type="dxa" w:w="6768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Resultado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Comprobar Python</w:t>
            </w:r>
          </w:p>
        </w:tc>
        <w:tc>
          <w:tcPr>
            <w:tcW w:type="dxa" w:w="67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Localiza Python y muestra su versión.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Crear entorno</w:t>
            </w:r>
          </w:p>
        </w:tc>
        <w:tc>
          <w:tcPr>
            <w:tcW w:type="dxa" w:w="67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Crea la carpeta venv para aislar las dependencias.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Instalar paquetes</w:t>
            </w:r>
          </w:p>
        </w:tc>
        <w:tc>
          <w:tcPr>
            <w:tcW w:type="dxa" w:w="67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Actualiza pip e instala requirements.txt y los componentes gráficos requeridos.</w:t>
            </w:r>
          </w:p>
        </w:tc>
      </w:tr>
      <w:tr>
        <w:tc>
          <w:tcPr>
            <w:tcW w:type="dxa" w:w="2376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Abrir aplicación</w:t>
            </w:r>
          </w:p>
        </w:tc>
        <w:tc>
          <w:tcPr>
            <w:tcW w:type="dxa" w:w="6768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Ejecuta front_produccion.py en modo de producción.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0"/>
      </w:pPr>
      <w:r>
        <w:rPr>
          <w:sz w:val="4"/>
        </w:rPr>
        <w:t xml:space="preserve"> </w:t>
      </w:r>
    </w:p>
    <w:p>
      <w:pPr>
        <w:pStyle w:val="Heading1"/>
      </w:pPr>
      <w:r>
        <w:t>Verificar la instalación</w:t>
      </w:r>
    </w:p>
    <w:p>
      <w:r>
        <w:t>La instalación queda validada cuando la interfaz se abre, Chrome puede iniciarse desde ella y el programa puede escribir en la carpeta de descargas.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40680" cy="40416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z_inic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4041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80"/>
        <w:jc w:val="center"/>
      </w:pPr>
      <w:r>
        <w:t>Figura 1  Ventana esperada después de la instalación</w:t>
      </w:r>
    </w:p>
    <w:p>
      <w:pPr>
        <w:pStyle w:val="Heading2"/>
      </w:pPr>
      <w:r>
        <w:t>Lista de verificación</w:t>
      </w:r>
    </w:p>
    <w:p>
      <w:pPr>
        <w:pStyle w:val="ListBullet"/>
        <w:spacing w:after="80"/>
      </w:pPr>
      <w:r>
        <w:t>La ventana muestra Descargador MercadoPublico y el logo del INH.</w:t>
      </w:r>
    </w:p>
    <w:p>
      <w:pPr>
        <w:pStyle w:val="ListBullet"/>
        <w:spacing w:after="80"/>
      </w:pPr>
      <w:r>
        <w:t>El botón Iniciar navegador abre Google Chrome.</w:t>
      </w:r>
    </w:p>
    <w:p>
      <w:pPr>
        <w:pStyle w:val="ListBullet"/>
        <w:spacing w:after="80"/>
      </w:pPr>
      <w:r>
        <w:t>El selector permite alternar entre Compra ágil y Licitación.</w:t>
      </w:r>
    </w:p>
    <w:p>
      <w:pPr>
        <w:pStyle w:val="ListBullet"/>
        <w:spacing w:after="80"/>
      </w:pPr>
      <w:r>
        <w:t>El botón de carpeta permite elegir una ubicación de descargas.</w:t>
      </w:r>
    </w:p>
    <w:p>
      <w:pPr>
        <w:pStyle w:val="ListBullet"/>
        <w:spacing w:after="80"/>
      </w:pPr>
      <w:r>
        <w:t>Una licitación de prueba inicia el procesamiento sin requerir sesión.</w:t>
      </w:r>
    </w:p>
    <w:p>
      <w:pPr>
        <w:pStyle w:val="ListBullet"/>
        <w:spacing w:after="80"/>
      </w:pPr>
      <w:r>
        <w:t>Una compra ágil solicita iniciar sesión y detecta la sesión después del acceso.</w:t>
      </w:r>
    </w:p>
    <w:p>
      <w:pPr>
        <w:spacing w:before="100" w:after="140"/>
      </w:pPr>
      <w:r>
        <w:rPr>
          <w:rFonts w:ascii="Aptos" w:hAnsi="Aptos"/>
          <w:b/>
          <w:color w:val="DA291C"/>
        </w:rPr>
        <w:t xml:space="preserve">Prueba segura </w:t>
      </w:r>
      <w:r>
        <w:t>Use un código conocido y una carpeta de prueba. No comparta capturas que muestren nombres de usuarios, cookies o información de sesión.</w:t>
      </w:r>
    </w:p>
    <w:p>
      <w:r>
        <w:br w:type="page"/>
      </w:r>
    </w:p>
    <w:p>
      <w:pPr>
        <w:pStyle w:val="Heading1"/>
      </w:pPr>
      <w:r>
        <w:t>Actualizar mediante un nuevo ZIP</w:t>
      </w:r>
    </w:p>
    <w:p>
      <w:r>
        <w:t>Instale cada actualización en una carpeta nueva. Este método permite comprobar la versión recibida antes de retirar la anterior.</w:t>
      </w:r>
    </w:p>
    <w:p>
      <w:pPr>
        <w:spacing w:after="100"/>
        <w:ind w:left="403" w:hanging="403"/>
      </w:pPr>
      <w:r>
        <w:t>1.  Cierre la aplicación y la ventana de Chrome abierta por ella.</w:t>
      </w:r>
    </w:p>
    <w:p>
      <w:pPr>
        <w:spacing w:after="100"/>
        <w:ind w:left="403" w:hanging="403"/>
      </w:pPr>
      <w:r>
        <w:t>2.  Ubique la carpeta de descargas configurada y confirme que los resultados estén completos.</w:t>
      </w:r>
    </w:p>
    <w:p>
      <w:pPr>
        <w:spacing w:after="100"/>
        <w:ind w:left="403" w:hanging="403"/>
      </w:pPr>
      <w:r>
        <w:t>3.  Si Descargas está dentro de la carpeta antigua, cópiela a una ubicación de respaldo.</w:t>
      </w:r>
    </w:p>
    <w:p>
      <w:pPr>
        <w:spacing w:after="100"/>
        <w:ind w:left="403" w:hanging="403"/>
      </w:pPr>
      <w:r>
        <w:t>4.  Respalde config.conf si desea conservar la ruta de descargas configurada.</w:t>
      </w:r>
    </w:p>
    <w:p>
      <w:pPr>
        <w:spacing w:after="100"/>
        <w:ind w:left="403" w:hanging="403"/>
      </w:pPr>
      <w:r>
        <w:t>5.  Reciba y analice el nuevo ZIP institucional.</w:t>
      </w:r>
    </w:p>
    <w:p>
      <w:pPr>
        <w:spacing w:after="100"/>
        <w:ind w:left="403" w:hanging="403"/>
      </w:pPr>
      <w:r>
        <w:t>6.  Extraiga el ZIP en una carpeta diferente. No lo mezcle con la versión anterior.</w:t>
      </w:r>
    </w:p>
    <w:p>
      <w:pPr>
        <w:spacing w:after="100"/>
        <w:ind w:left="403" w:hanging="403"/>
      </w:pPr>
      <w:r>
        <w:t>7.  Ejecute run.bat en la carpeta nueva y espere que se cree un nuevo entorno venv.</w:t>
      </w:r>
    </w:p>
    <w:p>
      <w:pPr>
        <w:spacing w:after="100"/>
        <w:ind w:left="403" w:hanging="403"/>
      </w:pPr>
      <w:r>
        <w:t>8.  Copie config.conf a la carpeta nueva o seleccione nuevamente la carpeta de descargas.</w:t>
      </w:r>
    </w:p>
    <w:p>
      <w:pPr>
        <w:spacing w:after="100"/>
        <w:ind w:left="403" w:hanging="403"/>
      </w:pPr>
      <w:r>
        <w:t>9.  Realice la verificación de instalación.</w:t>
      </w:r>
    </w:p>
    <w:p>
      <w:pPr>
        <w:spacing w:after="100"/>
        <w:ind w:left="403" w:hanging="403"/>
      </w:pPr>
      <w:r>
        <w:t>10.  Conserve temporalmente la versión anterior hasta validar un proceso completo.</w:t>
      </w:r>
    </w:p>
    <w:p>
      <w:pPr>
        <w:spacing w:before="100" w:after="140"/>
      </w:pPr>
      <w:r>
        <w:rPr>
          <w:rFonts w:ascii="Aptos" w:hAnsi="Aptos"/>
          <w:b/>
          <w:color w:val="DA291C"/>
        </w:rPr>
        <w:t xml:space="preserve">Sesión </w:t>
      </w:r>
      <w:r>
        <w:t>No copie la carpeta sesion entre versiones. Inicie sesión nuevamente para evitar reutilizar cookies antiguas o dañadas.</w:t>
      </w:r>
    </w:p>
    <w:p>
      <w:r>
        <w:br w:type="page"/>
      </w:r>
    </w:p>
    <w:p>
      <w:pPr>
        <w:spacing w:after="0"/>
      </w:pPr>
      <w:r>
        <w:rPr>
          <w:sz w:val="4"/>
        </w:rPr>
        <w:t xml:space="preserve"> </w:t>
      </w:r>
    </w:p>
    <w:p>
      <w:pPr>
        <w:pStyle w:val="Heading1"/>
      </w:pPr>
      <w:r>
        <w:t>Desinstalar</w:t>
      </w:r>
    </w:p>
    <w:p>
      <w:pPr>
        <w:spacing w:after="100"/>
        <w:ind w:left="403" w:hanging="403"/>
      </w:pPr>
      <w:r>
        <w:t>1.  Cierre la aplicación y Chrome.</w:t>
      </w:r>
    </w:p>
    <w:p>
      <w:pPr>
        <w:spacing w:after="100"/>
        <w:ind w:left="403" w:hanging="403"/>
      </w:pPr>
      <w:r>
        <w:t>2.  Identifique la carpeta de descargas configurada.</w:t>
      </w:r>
    </w:p>
    <w:p>
      <w:pPr>
        <w:spacing w:after="100"/>
        <w:ind w:left="403" w:hanging="403"/>
      </w:pPr>
      <w:r>
        <w:t>3.  Copie los procesos que deba conservar a una ubicación respaldada.</w:t>
      </w:r>
    </w:p>
    <w:p>
      <w:pPr>
        <w:spacing w:after="100"/>
        <w:ind w:left="403" w:hanging="403"/>
      </w:pPr>
      <w:r>
        <w:t>4.  Elimine la carpeta del programa. Esto también elimina venv, config.conf y la sesión local si están dentro de ella.</w:t>
      </w:r>
    </w:p>
    <w:p>
      <w:pPr>
        <w:spacing w:after="100"/>
        <w:ind w:left="403" w:hanging="403"/>
      </w:pPr>
      <w:r>
        <w:t>5.  Elimine accesos directos creados manualmente.</w:t>
      </w:r>
    </w:p>
    <w:p>
      <w:pPr>
        <w:spacing w:after="100"/>
        <w:ind w:left="403" w:hanging="403"/>
      </w:pPr>
      <w:r>
        <w:t>6.  Desinstale Python o Chrome únicamente si ninguna otra aplicación institucional los utiliza.</w:t>
      </w:r>
    </w:p>
    <w:p>
      <w:r>
        <w:t>El programa no instala un servicio de Windows ni requiere una base de datos local. La conservación de los documentos depende de la carpeta de descargas elegida por el usuario.</w:t>
      </w:r>
    </w:p>
    <w:p>
      <w:pPr>
        <w:pStyle w:val="Heading2"/>
      </w:pPr>
      <w:r>
        <w:t>Datos que pueden conservarse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4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840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Recomendación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Descargas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Conservar cuando contienen expedientes o respaldos necesarios.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config.conf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Conservar solo si se reutilizará la misma ruta en una nueva instalación.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sesion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No conservar; contiene información temporal de autenticación.</w:t>
            </w:r>
          </w:p>
        </w:tc>
      </w:tr>
      <w:tr>
        <w:tc>
          <w:tcPr>
            <w:tcW w:type="dxa" w:w="230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venv</w:t>
            </w:r>
          </w:p>
        </w:tc>
        <w:tc>
          <w:tcPr>
            <w:tcW w:type="dxa" w:w="684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No conservar; se vuelve a crear automáticamente.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Solución de problemas de instalación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Mensaje o síntoma</w:t>
            </w:r>
          </w:p>
        </w:tc>
        <w:tc>
          <w:tcPr>
            <w:tcW w:type="dxa" w:w="6120"/>
            <w:shd w:fill="00358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Resolución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No se encontró Python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Instale Python 3.11 de 64 bits con la opción de agregarlo al PATH y abra nuevamente run.bat.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No se pudo crear venv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Compruebe permisos de escritura y que la ruta no esté protegida por Windows.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Falla pip o una descarga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Verifique Internet, proxy institucional y acceso a los repositorios de paquetes; luego repita run.bat.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La ventana se cierra de inmediato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Ejecute run.bat desde una ventana de Símbolo del sistema para conservar el mensaje de error.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Chrome no inicia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Confirme que Chrome esté instalado y actualizado. Cierre procesos de Chrome que hayan quedado abiertos.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Advertencia de seguridad de Windows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Verifique el origen institucional y el análisis antivirus antes de permitir la ejecución.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No puede escribir descargas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Cambie el destino a una carpeta del usuario con permisos de escritura.</w:t>
            </w:r>
          </w:p>
        </w:tc>
      </w:tr>
      <w:tr>
        <w:tc>
          <w:tcPr>
            <w:tcW w:type="dxa" w:w="3024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La actualización no conserva la ruta</w:t>
            </w:r>
          </w:p>
        </w:tc>
        <w:tc>
          <w:tcPr>
            <w:tcW w:type="dxa" w:w="6120"/>
            <w:vAlign w:val="center"/>
            <w:tcMar>
              <w:top w:w="110" w:type="dxa"/>
              <w:start w:w="130" w:type="dxa"/>
              <w:bottom w:w="110" w:type="dxa"/>
              <w:end w:w="130" w:type="dxa"/>
            </w:tcMar>
            <w:shd w:fill="F2F6FB"/>
          </w:tcPr>
          <w:p>
            <w:pPr>
              <w:spacing w:after="0"/>
              <w:jc w:val="left"/>
            </w:pPr>
            <w:r/>
            <w:r>
              <w:rPr>
                <w:rFonts w:ascii="Aptos" w:hAnsi="Aptos"/>
                <w:b w:val="0"/>
                <w:color w:val="1F2A44"/>
                <w:sz w:val="19"/>
              </w:rPr>
              <w:t>Copie config.conf desde la instalación anterior o vuelva a elegir la carpeta en la interfaz.</w:t>
            </w:r>
          </w:p>
        </w:tc>
      </w:tr>
    </w:tbl>
    <w:p>
      <w:pPr>
        <w:spacing w:after="20"/>
      </w:pPr>
    </w:p>
    <w:p>
      <w:pPr>
        <w:pStyle w:val="Heading2"/>
      </w:pPr>
      <w:r>
        <w:t>Criterios de aceptación</w:t>
      </w:r>
    </w:p>
    <w:p>
      <w:pPr>
        <w:pStyle w:val="ListBullet"/>
        <w:spacing w:after="80"/>
      </w:pPr>
      <w:r>
        <w:t>run.bat finaliza la preparación sin errores.</w:t>
      </w:r>
    </w:p>
    <w:p>
      <w:pPr>
        <w:pStyle w:val="ListBullet"/>
        <w:spacing w:after="80"/>
      </w:pPr>
      <w:r>
        <w:t>La interfaz abre con todos sus controles visibles.</w:t>
      </w:r>
    </w:p>
    <w:p>
      <w:pPr>
        <w:pStyle w:val="ListBullet"/>
        <w:spacing w:after="80"/>
      </w:pPr>
      <w:r>
        <w:t>Chrome abre desde la aplicación.</w:t>
      </w:r>
    </w:p>
    <w:p>
      <w:pPr>
        <w:pStyle w:val="ListBullet"/>
        <w:spacing w:after="80"/>
      </w:pPr>
      <w:r>
        <w:t>La carpeta de descargas puede guardarse.</w:t>
      </w:r>
    </w:p>
    <w:p>
      <w:pPr>
        <w:pStyle w:val="ListBullet"/>
        <w:spacing w:after="80"/>
      </w:pPr>
      <w:r>
        <w:t>Una ejecución de prueba crea una carpeta de proceso y un Excel.</w:t>
      </w:r>
    </w:p>
    <w:sectPr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C7B"/>
        <w:sz w:val="16"/>
      </w:rPr>
      <w:t xml:space="preserve">Instituto Nacional de Hidráulica   •   </w:t>
    </w:r>
    <w:r>
      <w:rPr>
        <w:rFonts w:ascii="Aptos" w:hAnsi="Aptos"/>
        <w:color w:val="5F6C7B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F6C7B"/>
        <w:sz w:val="16"/>
      </w:rPr>
      <w:t>INH  |  Manual de instalación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1F2A4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  <w:pBdr>
        <w:top w:val="nil"/>
        <w:left w:val="nil"/>
        <w:bottom w:val="nil"/>
        <w:right w:val="nil"/>
        <w:between w:val="nil"/>
      </w:pBdr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F6C7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Manual de instalación</dc:subject>
  <dc:creator/>
  <cp:keywords/>
  <dc:description>Documento institucional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