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47A3" w14:textId="22D3B473" w:rsidR="00D4202F" w:rsidRPr="00341A22" w:rsidRDefault="00D4202F" w:rsidP="00434120">
      <w:pPr>
        <w:jc w:val="center"/>
        <w:rPr>
          <w:b/>
          <w:bCs/>
          <w:u w:val="single"/>
        </w:rPr>
      </w:pPr>
      <w:bookmarkStart w:id="0" w:name="_Hlk215046631"/>
      <w:r w:rsidRPr="00341A22">
        <w:rPr>
          <w:b/>
          <w:bCs/>
          <w:u w:val="single"/>
        </w:rPr>
        <w:t>Listado de materiales HPV II</w:t>
      </w:r>
    </w:p>
    <w:tbl>
      <w:tblPr>
        <w:tblStyle w:val="Tablaconcuadrcula"/>
        <w:tblpPr w:leftFromText="141" w:rightFromText="141" w:vertAnchor="page" w:horzAnchor="margin" w:tblpY="2476"/>
        <w:tblW w:w="0" w:type="auto"/>
        <w:tblLook w:val="04A0" w:firstRow="1" w:lastRow="0" w:firstColumn="1" w:lastColumn="0" w:noHBand="0" w:noVBand="1"/>
      </w:tblPr>
      <w:tblGrid>
        <w:gridCol w:w="669"/>
        <w:gridCol w:w="7405"/>
      </w:tblGrid>
      <w:tr w:rsidR="00D4202F" w:rsidRPr="00D4202F" w14:paraId="0CB60FC0" w14:textId="77777777" w:rsidTr="009D6978">
        <w:trPr>
          <w:trHeight w:val="1833"/>
        </w:trPr>
        <w:tc>
          <w:tcPr>
            <w:tcW w:w="669" w:type="dxa"/>
          </w:tcPr>
          <w:p w14:paraId="5A9B3FF2" w14:textId="0B5FEC8E" w:rsidR="00D4202F" w:rsidRPr="00D4202F" w:rsidRDefault="00341A22" w:rsidP="00D4202F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7</w:t>
            </w:r>
            <w:r w:rsidR="00A87B70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0</w:t>
            </w:r>
          </w:p>
        </w:tc>
        <w:tc>
          <w:tcPr>
            <w:tcW w:w="7405" w:type="dxa"/>
          </w:tcPr>
          <w:p w14:paraId="799A282E" w14:textId="5E633445" w:rsidR="00D4202F" w:rsidRDefault="00A87B70" w:rsidP="00D4202F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 w:rsidRPr="009E1E6E">
              <w:rPr>
                <w:rFonts w:ascii="Calibri" w:eastAsia="Calibri" w:hAnsi="Calibri" w:cs="Times New Roman"/>
                <w:noProof/>
                <w:sz w:val="24"/>
                <w:szCs w:val="24"/>
                <w:lang w:val="es-ES"/>
              </w:rPr>
              <w:drawing>
                <wp:anchor distT="0" distB="0" distL="114300" distR="114300" simplePos="0" relativeHeight="251661312" behindDoc="1" locked="0" layoutInCell="1" allowOverlap="1" wp14:anchorId="20F44506" wp14:editId="6C320448">
                  <wp:simplePos x="0" y="0"/>
                  <wp:positionH relativeFrom="column">
                    <wp:posOffset>2382520</wp:posOffset>
                  </wp:positionH>
                  <wp:positionV relativeFrom="paragraph">
                    <wp:posOffset>257810</wp:posOffset>
                  </wp:positionV>
                  <wp:extent cx="738554" cy="832181"/>
                  <wp:effectExtent l="0" t="0" r="4445" b="6350"/>
                  <wp:wrapNone/>
                  <wp:docPr id="17887245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724575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54" cy="83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41A22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Cuaderno de matemáticas tapa dura </w:t>
            </w: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marca torre </w:t>
            </w:r>
            <w:proofErr w:type="spellStart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limited</w:t>
            </w:r>
            <w:proofErr w:type="spellEnd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book</w:t>
            </w:r>
            <w:proofErr w:type="spellEnd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 de 7 mm de 100 hojas </w:t>
            </w:r>
            <w:r w:rsidR="00341A22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tamaño carta de 1 color </w:t>
            </w:r>
          </w:p>
          <w:p w14:paraId="08378EB9" w14:textId="51C06EB0" w:rsidR="009D6978" w:rsidRDefault="009D6978" w:rsidP="00D4202F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</w:p>
          <w:p w14:paraId="10F11B6E" w14:textId="4D33CF3E" w:rsidR="009D6978" w:rsidRPr="00D4202F" w:rsidRDefault="00A87B70" w:rsidP="00A87B70">
            <w:pPr>
              <w:ind w:left="2124"/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referencia</w:t>
            </w:r>
            <w:r w:rsidR="009D6978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: </w:t>
            </w:r>
          </w:p>
        </w:tc>
      </w:tr>
      <w:tr w:rsidR="00D4202F" w:rsidRPr="00D4202F" w14:paraId="34AF12A1" w14:textId="77777777" w:rsidTr="00D4202F">
        <w:trPr>
          <w:trHeight w:val="413"/>
        </w:trPr>
        <w:tc>
          <w:tcPr>
            <w:tcW w:w="669" w:type="dxa"/>
          </w:tcPr>
          <w:p w14:paraId="3F86E27C" w14:textId="14B41235" w:rsidR="00D4202F" w:rsidRPr="000F0A66" w:rsidRDefault="000F0A66" w:rsidP="00D4202F">
            <w:pPr>
              <w:rPr>
                <w:rFonts w:ascii="Calibri" w:eastAsia="Calibri" w:hAnsi="Calibri" w:cs="Times New Roman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</w:rPr>
              <w:t>55</w:t>
            </w:r>
          </w:p>
        </w:tc>
        <w:tc>
          <w:tcPr>
            <w:tcW w:w="7405" w:type="dxa"/>
          </w:tcPr>
          <w:p w14:paraId="34AB8F8E" w14:textId="71150851" w:rsidR="00D4202F" w:rsidRPr="00D4202F" w:rsidRDefault="000F0A66" w:rsidP="00D4202F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 w:rsidRPr="000F0A66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Carpetas tamaño oficio de cartón plastificado de un solo color, colores disponibles</w:t>
            </w:r>
          </w:p>
        </w:tc>
      </w:tr>
      <w:tr w:rsidR="000F0A66" w:rsidRPr="00D4202F" w14:paraId="483D44DD" w14:textId="77777777" w:rsidTr="000F0A66">
        <w:trPr>
          <w:trHeight w:val="378"/>
        </w:trPr>
        <w:tc>
          <w:tcPr>
            <w:tcW w:w="669" w:type="dxa"/>
          </w:tcPr>
          <w:p w14:paraId="3B6A6E60" w14:textId="0CBB26CB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pt-PT"/>
              </w:rPr>
              <w:t>30</w:t>
            </w:r>
          </w:p>
        </w:tc>
        <w:tc>
          <w:tcPr>
            <w:tcW w:w="7405" w:type="dxa"/>
          </w:tcPr>
          <w:p w14:paraId="7D192214" w14:textId="02CBE19D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pt-PT"/>
              </w:rPr>
              <w:t xml:space="preserve">Barras de silicona </w:t>
            </w:r>
          </w:p>
        </w:tc>
      </w:tr>
      <w:tr w:rsidR="000F0A66" w:rsidRPr="00D4202F" w14:paraId="00339356" w14:textId="77777777" w:rsidTr="00D4202F">
        <w:trPr>
          <w:trHeight w:val="413"/>
        </w:trPr>
        <w:tc>
          <w:tcPr>
            <w:tcW w:w="669" w:type="dxa"/>
          </w:tcPr>
          <w:p w14:paraId="7187A5D4" w14:textId="629AE96C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15</w:t>
            </w:r>
          </w:p>
        </w:tc>
        <w:tc>
          <w:tcPr>
            <w:tcW w:w="7405" w:type="dxa"/>
          </w:tcPr>
          <w:p w14:paraId="7BF1A428" w14:textId="6BF9C693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Tijera escolar</w:t>
            </w:r>
          </w:p>
        </w:tc>
      </w:tr>
      <w:tr w:rsidR="000F0A66" w:rsidRPr="00E56AD1" w14:paraId="6B6EF32B" w14:textId="77777777" w:rsidTr="00D4202F">
        <w:trPr>
          <w:trHeight w:val="413"/>
        </w:trPr>
        <w:tc>
          <w:tcPr>
            <w:tcW w:w="669" w:type="dxa"/>
          </w:tcPr>
          <w:p w14:paraId="55A80702" w14:textId="6843ED49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10</w:t>
            </w:r>
          </w:p>
        </w:tc>
        <w:tc>
          <w:tcPr>
            <w:tcW w:w="7405" w:type="dxa"/>
          </w:tcPr>
          <w:p w14:paraId="2A21BD7B" w14:textId="4C20D2F9" w:rsidR="000F0A66" w:rsidRPr="000F0A66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 w:rsidRPr="00917822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Lápices cri</w:t>
            </w: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p</w:t>
            </w:r>
            <w:r w:rsidRPr="00917822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to o plumones es</w:t>
            </w: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colare</w:t>
            </w:r>
            <w:r w:rsidR="00FE6BA8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s</w:t>
            </w: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 de 12 colores marca </w:t>
            </w:r>
            <w:proofErr w:type="spellStart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fultons</w:t>
            </w:r>
            <w:proofErr w:type="spellEnd"/>
          </w:p>
        </w:tc>
      </w:tr>
      <w:tr w:rsidR="000F0A66" w:rsidRPr="00D4202F" w14:paraId="3E0987AE" w14:textId="77777777" w:rsidTr="00D4202F">
        <w:trPr>
          <w:trHeight w:val="413"/>
        </w:trPr>
        <w:tc>
          <w:tcPr>
            <w:tcW w:w="669" w:type="dxa"/>
          </w:tcPr>
          <w:p w14:paraId="1A73B082" w14:textId="54A0E8B5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10</w:t>
            </w:r>
          </w:p>
        </w:tc>
        <w:tc>
          <w:tcPr>
            <w:tcW w:w="7405" w:type="dxa"/>
          </w:tcPr>
          <w:p w14:paraId="634736AD" w14:textId="224A84A2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caja</w:t>
            </w:r>
            <w:r w:rsidR="00FE6BA8"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s</w:t>
            </w: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 de lápices de 12 colores </w:t>
            </w:r>
          </w:p>
        </w:tc>
      </w:tr>
      <w:tr w:rsidR="000F0A66" w:rsidRPr="00D4202F" w14:paraId="244C01BB" w14:textId="77777777" w:rsidTr="00D4202F">
        <w:trPr>
          <w:trHeight w:val="413"/>
        </w:trPr>
        <w:tc>
          <w:tcPr>
            <w:tcW w:w="669" w:type="dxa"/>
          </w:tcPr>
          <w:p w14:paraId="0EA6E938" w14:textId="32A726E3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1 </w:t>
            </w:r>
          </w:p>
        </w:tc>
        <w:tc>
          <w:tcPr>
            <w:tcW w:w="7405" w:type="dxa"/>
          </w:tcPr>
          <w:p w14:paraId="344DB601" w14:textId="75022DA7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eastAsia="Calibri" w:cstheme="minorHAnsi"/>
                <w:sz w:val="24"/>
                <w:szCs w:val="24"/>
                <w:lang w:val="pt-PT"/>
              </w:rPr>
              <w:t xml:space="preserve">Resma de opalina blanca </w:t>
            </w:r>
          </w:p>
        </w:tc>
      </w:tr>
      <w:tr w:rsidR="000F0A66" w:rsidRPr="00D4202F" w14:paraId="72D76590" w14:textId="77777777" w:rsidTr="00D4202F">
        <w:trPr>
          <w:trHeight w:val="413"/>
        </w:trPr>
        <w:tc>
          <w:tcPr>
            <w:tcW w:w="669" w:type="dxa"/>
          </w:tcPr>
          <w:p w14:paraId="12EB33B6" w14:textId="29BCA097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1 </w:t>
            </w:r>
          </w:p>
        </w:tc>
        <w:tc>
          <w:tcPr>
            <w:tcW w:w="7405" w:type="dxa"/>
          </w:tcPr>
          <w:p w14:paraId="642B7940" w14:textId="20E50169" w:rsidR="000F0A66" w:rsidRPr="00D4202F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eastAsia="Calibri" w:cstheme="minorHAnsi"/>
                <w:sz w:val="24"/>
                <w:szCs w:val="24"/>
                <w:lang w:val="pt-PT"/>
              </w:rPr>
              <w:t xml:space="preserve">Resma de papel fotografico autoadhesivo </w:t>
            </w:r>
          </w:p>
        </w:tc>
      </w:tr>
      <w:tr w:rsidR="000F0A66" w:rsidRPr="00D4202F" w14:paraId="4156EA49" w14:textId="77777777" w:rsidTr="00D4202F">
        <w:trPr>
          <w:trHeight w:val="413"/>
        </w:trPr>
        <w:tc>
          <w:tcPr>
            <w:tcW w:w="669" w:type="dxa"/>
          </w:tcPr>
          <w:p w14:paraId="506544BF" w14:textId="57E03DB4" w:rsidR="000F0A66" w:rsidRDefault="00E122AC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10</w:t>
            </w:r>
          </w:p>
        </w:tc>
        <w:tc>
          <w:tcPr>
            <w:tcW w:w="7405" w:type="dxa"/>
          </w:tcPr>
          <w:p w14:paraId="580B3757" w14:textId="60D39FD5" w:rsidR="000F0A66" w:rsidRDefault="00E122AC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Gomas </w:t>
            </w:r>
            <w:proofErr w:type="spellStart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factis</w:t>
            </w:r>
            <w:proofErr w:type="spellEnd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softer</w:t>
            </w:r>
            <w:proofErr w:type="spellEnd"/>
          </w:p>
        </w:tc>
      </w:tr>
      <w:tr w:rsidR="000F0A66" w:rsidRPr="00D4202F" w14:paraId="15C45594" w14:textId="77777777" w:rsidTr="00D4202F">
        <w:trPr>
          <w:trHeight w:val="413"/>
        </w:trPr>
        <w:tc>
          <w:tcPr>
            <w:tcW w:w="669" w:type="dxa"/>
          </w:tcPr>
          <w:p w14:paraId="7F4F3BEA" w14:textId="519DE765" w:rsidR="000F0A66" w:rsidRDefault="00FE6BA8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 xml:space="preserve">1 </w:t>
            </w:r>
          </w:p>
        </w:tc>
        <w:tc>
          <w:tcPr>
            <w:tcW w:w="7405" w:type="dxa"/>
          </w:tcPr>
          <w:p w14:paraId="1DBA7918" w14:textId="381FA541" w:rsidR="000F0A66" w:rsidRDefault="00FE6BA8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  <w: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  <w:t>Resmas tamaño carta</w:t>
            </w:r>
          </w:p>
        </w:tc>
      </w:tr>
      <w:tr w:rsidR="000F0A66" w:rsidRPr="00D4202F" w14:paraId="1E5CB8FD" w14:textId="77777777" w:rsidTr="00D4202F">
        <w:trPr>
          <w:trHeight w:val="413"/>
        </w:trPr>
        <w:tc>
          <w:tcPr>
            <w:tcW w:w="669" w:type="dxa"/>
          </w:tcPr>
          <w:p w14:paraId="37882B5C" w14:textId="10B96E77" w:rsidR="000F0A66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</w:p>
        </w:tc>
        <w:tc>
          <w:tcPr>
            <w:tcW w:w="7405" w:type="dxa"/>
          </w:tcPr>
          <w:p w14:paraId="7DF44089" w14:textId="2C2E8BE4" w:rsidR="000F0A66" w:rsidRDefault="000F0A66" w:rsidP="000F0A66">
            <w:pPr>
              <w:rPr>
                <w:rFonts w:ascii="Calibri" w:eastAsia="Calibri" w:hAnsi="Calibri" w:cs="Times New Roman"/>
                <w:sz w:val="24"/>
                <w:szCs w:val="24"/>
                <w:lang w:val="es-ES"/>
              </w:rPr>
            </w:pPr>
          </w:p>
        </w:tc>
      </w:tr>
      <w:bookmarkEnd w:id="0"/>
    </w:tbl>
    <w:p w14:paraId="0860D397" w14:textId="77777777" w:rsidR="00D4202F" w:rsidRDefault="00D4202F" w:rsidP="00434120">
      <w:pPr>
        <w:rPr>
          <w:b/>
          <w:bCs/>
          <w:lang w:val="pt-PT"/>
        </w:rPr>
      </w:pPr>
    </w:p>
    <w:p w14:paraId="4AB15B54" w14:textId="77777777" w:rsidR="009D6978" w:rsidRDefault="009D6978" w:rsidP="00434120">
      <w:pPr>
        <w:rPr>
          <w:b/>
          <w:bCs/>
          <w:lang w:val="pt-PT"/>
        </w:rPr>
      </w:pPr>
    </w:p>
    <w:p w14:paraId="33EC144C" w14:textId="77777777" w:rsidR="009D6978" w:rsidRDefault="009D6978" w:rsidP="00434120">
      <w:pPr>
        <w:rPr>
          <w:b/>
          <w:bCs/>
          <w:lang w:val="pt-PT"/>
        </w:rPr>
      </w:pPr>
    </w:p>
    <w:p w14:paraId="037C5419" w14:textId="77777777" w:rsidR="009D6978" w:rsidRDefault="009D6978" w:rsidP="00434120">
      <w:pPr>
        <w:rPr>
          <w:b/>
          <w:bCs/>
          <w:lang w:val="pt-PT"/>
        </w:rPr>
      </w:pPr>
    </w:p>
    <w:p w14:paraId="113CD08D" w14:textId="64291F2A" w:rsidR="009D6978" w:rsidRPr="009D6978" w:rsidRDefault="009D6978" w:rsidP="00434120">
      <w:pPr>
        <w:rPr>
          <w:lang w:val="es-ES"/>
        </w:rPr>
      </w:pPr>
    </w:p>
    <w:sectPr w:rsidR="009D6978" w:rsidRPr="009D6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2F"/>
    <w:rsid w:val="00086458"/>
    <w:rsid w:val="0009649F"/>
    <w:rsid w:val="000A21EE"/>
    <w:rsid w:val="000F0A66"/>
    <w:rsid w:val="0017019F"/>
    <w:rsid w:val="00216277"/>
    <w:rsid w:val="00341A22"/>
    <w:rsid w:val="00403315"/>
    <w:rsid w:val="004159CA"/>
    <w:rsid w:val="00434120"/>
    <w:rsid w:val="0043510B"/>
    <w:rsid w:val="00535240"/>
    <w:rsid w:val="005A354D"/>
    <w:rsid w:val="005C5CDB"/>
    <w:rsid w:val="006553C1"/>
    <w:rsid w:val="006A7C2B"/>
    <w:rsid w:val="006F1723"/>
    <w:rsid w:val="00746D1D"/>
    <w:rsid w:val="008D6391"/>
    <w:rsid w:val="009D39CA"/>
    <w:rsid w:val="009D6978"/>
    <w:rsid w:val="00A87B70"/>
    <w:rsid w:val="00A96972"/>
    <w:rsid w:val="00CB0006"/>
    <w:rsid w:val="00CB0692"/>
    <w:rsid w:val="00D4202F"/>
    <w:rsid w:val="00E122AC"/>
    <w:rsid w:val="00E56AD1"/>
    <w:rsid w:val="00EF65C5"/>
    <w:rsid w:val="00F65822"/>
    <w:rsid w:val="00FC7D8F"/>
    <w:rsid w:val="00FE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56B45"/>
  <w15:chartTrackingRefBased/>
  <w15:docId w15:val="{1FA5AFEB-5B69-4D87-9AF7-59B5C9E9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D4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0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0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02F"/>
    <w:rPr>
      <w:rFonts w:eastAsiaTheme="majorEastAsia" w:cstheme="majorBidi"/>
      <w:color w:val="2F5496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02F"/>
    <w:rPr>
      <w:rFonts w:eastAsiaTheme="majorEastAsia" w:cstheme="majorBidi"/>
      <w:i/>
      <w:iCs/>
      <w:color w:val="2F5496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02F"/>
    <w:rPr>
      <w:rFonts w:eastAsiaTheme="majorEastAsia" w:cstheme="majorBidi"/>
      <w:color w:val="2F5496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02F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02F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02F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02F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D4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02F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02F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D4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02F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D42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0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02F"/>
    <w:rPr>
      <w:i/>
      <w:iCs/>
      <w:color w:val="2F5496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D4202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2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rivas troncoso</dc:creator>
  <cp:keywords/>
  <dc:description/>
  <cp:lastModifiedBy>Administrador</cp:lastModifiedBy>
  <cp:revision>3</cp:revision>
  <dcterms:created xsi:type="dcterms:W3CDTF">2025-12-03T18:24:00Z</dcterms:created>
  <dcterms:modified xsi:type="dcterms:W3CDTF">2025-12-03T18:26:00Z</dcterms:modified>
</cp:coreProperties>
</file>