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2"/>
        <w:bidi w:val="false"/>
        <w:spacing w:after="140" w:before="280"/>
        <w:jc w:val="left"/>
      </w:pPr>
      <w:r>
        <w:rPr>
          <w:rFonts w:ascii="Calibri" w:cs="Calibri" w:eastAsia="Calibri" w:hAnsi="Calibri"/>
          <w:rtl w:val="false"/>
        </w:rPr>
        <w:t xml:space="preserve">3.4 Owners, businesses and branches</w:t>
      </w:r>
    </w:p>
    <w:p>
      <w:pPr>
        <w:bidi w:val="false"/>
        <w:spacing w:after="120"/>
        <w:jc w:val="left"/>
      </w:pPr>
      <w:r>
        <w:rPr>
          <w:rFonts w:ascii="Calibri" w:cs="Calibri" w:eastAsia="Calibri" w:hAnsi="Calibri"/>
          <w:rtl w:val="false"/>
        </w:rPr>
        <w:t xml:space="preserve">A MyBiz customer is a person, and a person can own several businesses. For example, Adir owns a chain of pizzerias with four branches and, separately, a barbershop in Tel Aviv with one branch: two businesses, five branches.</w:t>
      </w:r>
    </w:p>
    <w:p>
      <w:pPr>
        <w:pStyle w:val="ListParagraph"/>
        <w:numPr>
          <w:ilvl w:val="0"/>
          <w:numId w:val="2"/>
        </w:numPr>
        <w:bidi w:val="false"/>
        <w:spacing w:after="60"/>
        <w:jc w:val="left"/>
      </w:pPr>
      <w:r>
        <w:rPr>
          <w:rFonts w:ascii="Calibri" w:cs="Calibri" w:eastAsia="Calibri" w:hAnsi="Calibri"/>
          <w:b/>
          <w:bCs/>
          <w:rtl w:val="false"/>
        </w:rPr>
        <w:t xml:space="preserve">Business</w:t>
      </w:r>
      <w:r>
        <w:rPr>
          <w:rFonts w:ascii="Calibri" w:cs="Calibri" w:eastAsia="Calibri" w:hAnsi="Calibri"/>
          <w:rtl w:val="false"/>
        </w:rPr>
        <w:t xml:space="preserve">: has its own industry, name, brand, team, clients, plan and monthly invoice. Data never mixes between businesses; even the same person's two businesses are separate.</w:t>
      </w:r>
    </w:p>
    <w:p>
      <w:pPr>
        <w:pStyle w:val="ListParagraph"/>
        <w:numPr>
          <w:ilvl w:val="0"/>
          <w:numId w:val="2"/>
        </w:numPr>
        <w:bidi w:val="false"/>
        <w:spacing w:after="60"/>
        <w:jc w:val="left"/>
      </w:pPr>
      <w:r>
        <w:rPr>
          <w:rFonts w:ascii="Calibri" w:cs="Calibri" w:eastAsia="Calibri" w:hAnsi="Calibri"/>
          <w:b/>
          <w:bCs/>
          <w:rtl w:val="false"/>
        </w:rPr>
        <w:t xml:space="preserve">Branch</w:t>
      </w:r>
      <w:r>
        <w:rPr>
          <w:rFonts w:ascii="Calibri" w:cs="Calibri" w:eastAsia="Calibri" w:hAnsi="Calibri"/>
          <w:rtl w:val="false"/>
        </w:rPr>
        <w:t xml:space="preserve">: a place where the business works, with its own address and rooms. A business starts with one branch; each additional branch is the "extra branch" item on the invoice, which follows the number of active branches.</w:t>
      </w:r>
    </w:p>
    <w:p>
      <w:pPr>
        <w:pStyle w:val="ListParagraph"/>
        <w:numPr>
          <w:ilvl w:val="0"/>
          <w:numId w:val="2"/>
        </w:numPr>
        <w:bidi w:val="false"/>
        <w:spacing w:after="60"/>
        <w:jc w:val="left"/>
      </w:pPr>
      <w:r>
        <w:rPr>
          <w:rFonts w:ascii="Calibri" w:cs="Calibri" w:eastAsia="Calibri" w:hAnsi="Calibri"/>
          <w:b/>
          <w:bCs/>
          <w:rtl w:val="false"/>
        </w:rPr>
        <w:t xml:space="preserve">My businesses</w:t>
      </w:r>
      <w:r>
        <w:rPr>
          <w:rFonts w:ascii="Calibri" w:cs="Calibri" w:eastAsia="Calibri" w:hAnsi="Calibri"/>
          <w:rtl w:val="false"/>
        </w:rPr>
        <w:t xml:space="preserve">: one page shows every business the person belongs to, with its industry, branches and the key numbers of today and this month; from there they open a business or add a new one. A switcher in the side menu moves between businesses from any page.</w:t>
      </w:r>
    </w:p>
    <w:p>
      <w:pPr>
        <w:pStyle w:val="ListParagraph"/>
        <w:numPr>
          <w:ilvl w:val="0"/>
          <w:numId w:val="2"/>
        </w:numPr>
        <w:bidi w:val="false"/>
        <w:spacing w:after="60"/>
        <w:jc w:val="left"/>
      </w:pPr>
      <w:r>
        <w:rPr>
          <w:rFonts w:ascii="Calibri" w:cs="Calibri" w:eastAsia="Calibri" w:hAnsi="Calibri"/>
          <w:b/>
          <w:bCs/>
          <w:rtl w:val="false"/>
        </w:rPr>
        <w:t xml:space="preserve">Current branch</w:t>
      </w:r>
      <w:r>
        <w:rPr>
          <w:rFonts w:ascii="Calibri" w:cs="Calibri" w:eastAsia="Calibri" w:hAnsi="Calibri"/>
          <w:rtl w:val="false"/>
        </w:rPr>
        <w:t xml:space="preserve">: inside a business with several branches, a selector in the header chooses "all branches" or one branch. The schedule, the dashboard's numbers, reports, sales and the client list follow it, and new sessions, sales and clients are filed under it.</w:t>
      </w:r>
    </w:p>
    <w:p>
      <w:pPr>
        <w:pStyle w:val="ListParagraph"/>
        <w:numPr>
          <w:ilvl w:val="0"/>
          <w:numId w:val="2"/>
        </w:numPr>
        <w:bidi w:val="false"/>
        <w:spacing w:after="60"/>
        <w:jc w:val="left"/>
      </w:pPr>
      <w:r>
        <w:rPr>
          <w:rFonts w:ascii="Calibri" w:cs="Calibri" w:eastAsia="Calibri" w:hAnsi="Calibri"/>
          <w:b/>
          <w:bCs/>
          <w:rtl w:val="false"/>
        </w:rPr>
        <w:t xml:space="preserve">What belongs to a branch</w:t>
      </w:r>
      <w:r>
        <w:rPr>
          <w:rFonts w:ascii="Calibri" w:cs="Calibri" w:eastAsia="Calibri" w:hAnsi="Calibri"/>
          <w:rtl w:val="false"/>
        </w:rPr>
        <w:t xml:space="preserve">: sessions and appointments (where they happen), sales (where they were sold), clients (their home branch, optional) and team members (the branches they work at; none means all). Services, plans and prices belong to the whole business.</w:t>
      </w:r>
    </w:p>
    <w:p>
      <w:pPr>
        <w:pStyle w:val="ListParagraph"/>
        <w:numPr>
          <w:ilvl w:val="0"/>
          <w:numId w:val="2"/>
        </w:numPr>
        <w:bidi w:val="false"/>
        <w:spacing w:after="60"/>
        <w:jc w:val="left"/>
      </w:pPr>
      <w:r>
        <w:rPr>
          <w:rFonts w:ascii="Calibri" w:cs="Calibri" w:eastAsia="Calibri" w:hAnsi="Calibri"/>
          <w:b/>
          <w:bCs/>
          <w:rtl w:val="false"/>
        </w:rPr>
        <w:t xml:space="preserve">Roles</w:t>
      </w:r>
      <w:r>
        <w:rPr>
          <w:rFonts w:ascii="Calibri" w:cs="Calibri" w:eastAsia="Calibri" w:hAnsi="Calibri"/>
          <w:rtl w:val="false"/>
        </w:rPr>
        <w:t xml:space="preserve">: a person's role is per business (owner of one, manager in another). Within a business, a team member assigned to branches sees those branches first; limiting permissions per branch comes later.</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facility booking</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football, tennis and padel academies; courts, rehearsal and studio rooms, meeting rooms by the hour</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Resources: booking a court, room or space by the hour, alongside or without a staff member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the owner's and staff's day on the go. Today — the day's sessions with check-in of every booked client; Clients — search and a client card with plan, visits and contact; Numbers — the key figures of the last 30 days; Me — profile, language, theme and switching between businesses. Each person sees only what their permissions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Home — what needs attention (open requests, new businesses); Businesses — search and a business card; Inbox — handle requests (take, status, notes);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Businesses and branches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One owner with several businesses, each with several branches: my businesses, a current branch, data and numbers per branch, a full demo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7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Planned</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2026-10-05T19:41:53.929Z</dcterms:created>
  <dcterms:modified xsi:type="dcterms:W3CDTF">2026-10-05T19:41:53.929Z</dcterms:modified>
</cp:coreProperties>
</file>

<file path=docProps/custom.xml><?xml version="1.0" encoding="utf-8"?>
<Properties xmlns="http://schemas.openxmlformats.org/officeDocument/2006/custom-properties" xmlns:vt="http://schemas.openxmlformats.org/officeDocument/2006/docPropsVTypes"/>
</file>