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E197E" w14:textId="7EAA82D2" w:rsidR="00FE6CCA" w:rsidRDefault="00184475">
      <w:pPr>
        <w:rPr>
          <w:b/>
          <w:bCs/>
        </w:rPr>
      </w:pPr>
      <w:r w:rsidRPr="00B90571">
        <w:rPr>
          <w:b/>
          <w:bCs/>
        </w:rPr>
        <w:t>eProcurement Edits</w:t>
      </w:r>
      <w:r w:rsidR="00B90571" w:rsidRPr="00B90571">
        <w:rPr>
          <w:b/>
          <w:bCs/>
        </w:rPr>
        <w:t>: BACK END</w:t>
      </w:r>
    </w:p>
    <w:p w14:paraId="33B48F34" w14:textId="77777777" w:rsidR="00FA57EF" w:rsidRPr="00B90571" w:rsidRDefault="00FA57EF">
      <w:pPr>
        <w:rPr>
          <w:b/>
          <w:bCs/>
        </w:rPr>
      </w:pPr>
    </w:p>
    <w:p w14:paraId="1E52053A" w14:textId="39626D5C" w:rsidR="00C87AD5" w:rsidRDefault="00C87AD5">
      <w:r>
        <w:t xml:space="preserve">We need to have a post category for </w:t>
      </w:r>
      <w:r w:rsidR="00620029">
        <w:t>BRIEFING REGISTER + CLOSING REGISTER + APPOINTMENTS</w:t>
      </w:r>
      <w:r w:rsidR="009812BF">
        <w:t xml:space="preserve">: These three must be selective and must not display in both Front End and Back End unless ticketed by either Super Admin </w:t>
      </w:r>
      <w:r w:rsidR="00620029">
        <w:t>or</w:t>
      </w:r>
      <w:r w:rsidR="009812BF">
        <w:t xml:space="preserve"> SCM Manager in the settings. If ticked or selected, they must follow the same bid creation workflow but with</w:t>
      </w:r>
      <w:r w:rsidR="00620029">
        <w:t>out KEY DATES + CONTACT PERSON. It must only be the BID NUMBER + DESCRIPTION + DOCUMENT. Avoid a mismatch since the same Bid Number could be a title 3 times, the code must be able to notice that this is a different category.</w:t>
      </w:r>
      <w:r w:rsidR="00620029">
        <w:br/>
      </w:r>
      <w:r w:rsidR="00620029">
        <w:br/>
        <w:t>If any of the three (</w:t>
      </w:r>
      <w:r w:rsidR="00620029">
        <w:t>BRIEFING REGISTER + CLOSING REGISTER + APPOINTMENTS</w:t>
      </w:r>
      <w:r w:rsidR="00620029">
        <w:t>) is selected, it must be on the NAV menu of this plugin so that it does not destruct the view of bids.</w:t>
      </w:r>
    </w:p>
    <w:p w14:paraId="3693C4FF" w14:textId="77777777" w:rsidR="00C87AD5" w:rsidRDefault="00C87AD5"/>
    <w:p w14:paraId="17FC5850" w14:textId="7CED99B1" w:rsidR="00184475" w:rsidRDefault="00184475">
      <w:r w:rsidRPr="00184475">
        <w:drawing>
          <wp:inline distT="0" distB="0" distL="0" distR="0" wp14:anchorId="422E16C8" wp14:editId="6B2EDE84">
            <wp:extent cx="5731510" cy="2788285"/>
            <wp:effectExtent l="0" t="0" r="0" b="0"/>
            <wp:docPr id="117379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99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2F07C" w14:textId="74378AAA" w:rsidR="00184475" w:rsidRDefault="00184475">
      <w:r>
        <w:t>Include: Total Downloads by day + Most downloaded Document (on open documents only)</w:t>
      </w:r>
      <w:r w:rsidR="00200839">
        <w:t>. The Status Breakdown as a duplicate of the top card, remove it.</w:t>
      </w:r>
    </w:p>
    <w:p w14:paraId="5140D812" w14:textId="77777777" w:rsidR="00184475" w:rsidRDefault="00184475"/>
    <w:p w14:paraId="129A2706" w14:textId="7797FF66" w:rsidR="00184475" w:rsidRDefault="00184475">
      <w:r w:rsidRPr="00184475">
        <w:drawing>
          <wp:inline distT="0" distB="0" distL="0" distR="0" wp14:anchorId="1D2DE777" wp14:editId="2EC4F3B7">
            <wp:extent cx="5731510" cy="1310005"/>
            <wp:effectExtent l="0" t="0" r="0" b="0"/>
            <wp:docPr id="209278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789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43CB" w14:textId="7D5C9F15" w:rsidR="00184475" w:rsidRDefault="00184475">
      <w:r>
        <w:t>Make this card even</w:t>
      </w:r>
    </w:p>
    <w:p w14:paraId="462DFEEB" w14:textId="77777777" w:rsidR="00184475" w:rsidRDefault="00184475"/>
    <w:p w14:paraId="753250E0" w14:textId="77777777" w:rsidR="00184475" w:rsidRDefault="00184475">
      <w:r w:rsidRPr="00184475">
        <w:lastRenderedPageBreak/>
        <w:drawing>
          <wp:inline distT="0" distB="0" distL="0" distR="0" wp14:anchorId="7BB2A5C3" wp14:editId="0F8E3309">
            <wp:extent cx="2010056" cy="2753109"/>
            <wp:effectExtent l="0" t="0" r="9525" b="0"/>
            <wp:docPr id="137559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90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7A363" w14:textId="366FAC50" w:rsidR="00184475" w:rsidRDefault="00184475">
      <w:r>
        <w:t>What is the difference between Open and Published statuses or bids?</w:t>
      </w:r>
    </w:p>
    <w:p w14:paraId="015671BE" w14:textId="2009F750" w:rsidR="00A52A5F" w:rsidRDefault="00A52A5F">
      <w:r w:rsidRPr="00A52A5F">
        <w:drawing>
          <wp:inline distT="0" distB="0" distL="0" distR="0" wp14:anchorId="60DC905E" wp14:editId="089B5FC3">
            <wp:extent cx="4239217" cy="3820058"/>
            <wp:effectExtent l="0" t="0" r="9525" b="9525"/>
            <wp:docPr id="318695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95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There must be </w:t>
      </w:r>
      <w:proofErr w:type="gramStart"/>
      <w:r>
        <w:t>an</w:t>
      </w:r>
      <w:proofErr w:type="gramEnd"/>
      <w:r>
        <w:t xml:space="preserve"> Change Status option of CLOSE</w:t>
      </w:r>
    </w:p>
    <w:p w14:paraId="63B024F0" w14:textId="77777777" w:rsidR="009A3535" w:rsidRDefault="009A3535"/>
    <w:p w14:paraId="66C14E70" w14:textId="58D901B4" w:rsidR="009A3535" w:rsidRDefault="009A3535">
      <w:r w:rsidRPr="009A3535">
        <w:lastRenderedPageBreak/>
        <w:drawing>
          <wp:inline distT="0" distB="0" distL="0" distR="0" wp14:anchorId="08A82A6D" wp14:editId="42770FE7">
            <wp:extent cx="5731510" cy="3317240"/>
            <wp:effectExtent l="0" t="0" r="0" b="0"/>
            <wp:docPr id="1154737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7376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 want this UI for Bids</w:t>
      </w:r>
    </w:p>
    <w:p w14:paraId="6C4FDD4F" w14:textId="11CF83B0" w:rsidR="00A52A5F" w:rsidRDefault="00A52A5F"/>
    <w:p w14:paraId="3FAE149F" w14:textId="68449E4F" w:rsidR="004832ED" w:rsidRDefault="004832ED">
      <w:r w:rsidRPr="004832ED">
        <w:drawing>
          <wp:inline distT="0" distB="0" distL="0" distR="0" wp14:anchorId="7BD126C1" wp14:editId="219125BE">
            <wp:extent cx="5731510" cy="2242185"/>
            <wp:effectExtent l="0" t="0" r="0" b="0"/>
            <wp:docPr id="3555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0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I clicked here many times, and I was not directed anywhere. It is stuck</w:t>
      </w:r>
      <w:r w:rsidR="00200839">
        <w:t xml:space="preserve">. Also, change working from “Supporting Documents” to “Bid Documents” </w:t>
      </w:r>
    </w:p>
    <w:p w14:paraId="4BFEFD60" w14:textId="25887D74" w:rsidR="004832ED" w:rsidRDefault="004832ED">
      <w:r w:rsidRPr="004832ED">
        <w:lastRenderedPageBreak/>
        <w:drawing>
          <wp:inline distT="0" distB="0" distL="0" distR="0" wp14:anchorId="5453881F" wp14:editId="2399ED79">
            <wp:extent cx="4010585" cy="4353533"/>
            <wp:effectExtent l="0" t="0" r="9525" b="9525"/>
            <wp:docPr id="379159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59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We need to improve this </w:t>
      </w:r>
      <w:proofErr w:type="gramStart"/>
      <w:r>
        <w:t>U</w:t>
      </w:r>
      <w:r w:rsidR="00A412B7">
        <w:t>I</w:t>
      </w:r>
      <w:proofErr w:type="gramEnd"/>
      <w:r w:rsidR="00A412B7">
        <w:t xml:space="preserve"> and the time picker is not responsive.</w:t>
      </w:r>
    </w:p>
    <w:p w14:paraId="70604E7E" w14:textId="140A0365" w:rsidR="00A412B7" w:rsidRDefault="00A412B7">
      <w:r w:rsidRPr="00A412B7">
        <w:drawing>
          <wp:inline distT="0" distB="0" distL="0" distR="0" wp14:anchorId="30237F26" wp14:editId="1AA59512">
            <wp:extent cx="5731510" cy="1327785"/>
            <wp:effectExtent l="0" t="0" r="0" b="0"/>
            <wp:docPr id="65628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893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This does not make </w:t>
      </w:r>
      <w:proofErr w:type="gramStart"/>
      <w:r>
        <w:t>sense,</w:t>
      </w:r>
      <w:proofErr w:type="gramEnd"/>
      <w:r>
        <w:t xml:space="preserve"> it only stretches the process. All interactions and settings must be able to be implemented on the Add Bid </w:t>
      </w:r>
      <w:proofErr w:type="gramStart"/>
      <w:r>
        <w:t>page,</w:t>
      </w:r>
      <w:proofErr w:type="gramEnd"/>
      <w:r>
        <w:t xml:space="preserve"> it must be the user that decides to save it as a draft.</w:t>
      </w:r>
    </w:p>
    <w:p w14:paraId="73DEF297" w14:textId="5D72D0DA" w:rsidR="00A412B7" w:rsidRDefault="00A412B7">
      <w:r w:rsidRPr="00A412B7">
        <w:drawing>
          <wp:inline distT="0" distB="0" distL="0" distR="0" wp14:anchorId="13242E5D" wp14:editId="55A52B80">
            <wp:extent cx="5731510" cy="1325245"/>
            <wp:effectExtent l="0" t="0" r="0" b="0"/>
            <wp:docPr id="317180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80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We need a search bar here that enables search by Department also. </w:t>
      </w:r>
      <w:r w:rsidR="00700965">
        <w:t xml:space="preserve">By having the search bar, one can be able to toggle users of departments only </w:t>
      </w:r>
      <w:proofErr w:type="spellStart"/>
      <w:r w:rsidR="00700965">
        <w:t>only</w:t>
      </w:r>
      <w:proofErr w:type="spellEnd"/>
      <w:r w:rsidR="00700965">
        <w:t>.</w:t>
      </w:r>
    </w:p>
    <w:p w14:paraId="0EC2EF2E" w14:textId="60F766AF" w:rsidR="00700965" w:rsidRDefault="00700965">
      <w:r w:rsidRPr="00700965">
        <w:lastRenderedPageBreak/>
        <w:drawing>
          <wp:inline distT="0" distB="0" distL="0" distR="0" wp14:anchorId="018AC7B9" wp14:editId="4FB8B1C8">
            <wp:extent cx="5731510" cy="1521460"/>
            <wp:effectExtent l="0" t="0" r="0" b="0"/>
            <wp:docPr id="119662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20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The plugin must create a WP user by default whenever a user is created, this adds an unnecessary layer. Remember that the plugin has USER </w:t>
      </w:r>
    </w:p>
    <w:p w14:paraId="020B49D1" w14:textId="7B6B069E" w:rsidR="00A52A5F" w:rsidRDefault="009A3535">
      <w:r w:rsidRPr="009A3535">
        <w:drawing>
          <wp:inline distT="0" distB="0" distL="0" distR="0" wp14:anchorId="32D0285F" wp14:editId="665AF279">
            <wp:extent cx="5731510" cy="4386580"/>
            <wp:effectExtent l="0" t="0" r="0" b="0"/>
            <wp:docPr id="168978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882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Note that these are the capabilities and user roles</w:t>
      </w:r>
    </w:p>
    <w:p w14:paraId="4E18EF00" w14:textId="77777777" w:rsidR="009A3535" w:rsidRDefault="009A3535"/>
    <w:p w14:paraId="64A1086B" w14:textId="1F79612F" w:rsidR="009A3535" w:rsidRDefault="007A322A">
      <w:r w:rsidRPr="007A322A">
        <w:drawing>
          <wp:inline distT="0" distB="0" distL="0" distR="0" wp14:anchorId="289091F5" wp14:editId="019001A2">
            <wp:extent cx="5731510" cy="1151255"/>
            <wp:effectExtent l="0" t="0" r="0" b="0"/>
            <wp:docPr id="32780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08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There must be a drop down of these, only Super Admin and SCM Manager can edit, add, delete such, including default Editor role. The </w:t>
      </w:r>
      <w:r w:rsidR="005D6988">
        <w:t xml:space="preserve">EDIT, </w:t>
      </w:r>
      <w:r>
        <w:t>CANCEL and CLOSE X button are stuck</w:t>
      </w:r>
      <w:r w:rsidR="005D6988">
        <w:t>.</w:t>
      </w:r>
    </w:p>
    <w:p w14:paraId="12F3104F" w14:textId="638C3EF5" w:rsidR="005D6988" w:rsidRDefault="005D6988">
      <w:r w:rsidRPr="005D6988">
        <w:lastRenderedPageBreak/>
        <w:drawing>
          <wp:inline distT="0" distB="0" distL="0" distR="0" wp14:anchorId="3C4608E1" wp14:editId="272BF920">
            <wp:extent cx="5731510" cy="591185"/>
            <wp:effectExtent l="0" t="0" r="0" b="0"/>
            <wp:docPr id="208303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37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To assist chat responders with navigation, this title should redirect to the bid post, either by opening a new tab or an embedded view. But overall, it should not take a user out of the chat.</w:t>
      </w:r>
    </w:p>
    <w:p w14:paraId="63CBBBAD" w14:textId="62E8E03C" w:rsidR="00F84891" w:rsidRDefault="00F84891">
      <w:r w:rsidRPr="00F84891">
        <w:drawing>
          <wp:inline distT="0" distB="0" distL="0" distR="0" wp14:anchorId="78EA8BD9" wp14:editId="0FCD64E3">
            <wp:extent cx="5731510" cy="1692275"/>
            <wp:effectExtent l="0" t="0" r="0" b="0"/>
            <wp:docPr id="181132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3279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Officials should be able to attach documents or jpeg images capped at 5mb</w:t>
      </w:r>
    </w:p>
    <w:p w14:paraId="69D0F05F" w14:textId="597F17FF" w:rsidR="00F84891" w:rsidRDefault="00884335">
      <w:r w:rsidRPr="00884335">
        <w:drawing>
          <wp:inline distT="0" distB="0" distL="0" distR="0" wp14:anchorId="736EBB89" wp14:editId="7A1D7F36">
            <wp:extent cx="4677428" cy="3381847"/>
            <wp:effectExtent l="0" t="0" r="8890" b="9525"/>
            <wp:docPr id="176851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189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Change from “Compliance Documents” to “SCM Documents” site wide</w:t>
      </w:r>
    </w:p>
    <w:p w14:paraId="20181755" w14:textId="42FA3D9F" w:rsidR="00C87AD5" w:rsidRDefault="00C87AD5">
      <w:r w:rsidRPr="00C87AD5">
        <w:lastRenderedPageBreak/>
        <w:drawing>
          <wp:inline distT="0" distB="0" distL="0" distR="0" wp14:anchorId="0837EC72" wp14:editId="76EB4F5D">
            <wp:extent cx="5731510" cy="2093595"/>
            <wp:effectExtent l="0" t="0" r="0" b="0"/>
            <wp:docPr id="199317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744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This must only be visible to Super Admin. Every other user must not have any access to </w:t>
      </w:r>
      <w:proofErr w:type="gramStart"/>
      <w:r>
        <w:t>it,</w:t>
      </w:r>
      <w:proofErr w:type="gramEnd"/>
      <w:r>
        <w:t xml:space="preserve"> it must not even appear!</w:t>
      </w:r>
    </w:p>
    <w:p w14:paraId="3FE457EC" w14:textId="77777777" w:rsidR="00C87AD5" w:rsidRDefault="00C87AD5"/>
    <w:p w14:paraId="355E04D7" w14:textId="082AEE8F" w:rsidR="00B90571" w:rsidRPr="00FA57EF" w:rsidRDefault="00C87AD5">
      <w:r w:rsidRPr="00C87AD5">
        <w:drawing>
          <wp:inline distT="0" distB="0" distL="0" distR="0" wp14:anchorId="404148BF" wp14:editId="068CAF44">
            <wp:extent cx="5731510" cy="3098165"/>
            <wp:effectExtent l="0" t="0" r="0" b="0"/>
            <wp:docPr id="14316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88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We also need to have a </w:t>
      </w:r>
      <w:proofErr w:type="spellStart"/>
      <w:r>
        <w:t>shortcode</w:t>
      </w:r>
      <w:proofErr w:type="spellEnd"/>
      <w:r>
        <w:t xml:space="preserve"> of OPEN BIDS. Some other entities might want to display open/latest bids at their landing </w:t>
      </w:r>
      <w:proofErr w:type="gramStart"/>
      <w:r>
        <w:t>page,</w:t>
      </w:r>
      <w:proofErr w:type="gramEnd"/>
      <w:r>
        <w:t xml:space="preserve"> we must be prepared for this. You can even enable the creation of </w:t>
      </w:r>
      <w:proofErr w:type="spellStart"/>
      <w:r>
        <w:t>Shortcodes</w:t>
      </w:r>
      <w:proofErr w:type="spellEnd"/>
      <w:r>
        <w:t xml:space="preserve"> for Open and Closed bids.</w:t>
      </w:r>
    </w:p>
    <w:sectPr w:rsidR="00B90571" w:rsidRPr="00FA5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75"/>
    <w:rsid w:val="00184475"/>
    <w:rsid w:val="00200839"/>
    <w:rsid w:val="002321D6"/>
    <w:rsid w:val="004832ED"/>
    <w:rsid w:val="005D6988"/>
    <w:rsid w:val="005E4A0F"/>
    <w:rsid w:val="00620029"/>
    <w:rsid w:val="00683BFA"/>
    <w:rsid w:val="00700965"/>
    <w:rsid w:val="007A322A"/>
    <w:rsid w:val="00884335"/>
    <w:rsid w:val="009812BF"/>
    <w:rsid w:val="009A3535"/>
    <w:rsid w:val="00A412B7"/>
    <w:rsid w:val="00A52A5F"/>
    <w:rsid w:val="00B90571"/>
    <w:rsid w:val="00C87AD5"/>
    <w:rsid w:val="00F84891"/>
    <w:rsid w:val="00FA57EF"/>
    <w:rsid w:val="00FE6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1554AD"/>
  <w15:chartTrackingRefBased/>
  <w15:docId w15:val="{7DC534A0-6E68-4CFE-85B6-5A3D17CB4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7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7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7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7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4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4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4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7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7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Sinethemba Gayiza</dc:creator>
  <cp:keywords/>
  <dc:description/>
  <cp:lastModifiedBy>Sinethemba Gayiza</cp:lastModifiedBy>
  <cp:revision>1</cp:revision>
  <dcterms:created xsi:type="dcterms:W3CDTF">2026-03-03T06:40:00Z</dcterms:created>
  <dcterms:modified xsi:type="dcterms:W3CDTF">2026-03-03T08:43:00Z</dcterms:modified>
</cp:coreProperties>
</file>