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CA0A4" w14:textId="30D94A56" w:rsidR="00FE6CCA" w:rsidRPr="005A306C" w:rsidRDefault="00B301CB" w:rsidP="005A306C">
      <w:pPr>
        <w:jc w:val="center"/>
        <w:rPr>
          <w:b/>
          <w:bCs/>
        </w:rPr>
      </w:pPr>
      <w:r w:rsidRPr="005A306C">
        <w:rPr>
          <w:b/>
          <w:bCs/>
        </w:rPr>
        <w:t>eProcurement</w:t>
      </w:r>
      <w:r w:rsidR="00222A5D" w:rsidRPr="005A306C">
        <w:rPr>
          <w:b/>
          <w:bCs/>
        </w:rPr>
        <w:t xml:space="preserve"> Plugin</w:t>
      </w:r>
    </w:p>
    <w:p w14:paraId="6AC9AF2D" w14:textId="6DE732E3" w:rsidR="00222A5D" w:rsidRPr="005A306C" w:rsidRDefault="00222A5D" w:rsidP="00222A5D">
      <w:pPr>
        <w:pStyle w:val="ListParagraph"/>
        <w:numPr>
          <w:ilvl w:val="0"/>
          <w:numId w:val="2"/>
        </w:numPr>
        <w:rPr>
          <w:b/>
          <w:bCs/>
        </w:rPr>
      </w:pPr>
      <w:r w:rsidRPr="005A306C">
        <w:rPr>
          <w:b/>
          <w:bCs/>
        </w:rPr>
        <w:t>Purpose</w:t>
      </w:r>
    </w:p>
    <w:p w14:paraId="3E9C522C" w14:textId="77777777" w:rsidR="00222A5D" w:rsidRPr="005A306C" w:rsidRDefault="00222A5D" w:rsidP="005A306C">
      <w:pPr>
        <w:pStyle w:val="NoSpacing"/>
      </w:pPr>
    </w:p>
    <w:p w14:paraId="0110F0D7" w14:textId="228B8F40" w:rsidR="00222A5D" w:rsidRDefault="00222A5D" w:rsidP="005A306C">
      <w:pPr>
        <w:ind w:left="720"/>
      </w:pPr>
      <w:r>
        <w:t>The purpose of this plugin is to manage supply chain documents in a manner that is most logical and beneficial to the end user whilst clearing a pathway for SCM management compliance with related legislation, regulations and audit outcomes.</w:t>
      </w:r>
      <w:r w:rsidR="005A306C">
        <w:t xml:space="preserve"> It m</w:t>
      </w:r>
      <w:r>
        <w:t>ust be an easy to install WordPress plugin that subscribes to WordPress quality standards in terms of security, codebase and user experience through a seamless interface,</w:t>
      </w:r>
    </w:p>
    <w:p w14:paraId="3F8CE485" w14:textId="4D76BDCF" w:rsidR="00222A5D" w:rsidRPr="005A306C" w:rsidRDefault="005A306C" w:rsidP="005A306C">
      <w:pPr>
        <w:pStyle w:val="ListParagraph"/>
        <w:numPr>
          <w:ilvl w:val="0"/>
          <w:numId w:val="2"/>
        </w:numPr>
        <w:rPr>
          <w:b/>
          <w:bCs/>
        </w:rPr>
      </w:pPr>
      <w:r w:rsidRPr="005A306C">
        <w:rPr>
          <w:b/>
          <w:bCs/>
        </w:rPr>
        <w:t>Workflow and Structure</w:t>
      </w:r>
    </w:p>
    <w:p w14:paraId="74299692" w14:textId="77777777" w:rsidR="005A306C" w:rsidRDefault="005A306C" w:rsidP="005A306C">
      <w:pPr>
        <w:pStyle w:val="ListParagraph"/>
      </w:pPr>
    </w:p>
    <w:p w14:paraId="233C30DA" w14:textId="5F603DAF" w:rsidR="00C837DC" w:rsidRDefault="00C837DC" w:rsidP="009664C9">
      <w:pPr>
        <w:pStyle w:val="ListParagraph"/>
        <w:numPr>
          <w:ilvl w:val="0"/>
          <w:numId w:val="3"/>
        </w:numPr>
      </w:pPr>
      <w:r>
        <w:t>The plugin must enable a document uploaded to be viewed as an OPEN TENDER or CLOSED TENDER</w:t>
      </w:r>
    </w:p>
    <w:p w14:paraId="09B037F9" w14:textId="56C0EE5E" w:rsidR="009664C9" w:rsidRDefault="009664C9" w:rsidP="009664C9">
      <w:pPr>
        <w:pStyle w:val="ListParagraph"/>
        <w:numPr>
          <w:ilvl w:val="0"/>
          <w:numId w:val="3"/>
        </w:numPr>
      </w:pPr>
      <w:r>
        <w:t xml:space="preserve">Must automatically move CLOSED </w:t>
      </w:r>
      <w:r w:rsidR="0089503B">
        <w:t>tenders</w:t>
      </w:r>
      <w:r>
        <w:t xml:space="preserve"> to a separate folder containing closed </w:t>
      </w:r>
      <w:r w:rsidR="0089503B">
        <w:t>tenders</w:t>
      </w:r>
    </w:p>
    <w:p w14:paraId="65E4F2B3" w14:textId="223E3F71" w:rsidR="009664C9" w:rsidRDefault="009664C9" w:rsidP="009664C9">
      <w:pPr>
        <w:pStyle w:val="ListParagraph"/>
        <w:numPr>
          <w:ilvl w:val="0"/>
          <w:numId w:val="3"/>
        </w:numPr>
      </w:pPr>
      <w:r>
        <w:t xml:space="preserve">It must therefore have a folder </w:t>
      </w:r>
      <w:r w:rsidR="0089503B">
        <w:t>two folders: Open Tenders + Closed Tenders</w:t>
      </w:r>
    </w:p>
    <w:p w14:paraId="461A4305" w14:textId="470E48D2" w:rsidR="00B301CB" w:rsidRDefault="00B301CB" w:rsidP="009664C9">
      <w:pPr>
        <w:pStyle w:val="ListParagraph"/>
        <w:numPr>
          <w:ilvl w:val="0"/>
          <w:numId w:val="3"/>
        </w:numPr>
      </w:pPr>
      <w:r>
        <w:t xml:space="preserve">When a user </w:t>
      </w:r>
      <w:proofErr w:type="gramStart"/>
      <w:r>
        <w:t>click</w:t>
      </w:r>
      <w:proofErr w:type="gramEnd"/>
      <w:r>
        <w:t xml:space="preserve"> on Open Tenders </w:t>
      </w:r>
      <w:r>
        <w:sym w:font="Wingdings" w:char="F0E0"/>
      </w:r>
      <w:r>
        <w:t xml:space="preserve"> redirect to open tenders page</w:t>
      </w:r>
    </w:p>
    <w:p w14:paraId="1E5F5703" w14:textId="3461FEDD" w:rsidR="00B301CB" w:rsidRDefault="00B301CB" w:rsidP="009664C9">
      <w:pPr>
        <w:pStyle w:val="ListParagraph"/>
        <w:numPr>
          <w:ilvl w:val="0"/>
          <w:numId w:val="3"/>
        </w:numPr>
      </w:pPr>
      <w:r>
        <w:t xml:space="preserve">When a user </w:t>
      </w:r>
      <w:proofErr w:type="gramStart"/>
      <w:r>
        <w:t>click</w:t>
      </w:r>
      <w:proofErr w:type="gramEnd"/>
      <w:r>
        <w:t xml:space="preserve"> on Closed Tenders </w:t>
      </w:r>
      <w:r>
        <w:sym w:font="Wingdings" w:char="F0E0"/>
      </w:r>
      <w:r>
        <w:t xml:space="preserve"> redirect to closed tenders page</w:t>
      </w:r>
    </w:p>
    <w:p w14:paraId="453CAF23" w14:textId="1CF498C4" w:rsidR="00B301CB" w:rsidRDefault="00B301CB" w:rsidP="00B301CB">
      <w:pPr>
        <w:pStyle w:val="ListParagraph"/>
        <w:numPr>
          <w:ilvl w:val="1"/>
          <w:numId w:val="3"/>
        </w:numPr>
      </w:pPr>
      <w:r>
        <w:t>The closed tenders page will also act as a storage of historic tender documents and must be able to carry a large number of files. Make this interface professional.</w:t>
      </w:r>
    </w:p>
    <w:p w14:paraId="70C0827C" w14:textId="5DD77847" w:rsidR="00B301CB" w:rsidRDefault="00B301CB" w:rsidP="00B301CB">
      <w:pPr>
        <w:pStyle w:val="ListParagraph"/>
        <w:numPr>
          <w:ilvl w:val="0"/>
          <w:numId w:val="3"/>
        </w:numPr>
      </w:pPr>
      <w:r>
        <w:t xml:space="preserve">The Open Tenders page must display in a professional table format with the following </w:t>
      </w:r>
      <w:proofErr w:type="spellStart"/>
      <w:r>
        <w:t>colums</w:t>
      </w:r>
      <w:proofErr w:type="spellEnd"/>
      <w:r>
        <w:t xml:space="preserve"> headings:</w:t>
      </w:r>
    </w:p>
    <w:p w14:paraId="38572128" w14:textId="1E731062" w:rsidR="00B301CB" w:rsidRDefault="00B301CB" w:rsidP="00B301CB">
      <w:pPr>
        <w:pStyle w:val="ListParagraph"/>
        <w:numPr>
          <w:ilvl w:val="1"/>
          <w:numId w:val="3"/>
        </w:numPr>
      </w:pPr>
      <w:r w:rsidRPr="00C651DD">
        <w:rPr>
          <w:b/>
          <w:bCs/>
        </w:rPr>
        <w:t>Title</w:t>
      </w:r>
      <w:r>
        <w:t xml:space="preserve"> (written on document upload post </w:t>
      </w:r>
      <w:r w:rsidR="00977FA6">
        <w:t>stage but editable</w:t>
      </w:r>
    </w:p>
    <w:p w14:paraId="507A70D3" w14:textId="672FE454" w:rsidR="00977FA6" w:rsidRDefault="00977FA6" w:rsidP="00B301CB">
      <w:pPr>
        <w:pStyle w:val="ListParagraph"/>
        <w:numPr>
          <w:ilvl w:val="1"/>
          <w:numId w:val="3"/>
        </w:numPr>
      </w:pPr>
      <w:r w:rsidRPr="00C651DD">
        <w:rPr>
          <w:b/>
          <w:bCs/>
        </w:rPr>
        <w:t>Contact Person</w:t>
      </w:r>
      <w:r>
        <w:t xml:space="preserve"> (text area with 25 characters)</w:t>
      </w:r>
    </w:p>
    <w:p w14:paraId="37983534" w14:textId="37DBF21D" w:rsidR="00977FA6" w:rsidRDefault="00977FA6" w:rsidP="00B301CB">
      <w:pPr>
        <w:pStyle w:val="ListParagraph"/>
        <w:numPr>
          <w:ilvl w:val="1"/>
          <w:numId w:val="3"/>
        </w:numPr>
      </w:pPr>
      <w:r w:rsidRPr="00C651DD">
        <w:rPr>
          <w:b/>
          <w:bCs/>
        </w:rPr>
        <w:t>Download button</w:t>
      </w:r>
      <w:r>
        <w:t xml:space="preserve"> (</w:t>
      </w:r>
      <w:r w:rsidR="00C651DD">
        <w:t xml:space="preserve">post writer must have an option to add more than one document. If more than one document </w:t>
      </w:r>
      <w:r w:rsidR="00FF1907">
        <w:t>is</w:t>
      </w:r>
      <w:r w:rsidR="00C651DD">
        <w:t xml:space="preserve"> added, write the title of the document documents and link them to the original document/tender but do not have separate details</w:t>
      </w:r>
    </w:p>
    <w:p w14:paraId="6EB8D93E" w14:textId="443A60E5" w:rsidR="00977FA6" w:rsidRDefault="00977FA6" w:rsidP="00B301CB">
      <w:pPr>
        <w:pStyle w:val="ListParagraph"/>
        <w:numPr>
          <w:ilvl w:val="1"/>
          <w:numId w:val="3"/>
        </w:numPr>
      </w:pPr>
      <w:r w:rsidRPr="00C651DD">
        <w:rPr>
          <w:b/>
          <w:bCs/>
        </w:rPr>
        <w:t>Opening Date</w:t>
      </w:r>
      <w:r>
        <w:t xml:space="preserve"> (date picker)</w:t>
      </w:r>
    </w:p>
    <w:p w14:paraId="4396229E" w14:textId="71A34914" w:rsidR="00977FA6" w:rsidRDefault="00977FA6" w:rsidP="00B301CB">
      <w:pPr>
        <w:pStyle w:val="ListParagraph"/>
        <w:numPr>
          <w:ilvl w:val="1"/>
          <w:numId w:val="3"/>
        </w:numPr>
      </w:pPr>
      <w:r w:rsidRPr="00C651DD">
        <w:rPr>
          <w:b/>
          <w:bCs/>
        </w:rPr>
        <w:t>Closing Date</w:t>
      </w:r>
      <w:r>
        <w:t xml:space="preserve"> (date &amp; time picker)</w:t>
      </w:r>
    </w:p>
    <w:p w14:paraId="0B0776C2" w14:textId="69B373AC" w:rsidR="00977FA6" w:rsidRDefault="00977FA6" w:rsidP="00B301CB">
      <w:pPr>
        <w:pStyle w:val="ListParagraph"/>
        <w:numPr>
          <w:ilvl w:val="1"/>
          <w:numId w:val="3"/>
        </w:numPr>
      </w:pPr>
      <w:r w:rsidRPr="00C651DD">
        <w:rPr>
          <w:b/>
          <w:bCs/>
        </w:rPr>
        <w:t>Briefing Date</w:t>
      </w:r>
      <w:r>
        <w:t xml:space="preserve"> (date &amp; time picker + option for N/A)</w:t>
      </w:r>
    </w:p>
    <w:p w14:paraId="00ACA7C5" w14:textId="421ECAB9" w:rsidR="00977FA6" w:rsidRDefault="00977FA6" w:rsidP="00B301CB">
      <w:pPr>
        <w:pStyle w:val="ListParagraph"/>
        <w:numPr>
          <w:ilvl w:val="1"/>
          <w:numId w:val="3"/>
        </w:numPr>
      </w:pPr>
      <w:r w:rsidRPr="00C651DD">
        <w:rPr>
          <w:b/>
          <w:bCs/>
        </w:rPr>
        <w:t>Hits</w:t>
      </w:r>
      <w:r>
        <w:t xml:space="preserve"> (admin + editor with capabilities to input)</w:t>
      </w:r>
      <w:r w:rsidR="00C651DD">
        <w:t xml:space="preserve"> this option must be optional</w:t>
      </w:r>
    </w:p>
    <w:p w14:paraId="3386345F" w14:textId="1ACDD30B" w:rsidR="00C837DC" w:rsidRDefault="00C837DC" w:rsidP="009664C9">
      <w:pPr>
        <w:pStyle w:val="ListParagraph"/>
        <w:numPr>
          <w:ilvl w:val="0"/>
          <w:numId w:val="3"/>
        </w:numPr>
      </w:pPr>
      <w:r>
        <w:t xml:space="preserve">A </w:t>
      </w:r>
      <w:r w:rsidR="009664C9">
        <w:t>document</w:t>
      </w:r>
      <w:r>
        <w:t xml:space="preserve"> must be automatically registered as closed once its inputted CLOSING DATE has passed. When th</w:t>
      </w:r>
      <w:r w:rsidR="009664C9">
        <w:t>is document is being uploaded, CLOSING DATE picker must have both TIME and DATE (Super Admin and Editor must have capabilities to upload a document even after its OPENING and CLOSING DATEs have passed and the plugin must register the inputted dates as per admin/Editor)</w:t>
      </w:r>
    </w:p>
    <w:p w14:paraId="58740FF9" w14:textId="4917E2FB" w:rsidR="00C651DD" w:rsidRDefault="00C651DD" w:rsidP="009664C9">
      <w:pPr>
        <w:pStyle w:val="ListParagraph"/>
        <w:numPr>
          <w:ilvl w:val="0"/>
          <w:numId w:val="3"/>
        </w:numPr>
      </w:pPr>
      <w:r>
        <w:t>The Closed Tenders page must also display all the fields in past tense:</w:t>
      </w:r>
    </w:p>
    <w:p w14:paraId="7913ACAC" w14:textId="68438DF6" w:rsidR="00C651DD" w:rsidRDefault="00C651DD" w:rsidP="00C651DD">
      <w:pPr>
        <w:pStyle w:val="ListParagraph"/>
        <w:numPr>
          <w:ilvl w:val="1"/>
          <w:numId w:val="3"/>
        </w:numPr>
      </w:pPr>
      <w:r w:rsidRPr="00FF1907">
        <w:rPr>
          <w:b/>
          <w:bCs/>
        </w:rPr>
        <w:t>Title</w:t>
      </w:r>
      <w:r>
        <w:t>:</w:t>
      </w:r>
    </w:p>
    <w:p w14:paraId="1097577E" w14:textId="7BCD7699" w:rsidR="00FF1907" w:rsidRDefault="00FF1907" w:rsidP="00FF1907">
      <w:pPr>
        <w:pStyle w:val="ListParagraph"/>
        <w:numPr>
          <w:ilvl w:val="1"/>
          <w:numId w:val="3"/>
        </w:numPr>
      </w:pPr>
      <w:r w:rsidRPr="00C651DD">
        <w:rPr>
          <w:b/>
          <w:bCs/>
        </w:rPr>
        <w:t>Download button</w:t>
      </w:r>
      <w:r>
        <w:t xml:space="preserve"> (post writer must have an option to add more than one document. If more than one document is added, write the title of the document documents and link them to the original document/tender but do not have separate details</w:t>
      </w:r>
    </w:p>
    <w:p w14:paraId="1BE41929" w14:textId="3874DA7B" w:rsidR="00C651DD" w:rsidRDefault="00C651DD" w:rsidP="00C651DD">
      <w:pPr>
        <w:pStyle w:val="ListParagraph"/>
        <w:numPr>
          <w:ilvl w:val="1"/>
          <w:numId w:val="3"/>
        </w:numPr>
      </w:pPr>
      <w:r w:rsidRPr="00FF1907">
        <w:rPr>
          <w:b/>
          <w:bCs/>
        </w:rPr>
        <w:t>Opened Date</w:t>
      </w:r>
      <w:r>
        <w:t>:</w:t>
      </w:r>
    </w:p>
    <w:p w14:paraId="5801E24F" w14:textId="58EA4C06" w:rsidR="00C651DD" w:rsidRDefault="00C651DD" w:rsidP="00C651DD">
      <w:pPr>
        <w:pStyle w:val="ListParagraph"/>
        <w:numPr>
          <w:ilvl w:val="1"/>
          <w:numId w:val="3"/>
        </w:numPr>
      </w:pPr>
      <w:r w:rsidRPr="00FF1907">
        <w:rPr>
          <w:b/>
          <w:bCs/>
        </w:rPr>
        <w:t>Closed Date</w:t>
      </w:r>
      <w:r>
        <w:t>:</w:t>
      </w:r>
    </w:p>
    <w:p w14:paraId="522AFC6F" w14:textId="51709A77" w:rsidR="00C651DD" w:rsidRDefault="00C651DD" w:rsidP="00C651DD">
      <w:pPr>
        <w:pStyle w:val="ListParagraph"/>
        <w:numPr>
          <w:ilvl w:val="1"/>
          <w:numId w:val="3"/>
        </w:numPr>
      </w:pPr>
      <w:r w:rsidRPr="00FF1907">
        <w:rPr>
          <w:b/>
          <w:bCs/>
        </w:rPr>
        <w:lastRenderedPageBreak/>
        <w:t>Downloads</w:t>
      </w:r>
      <w:r>
        <w:t>: download counter</w:t>
      </w:r>
      <w:r w:rsidR="00FF1907">
        <w:t xml:space="preserve"> (admin + editor with capabilities to input) this option must be optional</w:t>
      </w:r>
    </w:p>
    <w:p w14:paraId="02D88352" w14:textId="35903046" w:rsidR="00FF1907" w:rsidRDefault="00FF1907" w:rsidP="00FF1907">
      <w:pPr>
        <w:pStyle w:val="ListParagraph"/>
        <w:numPr>
          <w:ilvl w:val="0"/>
          <w:numId w:val="3"/>
        </w:numPr>
      </w:pPr>
      <w:r>
        <w:t xml:space="preserve">The plugin must enable both direct Pages Setup and </w:t>
      </w:r>
      <w:proofErr w:type="spellStart"/>
      <w:r>
        <w:t>shortcode</w:t>
      </w:r>
      <w:proofErr w:type="spellEnd"/>
      <w:r>
        <w:t xml:space="preserve"> placement,</w:t>
      </w:r>
    </w:p>
    <w:p w14:paraId="36E2E4A0" w14:textId="7BE7ED7B" w:rsidR="00FF1907" w:rsidRDefault="00FF1907" w:rsidP="00FF1907">
      <w:pPr>
        <w:pStyle w:val="ListParagraph"/>
        <w:numPr>
          <w:ilvl w:val="0"/>
          <w:numId w:val="3"/>
        </w:numPr>
      </w:pPr>
      <w:r>
        <w:t>It must sort all tenders in descending order</w:t>
      </w:r>
      <w:r w:rsidR="0077668B">
        <w:t>, in the case of Closed Tenders, the last tender to be closed must list on top.</w:t>
      </w:r>
    </w:p>
    <w:p w14:paraId="15E75DC8" w14:textId="0F482860" w:rsidR="0077668B" w:rsidRDefault="0077668B" w:rsidP="0077668B">
      <w:pPr>
        <w:pStyle w:val="ListParagraph"/>
        <w:numPr>
          <w:ilvl w:val="0"/>
          <w:numId w:val="3"/>
        </w:numPr>
      </w:pPr>
      <w:r>
        <w:t xml:space="preserve">It must be compatible with prominent </w:t>
      </w:r>
      <w:proofErr w:type="spellStart"/>
      <w:r>
        <w:t>Wordpress</w:t>
      </w:r>
      <w:proofErr w:type="spellEnd"/>
      <w:r>
        <w:t xml:space="preserve"> Themes + </w:t>
      </w:r>
      <w:r w:rsidR="005D5E3C">
        <w:t>website builders,</w:t>
      </w:r>
    </w:p>
    <w:p w14:paraId="165C14C2" w14:textId="165215BB" w:rsidR="005D5E3C" w:rsidRDefault="005D5E3C" w:rsidP="0077668B">
      <w:pPr>
        <w:pStyle w:val="ListParagraph"/>
        <w:numPr>
          <w:ilvl w:val="0"/>
          <w:numId w:val="3"/>
        </w:numPr>
      </w:pPr>
      <w:r>
        <w:t xml:space="preserve">Admin must be able to change </w:t>
      </w:r>
      <w:proofErr w:type="spellStart"/>
      <w:r>
        <w:t>colors</w:t>
      </w:r>
      <w:proofErr w:type="spellEnd"/>
      <w:r>
        <w:t xml:space="preserve"> and how it appears. It must be flexible and adaptable.</w:t>
      </w:r>
    </w:p>
    <w:p w14:paraId="51AA04C9" w14:textId="2C6099CD" w:rsidR="005D5E3C" w:rsidRDefault="005D5E3C" w:rsidP="0077668B">
      <w:pPr>
        <w:pStyle w:val="ListParagraph"/>
        <w:numPr>
          <w:ilvl w:val="0"/>
          <w:numId w:val="3"/>
        </w:numPr>
      </w:pPr>
      <w:r>
        <w:t>It must be mobile and tablet device friendly.</w:t>
      </w:r>
    </w:p>
    <w:p w14:paraId="66D20229" w14:textId="57B99B3C" w:rsidR="005D5E3C" w:rsidRDefault="005D5E3C" w:rsidP="005D5E3C">
      <w:pPr>
        <w:pStyle w:val="ListParagraph"/>
        <w:numPr>
          <w:ilvl w:val="0"/>
          <w:numId w:val="3"/>
        </w:numPr>
      </w:pPr>
      <w:r>
        <w:t>It must be SEO friendly and Google Search responsive,</w:t>
      </w:r>
    </w:p>
    <w:p w14:paraId="412FFE75" w14:textId="0043B0E8" w:rsidR="005D5E3C" w:rsidRDefault="005D5E3C" w:rsidP="005D5E3C">
      <w:pPr>
        <w:pStyle w:val="ListParagraph"/>
        <w:numPr>
          <w:ilvl w:val="0"/>
          <w:numId w:val="3"/>
        </w:numPr>
      </w:pPr>
      <w:r>
        <w:t>Documents uploaded must be searchable site wide.</w:t>
      </w:r>
    </w:p>
    <w:p w14:paraId="04135B92" w14:textId="28017EFB" w:rsidR="005D5E3C" w:rsidRDefault="005D5E3C" w:rsidP="005D5E3C">
      <w:pPr>
        <w:pStyle w:val="ListParagraph"/>
        <w:numPr>
          <w:ilvl w:val="0"/>
          <w:numId w:val="3"/>
        </w:numPr>
      </w:pPr>
      <w:r>
        <w:t>It must be able to be integrated with cloud storage platforms (Google Drive + OneDrive + Mega Sync + a few others)</w:t>
      </w:r>
    </w:p>
    <w:p w14:paraId="7F1F4245" w14:textId="7E131131" w:rsidR="005D5E3C" w:rsidRDefault="005D5E3C" w:rsidP="005D5E3C">
      <w:pPr>
        <w:pStyle w:val="ListParagraph"/>
        <w:numPr>
          <w:ilvl w:val="0"/>
          <w:numId w:val="3"/>
        </w:numPr>
      </w:pPr>
      <w:r>
        <w:t>Once a document is uploaded via plugin, it must be stored on the configured cloud storage. This process must cater the for the movement of an OPEN Tender to CLOSED TENDER without user interaction. However, if a document is, when uploaded, already marked as CLOSED, it must be stored on the CLOSED TENDERS folder.</w:t>
      </w:r>
    </w:p>
    <w:p w14:paraId="377358C3" w14:textId="324BBB3F" w:rsidR="005D5E3C" w:rsidRDefault="005D5E3C" w:rsidP="005D5E3C">
      <w:pPr>
        <w:pStyle w:val="ListParagraph"/>
        <w:numPr>
          <w:ilvl w:val="0"/>
          <w:numId w:val="3"/>
        </w:numPr>
      </w:pPr>
      <w:r>
        <w:t xml:space="preserve">Document credits must list MyBliss Technologies and link to </w:t>
      </w:r>
      <w:hyperlink r:id="rId5" w:history="1">
        <w:r w:rsidRPr="004D3815">
          <w:rPr>
            <w:rStyle w:val="Hyperlink"/>
          </w:rPr>
          <w:t>https://www.myblisstech.com</w:t>
        </w:r>
      </w:hyperlink>
    </w:p>
    <w:p w14:paraId="47806C33" w14:textId="195EE573" w:rsidR="005D5E3C" w:rsidRDefault="00DC262A" w:rsidP="005D5E3C">
      <w:pPr>
        <w:pStyle w:val="ListParagraph"/>
        <w:numPr>
          <w:ilvl w:val="0"/>
          <w:numId w:val="3"/>
        </w:numPr>
      </w:pPr>
      <w:r>
        <w:t xml:space="preserve">Ensure that this plugin meets all the WordPress standards and have a professional look and feel in terms of design flow and </w:t>
      </w:r>
      <w:proofErr w:type="spellStart"/>
      <w:r>
        <w:t>color</w:t>
      </w:r>
      <w:proofErr w:type="spellEnd"/>
      <w:r>
        <w:t xml:space="preserve"> usage.</w:t>
      </w:r>
    </w:p>
    <w:sectPr w:rsidR="005D5E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D4F72"/>
    <w:multiLevelType w:val="hybridMultilevel"/>
    <w:tmpl w:val="B088CE5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227405E5"/>
    <w:multiLevelType w:val="hybridMultilevel"/>
    <w:tmpl w:val="F65CCEF2"/>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26D15B61"/>
    <w:multiLevelType w:val="hybridMultilevel"/>
    <w:tmpl w:val="E8CA3A9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787308462">
    <w:abstractNumId w:val="2"/>
  </w:num>
  <w:num w:numId="2" w16cid:durableId="173570233">
    <w:abstractNumId w:val="1"/>
  </w:num>
  <w:num w:numId="3" w16cid:durableId="1700474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A5D"/>
    <w:rsid w:val="00222A5D"/>
    <w:rsid w:val="002F2605"/>
    <w:rsid w:val="004D43AF"/>
    <w:rsid w:val="005A306C"/>
    <w:rsid w:val="005D5E3C"/>
    <w:rsid w:val="005E4A0F"/>
    <w:rsid w:val="00683BFA"/>
    <w:rsid w:val="0077668B"/>
    <w:rsid w:val="0089503B"/>
    <w:rsid w:val="008F365C"/>
    <w:rsid w:val="009664C9"/>
    <w:rsid w:val="00977FA6"/>
    <w:rsid w:val="00B301CB"/>
    <w:rsid w:val="00C651DD"/>
    <w:rsid w:val="00C837DC"/>
    <w:rsid w:val="00DC262A"/>
    <w:rsid w:val="00FE6CCA"/>
    <w:rsid w:val="00FF190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F3F2C"/>
  <w15:chartTrackingRefBased/>
  <w15:docId w15:val="{4C6E3F06-9935-4ECB-95D4-E2F2AF734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2A5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22A5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22A5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22A5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22A5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22A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A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A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A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A5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22A5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22A5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22A5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22A5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22A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A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A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A5D"/>
    <w:rPr>
      <w:rFonts w:eastAsiaTheme="majorEastAsia" w:cstheme="majorBidi"/>
      <w:color w:val="272727" w:themeColor="text1" w:themeTint="D8"/>
    </w:rPr>
  </w:style>
  <w:style w:type="paragraph" w:styleId="Title">
    <w:name w:val="Title"/>
    <w:basedOn w:val="Normal"/>
    <w:next w:val="Normal"/>
    <w:link w:val="TitleChar"/>
    <w:uiPriority w:val="10"/>
    <w:qFormat/>
    <w:rsid w:val="00222A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A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A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A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A5D"/>
    <w:pPr>
      <w:spacing w:before="160"/>
      <w:jc w:val="center"/>
    </w:pPr>
    <w:rPr>
      <w:i/>
      <w:iCs/>
      <w:color w:val="404040" w:themeColor="text1" w:themeTint="BF"/>
    </w:rPr>
  </w:style>
  <w:style w:type="character" w:customStyle="1" w:styleId="QuoteChar">
    <w:name w:val="Quote Char"/>
    <w:basedOn w:val="DefaultParagraphFont"/>
    <w:link w:val="Quote"/>
    <w:uiPriority w:val="29"/>
    <w:rsid w:val="00222A5D"/>
    <w:rPr>
      <w:i/>
      <w:iCs/>
      <w:color w:val="404040" w:themeColor="text1" w:themeTint="BF"/>
    </w:rPr>
  </w:style>
  <w:style w:type="paragraph" w:styleId="ListParagraph">
    <w:name w:val="List Paragraph"/>
    <w:basedOn w:val="Normal"/>
    <w:uiPriority w:val="34"/>
    <w:qFormat/>
    <w:rsid w:val="00222A5D"/>
    <w:pPr>
      <w:ind w:left="720"/>
      <w:contextualSpacing/>
    </w:pPr>
  </w:style>
  <w:style w:type="character" w:styleId="IntenseEmphasis">
    <w:name w:val="Intense Emphasis"/>
    <w:basedOn w:val="DefaultParagraphFont"/>
    <w:uiPriority w:val="21"/>
    <w:qFormat/>
    <w:rsid w:val="00222A5D"/>
    <w:rPr>
      <w:i/>
      <w:iCs/>
      <w:color w:val="2E74B5" w:themeColor="accent1" w:themeShade="BF"/>
    </w:rPr>
  </w:style>
  <w:style w:type="paragraph" w:styleId="IntenseQuote">
    <w:name w:val="Intense Quote"/>
    <w:basedOn w:val="Normal"/>
    <w:next w:val="Normal"/>
    <w:link w:val="IntenseQuoteChar"/>
    <w:uiPriority w:val="30"/>
    <w:qFormat/>
    <w:rsid w:val="00222A5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22A5D"/>
    <w:rPr>
      <w:i/>
      <w:iCs/>
      <w:color w:val="2E74B5" w:themeColor="accent1" w:themeShade="BF"/>
    </w:rPr>
  </w:style>
  <w:style w:type="character" w:styleId="IntenseReference">
    <w:name w:val="Intense Reference"/>
    <w:basedOn w:val="DefaultParagraphFont"/>
    <w:uiPriority w:val="32"/>
    <w:qFormat/>
    <w:rsid w:val="00222A5D"/>
    <w:rPr>
      <w:b/>
      <w:bCs/>
      <w:smallCaps/>
      <w:color w:val="2E74B5" w:themeColor="accent1" w:themeShade="BF"/>
      <w:spacing w:val="5"/>
    </w:rPr>
  </w:style>
  <w:style w:type="paragraph" w:styleId="NoSpacing">
    <w:name w:val="No Spacing"/>
    <w:uiPriority w:val="1"/>
    <w:qFormat/>
    <w:rsid w:val="00222A5D"/>
    <w:pPr>
      <w:spacing w:after="0" w:line="240" w:lineRule="auto"/>
    </w:pPr>
  </w:style>
  <w:style w:type="character" w:styleId="Hyperlink">
    <w:name w:val="Hyperlink"/>
    <w:basedOn w:val="DefaultParagraphFont"/>
    <w:uiPriority w:val="99"/>
    <w:unhideWhenUsed/>
    <w:rsid w:val="005D5E3C"/>
    <w:rPr>
      <w:color w:val="0563C1" w:themeColor="hyperlink"/>
      <w:u w:val="single"/>
    </w:rPr>
  </w:style>
  <w:style w:type="character" w:styleId="UnresolvedMention">
    <w:name w:val="Unresolved Mention"/>
    <w:basedOn w:val="DefaultParagraphFont"/>
    <w:uiPriority w:val="99"/>
    <w:semiHidden/>
    <w:unhideWhenUsed/>
    <w:rsid w:val="005D5E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yblisstech.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2</Pages>
  <Words>622</Words>
  <Characters>3063</Characters>
  <Application>Microsoft Office Word</Application>
  <DocSecurity>0</DocSecurity>
  <Lines>67</Lines>
  <Paragraphs>36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Sinethemba Gayiza</dc:creator>
  <cp:keywords/>
  <dc:description/>
  <cp:lastModifiedBy>Sinethemba Gayiza</cp:lastModifiedBy>
  <cp:revision>2</cp:revision>
  <dcterms:created xsi:type="dcterms:W3CDTF">2026-02-18T20:16:00Z</dcterms:created>
  <dcterms:modified xsi:type="dcterms:W3CDTF">2026-02-21T10:05:00Z</dcterms:modified>
</cp:coreProperties>
</file>