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17286D"/>
          <w:sz w:val="30"/>
          <w:szCs w:val="30"/>
        </w:rPr>
        <w:t xml:space="preserve">Worksheet — “A heavy load”: Safe Lifting Instructions</w:t>
      </w:r>
    </w:p>
    <w:p>
      <w:pPr>
        <w:spacing w:after="40"/>
      </w:pPr>
      <w:r>
        <w:rPr>
          <w:rFonts w:ascii="Arial" w:cs="Arial" w:eastAsia="Arial" w:hAnsi="Arial"/>
          <w:i/>
          <w:iCs/>
          <w:sz w:val="18"/>
          <w:szCs w:val="18"/>
        </w:rPr>
        <w:t xml:space="preserve">VU23525 Task C listening text (22640VIC Cert III) — mixed-level worksheet: Parts A–C all levels; D–H Cert III extension</w:t>
      </w:r>
    </w:p>
    <w:p>
      <w:pPr>
        <w:spacing w:after="120"/>
      </w:pPr>
      <w:r>
        <w:rPr>
          <w:rFonts w:ascii="Arial" w:cs="Arial" w:eastAsia="Arial" w:hAnsi="Arial"/>
          <w:sz w:val="20"/>
          <w:szCs w:val="20"/>
        </w:rPr>
        <w:t xml:space="preserve">Name: ______________________________    Date: ______________    Class: CP123E3 / CP123E4</w:t>
      </w:r>
    </w:p>
    <w:p>
      <w:pPr>
        <w:shd w:fill="17286D" w:val="clear"/>
        <w:spacing w:after="60" w:before="160"/>
      </w:pPr>
      <w:r>
        <w:rPr>
          <w:rFonts w:ascii="Arial" w:cs="Arial" w:eastAsia="Arial" w:hAnsi="Arial"/>
          <w:b/>
          <w:bCs/>
          <w:color w:val="FFFFFF"/>
          <w:sz w:val="26"/>
          <w:szCs w:val="26"/>
        </w:rPr>
        <w:t xml:space="preserve">The text (numbered sentences)</w:t>
      </w:r>
    </w:p>
    <w:p>
      <w:pPr>
        <w:spacing w:after="40"/>
      </w:pPr>
      <w:r>
        <w:rPr>
          <w:rFonts w:ascii="Arial" w:cs="Arial" w:eastAsia="Arial" w:hAnsi="Arial"/>
          <w:b/>
          <w:bCs/>
          <w:sz w:val="20"/>
          <w:szCs w:val="20"/>
        </w:rPr>
        <w:t xml:space="preserve">[1] </w:t>
      </w:r>
      <w:r>
        <w:rPr>
          <w:rFonts w:ascii="Arial" w:cs="Arial" w:eastAsia="Arial" w:hAnsi="Arial"/>
          <w:sz w:val="20"/>
          <w:szCs w:val="20"/>
        </w:rPr>
        <w:t xml:space="preserve">In this video lesson, I’m going to show you how to lift a box.</w:t>
      </w:r>
    </w:p>
    <w:p>
      <w:pPr>
        <w:spacing w:after="40"/>
      </w:pPr>
      <w:r>
        <w:rPr>
          <w:rFonts w:ascii="Arial" w:cs="Arial" w:eastAsia="Arial" w:hAnsi="Arial"/>
          <w:b/>
          <w:bCs/>
          <w:sz w:val="20"/>
          <w:szCs w:val="20"/>
        </w:rPr>
        <w:t xml:space="preserve">[2] </w:t>
      </w:r>
      <w:r>
        <w:rPr>
          <w:rFonts w:ascii="Arial" w:cs="Arial" w:eastAsia="Arial" w:hAnsi="Arial"/>
          <w:sz w:val="20"/>
          <w:szCs w:val="20"/>
        </w:rPr>
        <w:t xml:space="preserve">The techniques I’ll demonstrate are not just for boxes.</w:t>
      </w:r>
    </w:p>
    <w:p>
      <w:pPr>
        <w:spacing w:after="40"/>
      </w:pPr>
      <w:r>
        <w:rPr>
          <w:rFonts w:ascii="Arial" w:cs="Arial" w:eastAsia="Arial" w:hAnsi="Arial"/>
          <w:b/>
          <w:bCs/>
          <w:sz w:val="20"/>
          <w:szCs w:val="20"/>
        </w:rPr>
        <w:t xml:space="preserve">[3] </w:t>
      </w:r>
      <w:r>
        <w:rPr>
          <w:rFonts w:ascii="Arial" w:cs="Arial" w:eastAsia="Arial" w:hAnsi="Arial"/>
          <w:sz w:val="20"/>
          <w:szCs w:val="20"/>
        </w:rPr>
        <w:t xml:space="preserve">Knowing how to lift properly is useful for many situations, in life and at work.</w:t>
      </w:r>
    </w:p>
    <w:p>
      <w:pPr>
        <w:spacing w:after="40"/>
      </w:pPr>
      <w:r>
        <w:rPr>
          <w:rFonts w:ascii="Arial" w:cs="Arial" w:eastAsia="Arial" w:hAnsi="Arial"/>
          <w:b/>
          <w:bCs/>
          <w:sz w:val="20"/>
          <w:szCs w:val="20"/>
        </w:rPr>
        <w:t xml:space="preserve">[4] </w:t>
      </w:r>
      <w:r>
        <w:rPr>
          <w:rFonts w:ascii="Arial" w:cs="Arial" w:eastAsia="Arial" w:hAnsi="Arial"/>
          <w:sz w:val="20"/>
          <w:szCs w:val="20"/>
        </w:rPr>
        <w:t xml:space="preserve">For example, stacking shelves in a supermarket, delivering parcels, picking up shopping bags or small children.</w:t>
      </w:r>
    </w:p>
    <w:p>
      <w:pPr>
        <w:spacing w:after="40"/>
      </w:pPr>
      <w:r>
        <w:rPr>
          <w:rFonts w:ascii="Arial" w:cs="Arial" w:eastAsia="Arial" w:hAnsi="Arial"/>
          <w:b/>
          <w:bCs/>
          <w:sz w:val="20"/>
          <w:szCs w:val="20"/>
        </w:rPr>
        <w:t xml:space="preserve">[5] </w:t>
      </w:r>
      <w:r>
        <w:rPr>
          <w:rFonts w:ascii="Arial" w:cs="Arial" w:eastAsia="Arial" w:hAnsi="Arial"/>
          <w:sz w:val="20"/>
          <w:szCs w:val="20"/>
        </w:rPr>
        <w:t xml:space="preserve">If you know how to lift correctly, you can protect your back and avoid injury.</w:t>
      </w:r>
    </w:p>
    <w:p>
      <w:pPr>
        <w:spacing w:after="40"/>
      </w:pPr>
      <w:r>
        <w:rPr>
          <w:rFonts w:ascii="Arial" w:cs="Arial" w:eastAsia="Arial" w:hAnsi="Arial"/>
          <w:b/>
          <w:bCs/>
          <w:sz w:val="20"/>
          <w:szCs w:val="20"/>
        </w:rPr>
        <w:t xml:space="preserve">[6] </w:t>
      </w:r>
      <w:r>
        <w:rPr>
          <w:rFonts w:ascii="Arial" w:cs="Arial" w:eastAsia="Arial" w:hAnsi="Arial"/>
          <w:sz w:val="20"/>
          <w:szCs w:val="20"/>
        </w:rPr>
        <w:t xml:space="preserve">So, let’s get started…</w:t>
      </w:r>
    </w:p>
    <w:p>
      <w:pPr>
        <w:spacing w:after="40"/>
      </w:pPr>
      <w:r>
        <w:rPr>
          <w:rFonts w:ascii="Arial" w:cs="Arial" w:eastAsia="Arial" w:hAnsi="Arial"/>
          <w:b/>
          <w:bCs/>
          <w:sz w:val="20"/>
          <w:szCs w:val="20"/>
        </w:rPr>
        <w:t xml:space="preserve">[7] </w:t>
      </w:r>
      <w:r>
        <w:rPr>
          <w:rFonts w:ascii="Arial" w:cs="Arial" w:eastAsia="Arial" w:hAnsi="Arial"/>
          <w:sz w:val="20"/>
          <w:szCs w:val="20"/>
        </w:rPr>
        <w:t xml:space="preserve">Step 1 – First check the box. Before you lift something, test to see how heavy it is.</w:t>
      </w:r>
    </w:p>
    <w:p>
      <w:pPr>
        <w:spacing w:after="40"/>
      </w:pPr>
      <w:r>
        <w:rPr>
          <w:rFonts w:ascii="Arial" w:cs="Arial" w:eastAsia="Arial" w:hAnsi="Arial"/>
          <w:b/>
          <w:bCs/>
          <w:sz w:val="20"/>
          <w:szCs w:val="20"/>
        </w:rPr>
        <w:t xml:space="preserve">[8] </w:t>
      </w:r>
      <w:r>
        <w:rPr>
          <w:rFonts w:ascii="Arial" w:cs="Arial" w:eastAsia="Arial" w:hAnsi="Arial"/>
          <w:sz w:val="20"/>
          <w:szCs w:val="20"/>
        </w:rPr>
        <w:t xml:space="preserve">You can do this by pushing the box with your feet or hands. If it doesn’t move easily, it’s pretty heavy. You should ask someone for help.</w:t>
      </w:r>
    </w:p>
    <w:p>
      <w:pPr>
        <w:spacing w:after="40"/>
      </w:pPr>
      <w:r>
        <w:rPr>
          <w:rFonts w:ascii="Arial" w:cs="Arial" w:eastAsia="Arial" w:hAnsi="Arial"/>
          <w:b/>
          <w:bCs/>
          <w:sz w:val="20"/>
          <w:szCs w:val="20"/>
        </w:rPr>
        <w:t xml:space="preserve">[9] </w:t>
      </w:r>
      <w:r>
        <w:rPr>
          <w:rFonts w:ascii="Arial" w:cs="Arial" w:eastAsia="Arial" w:hAnsi="Arial"/>
          <w:sz w:val="20"/>
          <w:szCs w:val="20"/>
        </w:rPr>
        <w:t xml:space="preserve">Step 2 – Position your body correctly. Stand with your feet shoulder-width apart, look straight ahead, and keep your back straight.</w:t>
      </w:r>
    </w:p>
    <w:p>
      <w:pPr>
        <w:spacing w:after="40"/>
      </w:pPr>
      <w:r>
        <w:rPr>
          <w:rFonts w:ascii="Arial" w:cs="Arial" w:eastAsia="Arial" w:hAnsi="Arial"/>
          <w:b/>
          <w:bCs/>
          <w:sz w:val="20"/>
          <w:szCs w:val="20"/>
        </w:rPr>
        <w:t xml:space="preserve">[10] </w:t>
      </w:r>
      <w:r>
        <w:rPr>
          <w:rFonts w:ascii="Arial" w:cs="Arial" w:eastAsia="Arial" w:hAnsi="Arial"/>
          <w:sz w:val="20"/>
          <w:szCs w:val="20"/>
        </w:rPr>
        <w:t xml:space="preserve">Step 3 – Hold the box. Keep your back straight and kneel down in front of the box. Grip the box with two hands.</w:t>
      </w:r>
    </w:p>
    <w:p>
      <w:pPr>
        <w:spacing w:after="40"/>
      </w:pPr>
      <w:r>
        <w:rPr>
          <w:rFonts w:ascii="Arial" w:cs="Arial" w:eastAsia="Arial" w:hAnsi="Arial"/>
          <w:b/>
          <w:bCs/>
          <w:sz w:val="20"/>
          <w:szCs w:val="20"/>
        </w:rPr>
        <w:t xml:space="preserve">[11] </w:t>
      </w:r>
      <w:r>
        <w:rPr>
          <w:rFonts w:ascii="Arial" w:cs="Arial" w:eastAsia="Arial" w:hAnsi="Arial"/>
          <w:sz w:val="20"/>
          <w:szCs w:val="20"/>
        </w:rPr>
        <w:t xml:space="preserve">Step 4 – Lastly, slowly lift the box. Use your leg muscles to lift – not your back. Push your body up to a standing position.</w:t>
      </w:r>
    </w:p>
    <w:p>
      <w:pPr>
        <w:spacing w:after="40"/>
      </w:pPr>
      <w:r>
        <w:rPr>
          <w:rFonts w:ascii="Arial" w:cs="Arial" w:eastAsia="Arial" w:hAnsi="Arial"/>
          <w:b/>
          <w:bCs/>
          <w:sz w:val="20"/>
          <w:szCs w:val="20"/>
        </w:rPr>
        <w:t xml:space="preserve">[12] </w:t>
      </w:r>
      <w:r>
        <w:rPr>
          <w:rFonts w:ascii="Arial" w:cs="Arial" w:eastAsia="Arial" w:hAnsi="Arial"/>
          <w:sz w:val="20"/>
          <w:szCs w:val="20"/>
        </w:rPr>
        <w:t xml:space="preserve">When you are carrying the box, hold it close to your body and don’t twist your back.</w:t>
      </w:r>
    </w:p>
    <w:p>
      <w:pPr>
        <w:spacing w:after="40"/>
      </w:pPr>
      <w:r>
        <w:rPr>
          <w:rFonts w:ascii="Arial" w:cs="Arial" w:eastAsia="Arial" w:hAnsi="Arial"/>
          <w:b/>
          <w:bCs/>
          <w:sz w:val="20"/>
          <w:szCs w:val="20"/>
        </w:rPr>
        <w:t xml:space="preserve">[13] </w:t>
      </w:r>
      <w:r>
        <w:rPr>
          <w:rFonts w:ascii="Arial" w:cs="Arial" w:eastAsia="Arial" w:hAnsi="Arial"/>
          <w:sz w:val="20"/>
          <w:szCs w:val="20"/>
        </w:rPr>
        <w:t xml:space="preserve">Walk slowly so you don’t trip over. When you have finished, keep your back straight as you put the box back down.</w:t>
      </w:r>
    </w:p>
    <w:p>
      <w:pPr>
        <w:spacing w:after="40"/>
      </w:pPr>
      <w:r>
        <w:rPr>
          <w:rFonts w:ascii="Arial" w:cs="Arial" w:eastAsia="Arial" w:hAnsi="Arial"/>
          <w:b/>
          <w:bCs/>
          <w:sz w:val="20"/>
          <w:szCs w:val="20"/>
        </w:rPr>
        <w:t xml:space="preserve">[14] </w:t>
      </w:r>
      <w:r>
        <w:rPr>
          <w:rFonts w:ascii="Arial" w:cs="Arial" w:eastAsia="Arial" w:hAnsi="Arial"/>
          <w:sz w:val="20"/>
          <w:szCs w:val="20"/>
        </w:rPr>
        <w:t xml:space="preserve">That’s it – I hope you found this useful.</w:t>
      </w:r>
    </w:p>
    <w:p>
      <w:pPr>
        <w:shd w:fill="17286D" w:val="clear"/>
        <w:spacing w:after="60" w:before="160"/>
      </w:pPr>
      <w:r>
        <w:rPr>
          <w:rFonts w:ascii="Arial" w:cs="Arial" w:eastAsia="Arial" w:hAnsi="Arial"/>
          <w:b/>
          <w:bCs/>
          <w:color w:val="FFFFFF"/>
          <w:sz w:val="26"/>
          <w:szCs w:val="26"/>
        </w:rPr>
        <w:t xml:space="preserve">A. Vocabulary — all levels</w:t>
      </w:r>
    </w:p>
    <w:p>
      <w:pPr>
        <w:spacing w:after="60"/>
      </w:pPr>
      <w:r>
        <w:rPr>
          <w:rFonts w:ascii="Arial" w:cs="Arial" w:eastAsia="Arial" w:hAnsi="Arial"/>
          <w:sz w:val="20"/>
          <w:szCs w:val="20"/>
        </w:rPr>
        <w:t xml:space="preserve">1. Find these words in the text. Complete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c>
          <w:tcPr>
            <w:tcW w:type="dxa" w:w="2300"/>
            <w:shd w:fill="D9D9D9" w:val="clear"/>
            <w:tcMar>
              <w:top w:type="dxa" w:w="40"/>
              <w:left w:type="dxa" w:w="80"/>
              <w:bottom w:type="dxa" w:w="40"/>
              <w:right w:type="dxa" w:w="80"/>
            </w:tcMar>
          </w:tcPr>
          <w:p>
            <w:r>
              <w:rPr>
                <w:rFonts w:ascii="Arial" w:cs="Arial" w:eastAsia="Arial" w:hAnsi="Arial"/>
                <w:b/>
                <w:bCs/>
                <w:sz w:val="20"/>
                <w:szCs w:val="20"/>
              </w:rPr>
              <w:t xml:space="preserve">Word / phrase</w:t>
            </w:r>
          </w:p>
        </w:tc>
        <w:tc>
          <w:tcPr>
            <w:tcW w:type="dxa" w:w="3300"/>
            <w:shd w:fill="D9D9D9" w:val="clear"/>
            <w:tcMar>
              <w:top w:type="dxa" w:w="40"/>
              <w:left w:type="dxa" w:w="80"/>
              <w:bottom w:type="dxa" w:w="40"/>
              <w:right w:type="dxa" w:w="80"/>
            </w:tcMar>
          </w:tcPr>
          <w:p>
            <w:r>
              <w:rPr>
                <w:rFonts w:ascii="Arial" w:cs="Arial" w:eastAsia="Arial" w:hAnsi="Arial"/>
                <w:b/>
                <w:bCs/>
                <w:sz w:val="20"/>
                <w:szCs w:val="20"/>
              </w:rPr>
              <w:t xml:space="preserve">Meaning (write or draw)</w:t>
            </w:r>
          </w:p>
        </w:tc>
        <w:tc>
          <w:tcPr>
            <w:tcW w:type="dxa" w:w="3760"/>
            <w:shd w:fill="D9D9D9" w:val="clear"/>
            <w:tcMar>
              <w:top w:type="dxa" w:w="40"/>
              <w:left w:type="dxa" w:w="80"/>
              <w:bottom w:type="dxa" w:w="40"/>
              <w:right w:type="dxa" w:w="80"/>
            </w:tcMar>
          </w:tcPr>
          <w:p>
            <w:r>
              <w:rPr>
                <w:rFonts w:ascii="Arial" w:cs="Arial" w:eastAsia="Arial" w:hAnsi="Arial"/>
                <w:b/>
                <w:bCs/>
                <w:sz w:val="20"/>
                <w:szCs w:val="20"/>
              </w:rPr>
              <w:t xml:space="preserve">Your own sentence</w:t>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technique</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demonstrate</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properly</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injury</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shoulder-width apart</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grip</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kneel down</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muscles</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twist</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trip over</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bl>
    <w:p>
      <w:pPr>
        <w:spacing w:after="40"/>
      </w:pPr>
      <w:r>
        <w:rPr>
          <w:rFonts w:ascii="Arial" w:cs="Arial" w:eastAsia="Arial" w:hAnsi="Arial"/>
          <w:sz w:val="20"/>
          <w:szCs w:val="20"/>
        </w:rPr>
        <w:t xml:space="preserve"> </w:t>
      </w:r>
    </w:p>
    <w:p>
      <w:pPr>
        <w:spacing w:after="60"/>
      </w:pPr>
      <w:r>
        <w:rPr>
          <w:rFonts w:ascii="Arial" w:cs="Arial" w:eastAsia="Arial" w:hAnsi="Arial"/>
          <w:sz w:val="20"/>
          <w:szCs w:val="20"/>
        </w:rPr>
        <w:t xml:space="preserve">2. Gap-fill. Complete with a word from the table:</w:t>
      </w:r>
    </w:p>
    <w:p>
      <w:pPr>
        <w:pStyle w:val="ListParagraph"/>
        <w:numPr>
          <w:ilvl w:val="0"/>
          <w:numId w:val="2"/>
        </w:numPr>
        <w:spacing w:after="60"/>
      </w:pPr>
      <w:r>
        <w:rPr>
          <w:rFonts w:ascii="Arial" w:cs="Arial" w:eastAsia="Arial" w:hAnsi="Arial"/>
          <w:sz w:val="20"/>
          <w:szCs w:val="20"/>
        </w:rPr>
        <w:t xml:space="preserve">a) Bend your knees and ______________ down in front of the box.</w:t>
      </w:r>
    </w:p>
    <w:p>
      <w:pPr>
        <w:pStyle w:val="ListParagraph"/>
        <w:numPr>
          <w:ilvl w:val="0"/>
          <w:numId w:val="2"/>
        </w:numPr>
        <w:spacing w:after="60"/>
      </w:pPr>
      <w:r>
        <w:rPr>
          <w:rFonts w:ascii="Arial" w:cs="Arial" w:eastAsia="Arial" w:hAnsi="Arial"/>
          <w:sz w:val="20"/>
          <w:szCs w:val="20"/>
        </w:rPr>
        <w:t xml:space="preserve">b) Lifting with your back can cause a serious ______________.</w:t>
      </w:r>
    </w:p>
    <w:p>
      <w:pPr>
        <w:pStyle w:val="ListParagraph"/>
        <w:numPr>
          <w:ilvl w:val="0"/>
          <w:numId w:val="2"/>
        </w:numPr>
        <w:spacing w:after="60"/>
      </w:pPr>
      <w:r>
        <w:rPr>
          <w:rFonts w:ascii="Arial" w:cs="Arial" w:eastAsia="Arial" w:hAnsi="Arial"/>
          <w:sz w:val="20"/>
          <w:szCs w:val="20"/>
        </w:rPr>
        <w:t xml:space="preserve">c) ______________ the box firmly with two hands.</w:t>
      </w:r>
    </w:p>
    <w:p>
      <w:pPr>
        <w:pStyle w:val="ListParagraph"/>
        <w:numPr>
          <w:ilvl w:val="0"/>
          <w:numId w:val="2"/>
        </w:numPr>
        <w:spacing w:after="60"/>
      </w:pPr>
      <w:r>
        <w:rPr>
          <w:rFonts w:ascii="Arial" w:cs="Arial" w:eastAsia="Arial" w:hAnsi="Arial"/>
          <w:sz w:val="20"/>
          <w:szCs w:val="20"/>
        </w:rPr>
        <w:t xml:space="preserve">d) Don’t ______________ your back while you are carrying something heavy.</w:t>
      </w:r>
    </w:p>
    <w:p>
      <w:pPr>
        <w:pStyle w:val="ListParagraph"/>
        <w:numPr>
          <w:ilvl w:val="0"/>
          <w:numId w:val="2"/>
        </w:numPr>
        <w:spacing w:after="60"/>
      </w:pPr>
      <w:r>
        <w:rPr>
          <w:rFonts w:ascii="Arial" w:cs="Arial" w:eastAsia="Arial" w:hAnsi="Arial"/>
          <w:sz w:val="20"/>
          <w:szCs w:val="20"/>
        </w:rPr>
        <w:t xml:space="preserve">e) Walk slowly so you don’t ______________ ______________.</w:t>
      </w:r>
    </w:p>
    <w:p>
      <w:pPr>
        <w:shd w:fill="17286D" w:val="clear"/>
        <w:spacing w:after="60" w:before="160"/>
      </w:pPr>
      <w:r>
        <w:rPr>
          <w:rFonts w:ascii="Arial" w:cs="Arial" w:eastAsia="Arial" w:hAnsi="Arial"/>
          <w:b/>
          <w:bCs/>
          <w:color w:val="FFFFFF"/>
          <w:sz w:val="26"/>
          <w:szCs w:val="26"/>
        </w:rPr>
        <w:t xml:space="preserve">B. Speaking practice — all levels</w:t>
      </w:r>
    </w:p>
    <w:p>
      <w:pPr>
        <w:spacing w:after="60"/>
      </w:pPr>
      <w:r>
        <w:rPr>
          <w:rFonts w:ascii="Arial" w:cs="Arial" w:eastAsia="Arial" w:hAnsi="Arial"/>
          <w:b/>
          <w:bCs/>
          <w:sz w:val="20"/>
          <w:szCs w:val="20"/>
        </w:rPr>
        <w:t xml:space="preserve">Pair work (Cert I support: use the sentence starters). </w:t>
      </w:r>
      <w:r>
        <w:rPr>
          <w:rFonts w:ascii="Arial" w:cs="Arial" w:eastAsia="Arial" w:hAnsi="Arial"/>
          <w:sz w:val="20"/>
          <w:szCs w:val="20"/>
        </w:rPr>
        <w:t xml:space="preserve">Ask and answer: When do you lift heavy things at home or at work? What do you do to stay safe?</w:t>
      </w:r>
    </w:p>
    <w:p>
      <w:pPr>
        <w:spacing w:after="60"/>
      </w:pPr>
      <w:r>
        <w:rPr>
          <w:rFonts w:ascii="Arial" w:cs="Arial" w:eastAsia="Arial" w:hAnsi="Arial"/>
          <w:sz w:val="20"/>
          <w:szCs w:val="20"/>
        </w:rPr>
        <w:t xml:space="preserve">Starters: “At home I lift…”  “At work I have to…”  “To stay safe, I…”</w:t>
      </w:r>
    </w:p>
    <w:p>
      <w:pPr>
        <w:spacing w:after="60"/>
      </w:pPr>
      <w:r>
        <w:rPr>
          <w:rFonts w:ascii="Arial" w:cs="Arial" w:eastAsia="Arial" w:hAnsi="Arial"/>
          <w:b/>
          <w:bCs/>
          <w:sz w:val="20"/>
          <w:szCs w:val="20"/>
        </w:rPr>
        <w:t xml:space="preserve">Giving instructions (links to Task D). </w:t>
      </w:r>
      <w:r>
        <w:rPr>
          <w:rFonts w:ascii="Arial" w:cs="Arial" w:eastAsia="Arial" w:hAnsi="Arial"/>
          <w:sz w:val="20"/>
          <w:szCs w:val="20"/>
        </w:rPr>
        <w:t xml:space="preserve">Choose a job you know well (making tea, packing a bag, mopping a floor). Give your partner FOUR steps using imperatives and sequencers: First…, Next…, Then…, Lastly…. Your partner follows your instructions and says one thing that was clear and one thing to improve.</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hd w:fill="17286D" w:val="clear"/>
        <w:spacing w:after="60" w:before="160"/>
      </w:pPr>
      <w:r>
        <w:rPr>
          <w:rFonts w:ascii="Arial" w:cs="Arial" w:eastAsia="Arial" w:hAnsi="Arial"/>
          <w:b/>
          <w:bCs/>
          <w:color w:val="FFFFFF"/>
          <w:sz w:val="26"/>
          <w:szCs w:val="26"/>
        </w:rPr>
        <w:t xml:space="preserve">C. Grammar focus: imperatives and conditionals — all levels</w:t>
      </w:r>
    </w:p>
    <w:p>
      <w:pPr>
        <w:spacing w:after="60"/>
      </w:pPr>
      <w:r>
        <w:rPr>
          <w:rFonts w:ascii="Arial" w:cs="Arial" w:eastAsia="Arial" w:hAnsi="Arial"/>
          <w:sz w:val="20"/>
          <w:szCs w:val="20"/>
        </w:rPr>
        <w:t xml:space="preserve">1. Imperatives give instructions. Underline every imperative verb in Steps 1–4 (e.g. check, test, stand…). How many did you find? ________</w:t>
      </w:r>
    </w:p>
    <w:p>
      <w:pPr>
        <w:spacing w:after="60"/>
      </w:pPr>
      <w:r>
        <w:rPr>
          <w:rFonts w:ascii="Arial" w:cs="Arial" w:eastAsia="Arial" w:hAnsi="Arial"/>
          <w:sz w:val="20"/>
          <w:szCs w:val="20"/>
        </w:rPr>
        <w:t xml:space="preserve">2. Make these negative: “Twist your back.” → ____________________________   “Lift with your back.” → ____________________________</w:t>
      </w:r>
    </w:p>
    <w:p>
      <w:pPr>
        <w:spacing w:after="60"/>
      </w:pPr>
      <w:r>
        <w:rPr>
          <w:rFonts w:ascii="Arial" w:cs="Arial" w:eastAsia="Arial" w:hAnsi="Arial"/>
          <w:sz w:val="20"/>
          <w:szCs w:val="20"/>
        </w:rPr>
        <w:t xml:space="preserve">3. Conditionals. Complete from the text: “If it doesn’t move easily, ______________________________.”  “If you know how to lift correctly, ______________________________.”</w:t>
      </w:r>
    </w:p>
    <w:p>
      <w:pPr>
        <w:spacing w:after="60"/>
      </w:pPr>
      <w:r>
        <w:rPr>
          <w:rFonts w:ascii="Arial" w:cs="Arial" w:eastAsia="Arial" w:hAnsi="Arial"/>
          <w:sz w:val="20"/>
          <w:szCs w:val="20"/>
        </w:rPr>
        <w:t xml:space="preserve">4. Write ONE new sentence: If the box is too heavy, …</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hd w:fill="17286D" w:val="clear"/>
        <w:spacing w:after="60" w:before="160"/>
      </w:pPr>
      <w:r>
        <w:rPr>
          <w:rFonts w:ascii="Arial" w:cs="Arial" w:eastAsia="Arial" w:hAnsi="Arial"/>
          <w:b/>
          <w:bCs/>
          <w:color w:val="FFFFFF"/>
          <w:sz w:val="26"/>
          <w:szCs w:val="26"/>
        </w:rPr>
        <w:t xml:space="preserve">D. Parts of speech — Cert III extension (Cert II: nouns, verbs, adjectives only)</w:t>
      </w:r>
    </w:p>
    <w:p>
      <w:pPr>
        <w:spacing w:after="60"/>
      </w:pPr>
      <w:r>
        <w:rPr>
          <w:rFonts w:ascii="Arial" w:cs="Arial" w:eastAsia="Arial" w:hAnsi="Arial"/>
          <w:b/>
          <w:bCs/>
          <w:sz w:val="20"/>
          <w:szCs w:val="20"/>
        </w:rPr>
        <w:t xml:space="preserve">Focus paragraph — sentences [7]–[8]: </w:t>
      </w:r>
      <w:r>
        <w:rPr>
          <w:rFonts w:ascii="Arial" w:cs="Arial" w:eastAsia="Arial" w:hAnsi="Arial"/>
          <w:sz w:val="20"/>
          <w:szCs w:val="20"/>
        </w:rPr>
        <w:t xml:space="preserve">“First check the box. Before you lift something, test to see how heavy it is. You can do this by pushing the box with your feet or hands. If it doesn’t move easily, it’s pretty heavy. You should ask someone for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D9D9" w:val="clear"/>
            <w:tcMar>
              <w:top w:type="dxa" w:w="40"/>
              <w:left w:type="dxa" w:w="80"/>
              <w:bottom w:type="dxa" w:w="40"/>
              <w:right w:type="dxa" w:w="80"/>
            </w:tcMar>
          </w:tcPr>
          <w:p>
            <w:r>
              <w:rPr>
                <w:rFonts w:ascii="Arial" w:cs="Arial" w:eastAsia="Arial" w:hAnsi="Arial"/>
                <w:b/>
                <w:bCs/>
                <w:sz w:val="20"/>
                <w:szCs w:val="20"/>
              </w:rPr>
              <w:t xml:space="preserve">Part of speech</w:t>
            </w:r>
          </w:p>
        </w:tc>
        <w:tc>
          <w:tcPr>
            <w:tcW w:type="dxa" w:w="3120"/>
            <w:shd w:fill="D9D9D9" w:val="clear"/>
            <w:tcMar>
              <w:top w:type="dxa" w:w="40"/>
              <w:left w:type="dxa" w:w="80"/>
              <w:bottom w:type="dxa" w:w="40"/>
              <w:right w:type="dxa" w:w="80"/>
            </w:tcMar>
          </w:tcPr>
          <w:p>
            <w:r>
              <w:rPr>
                <w:rFonts w:ascii="Arial" w:cs="Arial" w:eastAsia="Arial" w:hAnsi="Arial"/>
                <w:b/>
                <w:bCs/>
                <w:sz w:val="20"/>
                <w:szCs w:val="20"/>
              </w:rPr>
              <w:t xml:space="preserve">Find 3 examples in the text</w:t>
            </w:r>
          </w:p>
        </w:tc>
        <w:tc>
          <w:tcPr>
            <w:tcW w:type="dxa" w:w="3120"/>
            <w:shd w:fill="D9D9D9" w:val="clear"/>
            <w:tcMar>
              <w:top w:type="dxa" w:w="40"/>
              <w:left w:type="dxa" w:w="80"/>
              <w:bottom w:type="dxa" w:w="40"/>
              <w:right w:type="dxa" w:w="80"/>
            </w:tcMar>
          </w:tcPr>
          <w:p>
            <w:r>
              <w:rPr>
                <w:rFonts w:ascii="Arial" w:cs="Arial" w:eastAsia="Arial" w:hAnsi="Arial"/>
                <w:b/>
                <w:bCs/>
                <w:sz w:val="20"/>
                <w:szCs w:val="20"/>
              </w:rPr>
              <w:t xml:space="preserve">Add one of your own</w:t>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Nouns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Verbs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Adjectives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Adverbs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Prepositions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Conjunctions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Pronouns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Interjections (look in [6] and [14]!)</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bl>
    <w:p>
      <w:pPr>
        <w:shd w:fill="17286D" w:val="clear"/>
        <w:spacing w:after="60" w:before="160"/>
      </w:pPr>
      <w:r>
        <w:rPr>
          <w:rFonts w:ascii="Arial" w:cs="Arial" w:eastAsia="Arial" w:hAnsi="Arial"/>
          <w:b/>
          <w:bCs/>
          <w:color w:val="FFFFFF"/>
          <w:sz w:val="26"/>
          <w:szCs w:val="26"/>
        </w:rPr>
        <w:t xml:space="preserve">E. Sentence structure — Cert III extension</w:t>
      </w:r>
    </w:p>
    <w:p>
      <w:pPr>
        <w:spacing w:after="60"/>
      </w:pPr>
      <w:r>
        <w:rPr>
          <w:rFonts w:ascii="Arial" w:cs="Arial" w:eastAsia="Arial" w:hAnsi="Arial"/>
          <w:sz w:val="20"/>
          <w:szCs w:val="20"/>
        </w:rPr>
        <w:t xml:space="preserve">Label each: simple (S), compound (CD), complex (CX), compound-complex (CC).</w:t>
      </w:r>
    </w:p>
    <w:p>
      <w:pPr>
        <w:pStyle w:val="ListParagraph"/>
        <w:numPr>
          <w:ilvl w:val="0"/>
          <w:numId w:val="2"/>
        </w:numPr>
        <w:spacing w:after="60"/>
      </w:pPr>
      <w:r>
        <w:rPr>
          <w:rFonts w:ascii="Arial" w:cs="Arial" w:eastAsia="Arial" w:hAnsi="Arial"/>
          <w:sz w:val="20"/>
          <w:szCs w:val="20"/>
        </w:rPr>
        <w:t xml:space="preserve">a) “Knowing how to lift properly is useful for many situations.”  → ______</w:t>
      </w:r>
    </w:p>
    <w:p>
      <w:pPr>
        <w:pStyle w:val="ListParagraph"/>
        <w:numPr>
          <w:ilvl w:val="0"/>
          <w:numId w:val="2"/>
        </w:numPr>
        <w:spacing w:after="60"/>
      </w:pPr>
      <w:r>
        <w:rPr>
          <w:rFonts w:ascii="Arial" w:cs="Arial" w:eastAsia="Arial" w:hAnsi="Arial"/>
          <w:sz w:val="20"/>
          <w:szCs w:val="20"/>
        </w:rPr>
        <w:t xml:space="preserve">b) “If you know how to lift correctly, you can protect your back and avoid injury.”  → ______</w:t>
      </w:r>
    </w:p>
    <w:p>
      <w:pPr>
        <w:pStyle w:val="ListParagraph"/>
        <w:numPr>
          <w:ilvl w:val="0"/>
          <w:numId w:val="2"/>
        </w:numPr>
        <w:spacing w:after="60"/>
      </w:pPr>
      <w:r>
        <w:rPr>
          <w:rFonts w:ascii="Arial" w:cs="Arial" w:eastAsia="Arial" w:hAnsi="Arial"/>
          <w:sz w:val="20"/>
          <w:szCs w:val="20"/>
        </w:rPr>
        <w:t xml:space="preserve">c) “Stand with your feet shoulder-width apart, look straight ahead, and keep your back straight.”  → ______</w:t>
      </w:r>
    </w:p>
    <w:p>
      <w:pPr>
        <w:pStyle w:val="ListParagraph"/>
        <w:numPr>
          <w:ilvl w:val="0"/>
          <w:numId w:val="2"/>
        </w:numPr>
        <w:spacing w:after="60"/>
      </w:pPr>
      <w:r>
        <w:rPr>
          <w:rFonts w:ascii="Arial" w:cs="Arial" w:eastAsia="Arial" w:hAnsi="Arial"/>
          <w:sz w:val="20"/>
          <w:szCs w:val="20"/>
        </w:rPr>
        <w:t xml:space="preserve">d) “When you are carrying the box, hold it close to your body and don’t twist your back.”  → ______</w:t>
      </w:r>
    </w:p>
    <w:p>
      <w:pPr>
        <w:pStyle w:val="ListParagraph"/>
        <w:numPr>
          <w:ilvl w:val="0"/>
          <w:numId w:val="2"/>
        </w:numPr>
        <w:spacing w:after="60"/>
      </w:pPr>
      <w:r>
        <w:rPr>
          <w:rFonts w:ascii="Arial" w:cs="Arial" w:eastAsia="Arial" w:hAnsi="Arial"/>
          <w:sz w:val="20"/>
          <w:szCs w:val="20"/>
        </w:rPr>
        <w:t xml:space="preserve">e) Sentence [4] is not a full sentence. What is missing? ______________________________</w:t>
      </w:r>
    </w:p>
    <w:p>
      <w:pPr>
        <w:shd w:fill="17286D" w:val="clear"/>
        <w:spacing w:after="60" w:before="160"/>
      </w:pPr>
      <w:r>
        <w:rPr>
          <w:rFonts w:ascii="Arial" w:cs="Arial" w:eastAsia="Arial" w:hAnsi="Arial"/>
          <w:b/>
          <w:bCs/>
          <w:color w:val="FFFFFF"/>
          <w:sz w:val="26"/>
          <w:szCs w:val="26"/>
        </w:rPr>
        <w:t xml:space="preserve">F. Grammatical functions — Cert III extension</w:t>
      </w:r>
    </w:p>
    <w:p>
      <w:pPr>
        <w:spacing w:after="60"/>
      </w:pPr>
      <w:r>
        <w:rPr>
          <w:rFonts w:ascii="Arial" w:cs="Arial" w:eastAsia="Arial" w:hAnsi="Arial"/>
          <w:sz w:val="20"/>
          <w:szCs w:val="20"/>
        </w:rPr>
        <w:t xml:space="preserve">In “You should ask someone for help”: subject = __________, predicate = ______________________, indirect object = __________, object of preposition = __________.</w:t>
      </w:r>
    </w:p>
    <w:p>
      <w:pPr>
        <w:spacing w:after="60"/>
      </w:pPr>
      <w:r>
        <w:rPr>
          <w:rFonts w:ascii="Arial" w:cs="Arial" w:eastAsia="Arial" w:hAnsi="Arial"/>
          <w:sz w:val="20"/>
          <w:szCs w:val="20"/>
        </w:rPr>
        <w:t xml:space="preserve">In “Grip the box with two hands”: understood subject = __________, direct object = __________, object of the preposition “with” = ______________.</w:t>
      </w:r>
    </w:p>
    <w:p>
      <w:pPr>
        <w:spacing w:after="60"/>
      </w:pPr>
      <w:r>
        <w:rPr>
          <w:rFonts w:ascii="Arial" w:cs="Arial" w:eastAsia="Arial" w:hAnsi="Arial"/>
          <w:sz w:val="20"/>
          <w:szCs w:val="20"/>
        </w:rPr>
        <w:t xml:space="preserve">In “Knowing how to lift properly is useful”: the subject is a __________ phrase; “useful” is a subject ______________ (complement).</w:t>
      </w:r>
    </w:p>
    <w:p>
      <w:pPr>
        <w:shd w:fill="17286D" w:val="clear"/>
        <w:spacing w:after="60" w:before="160"/>
      </w:pPr>
      <w:r>
        <w:rPr>
          <w:rFonts w:ascii="Arial" w:cs="Arial" w:eastAsia="Arial" w:hAnsi="Arial"/>
          <w:b/>
          <w:bCs/>
          <w:color w:val="FFFFFF"/>
          <w:sz w:val="26"/>
          <w:szCs w:val="26"/>
        </w:rPr>
        <w:t xml:space="preserve">G. Moods and tenses — Cert III extension</w:t>
      </w:r>
    </w:p>
    <w:p>
      <w:pPr>
        <w:spacing w:after="60"/>
      </w:pPr>
      <w:r>
        <w:rPr>
          <w:rFonts w:ascii="Arial" w:cs="Arial" w:eastAsia="Arial" w:hAnsi="Arial"/>
          <w:sz w:val="20"/>
          <w:szCs w:val="20"/>
        </w:rPr>
        <w:t xml:space="preserve">1. Find one verb in each mood and copy the sentence number: indicative [____], imperative [____], conditional meaning with a modal (can/should) [____]. Is there a subjunctive in this text? ________</w:t>
      </w:r>
    </w:p>
    <w:p>
      <w:pPr>
        <w:spacing w:after="60"/>
      </w:pPr>
      <w:r>
        <w:rPr>
          <w:rFonts w:ascii="Arial" w:cs="Arial" w:eastAsia="Arial" w:hAnsi="Arial"/>
          <w:sz w:val="20"/>
          <w:szCs w:val="20"/>
        </w:rPr>
        <w:t xml:space="preserve">2. Tenses: “I’m going to show you” = ________________________; “I’ll demonstrate” = ________________________; “you are carrying” = ________________________; “you have finished” = ________________________; “you found” = ________________________.</w:t>
      </w:r>
    </w:p>
    <w:p>
      <w:pPr>
        <w:shd w:fill="17286D" w:val="clear"/>
        <w:spacing w:after="60" w:before="160"/>
      </w:pPr>
      <w:r>
        <w:rPr>
          <w:rFonts w:ascii="Arial" w:cs="Arial" w:eastAsia="Arial" w:hAnsi="Arial"/>
          <w:b/>
          <w:bCs/>
          <w:color w:val="FFFFFF"/>
          <w:sz w:val="26"/>
          <w:szCs w:val="26"/>
        </w:rPr>
        <w:t xml:space="preserve">H. Other features — Cert III extension</w:t>
      </w:r>
    </w:p>
    <w:p>
      <w:pPr>
        <w:spacing w:after="60"/>
      </w:pPr>
      <w:r>
        <w:rPr>
          <w:rFonts w:ascii="Arial" w:cs="Arial" w:eastAsia="Arial" w:hAnsi="Arial"/>
          <w:sz w:val="20"/>
          <w:szCs w:val="20"/>
        </w:rPr>
        <w:t xml:space="preserve">1. Parallelism: copy the three parallel -ing phrases in sentence [4]: ______________________, ______________________, ______________________.</w:t>
      </w:r>
    </w:p>
    <w:p>
      <w:pPr>
        <w:spacing w:after="60"/>
      </w:pPr>
      <w:r>
        <w:rPr>
          <w:rFonts w:ascii="Arial" w:cs="Arial" w:eastAsia="Arial" w:hAnsi="Arial"/>
          <w:sz w:val="20"/>
          <w:szCs w:val="20"/>
        </w:rPr>
        <w:t xml:space="preserve">2. Ellipsis: imperatives leave out the subject. What is the understood subject of “Check the box”? __________. In “Use your leg muscles to lift – not your back”, which words are left out after “not”? ______________________________</w:t>
      </w:r>
    </w:p>
    <w:p>
      <w:pPr>
        <w:spacing w:after="60"/>
      </w:pPr>
      <w:r>
        <w:rPr>
          <w:rFonts w:ascii="Arial" w:cs="Arial" w:eastAsia="Arial" w:hAnsi="Arial"/>
          <w:sz w:val="20"/>
          <w:szCs w:val="20"/>
        </w:rPr>
        <w:t xml:space="preserve">3. Engagement devices: this speaker uses no rhetorical questions. Find TWO other ways the speaker talks directly to the listener (hint: [1], [6], [14]).</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r>
        <w:br w:type="page"/>
      </w:r>
    </w:p>
    <w:p>
      <w:pPr>
        <w:shd w:fill="17286D" w:val="clear"/>
        <w:spacing w:after="60" w:before="160"/>
      </w:pPr>
      <w:r>
        <w:rPr>
          <w:rFonts w:ascii="Arial" w:cs="Arial" w:eastAsia="Arial" w:hAnsi="Arial"/>
          <w:b/>
          <w:bCs/>
          <w:color w:val="FFFFFF"/>
          <w:sz w:val="26"/>
          <w:szCs w:val="26"/>
        </w:rPr>
        <w:t xml:space="preserve">TEACHER ANSWER KEY (remove before copying for students)</w:t>
      </w:r>
    </w:p>
    <w:p>
      <w:pPr>
        <w:spacing w:after="70"/>
      </w:pPr>
      <w:r>
        <w:rPr>
          <w:rFonts w:ascii="Arial" w:cs="Arial" w:eastAsia="Arial" w:hAnsi="Arial"/>
          <w:b/>
          <w:bCs/>
          <w:sz w:val="20"/>
          <w:szCs w:val="20"/>
        </w:rPr>
        <w:t xml:space="preserve">A2.  </w:t>
      </w:r>
      <w:r>
        <w:rPr>
          <w:rFonts w:ascii="Arial" w:cs="Arial" w:eastAsia="Arial" w:hAnsi="Arial"/>
          <w:sz w:val="20"/>
          <w:szCs w:val="20"/>
        </w:rPr>
        <w:t xml:space="preserve">a) kneel  b) injury  c) Grip  d) twist  e) trip over</w:t>
      </w:r>
    </w:p>
    <w:p>
      <w:pPr>
        <w:spacing w:after="70"/>
      </w:pPr>
      <w:r>
        <w:rPr>
          <w:rFonts w:ascii="Arial" w:cs="Arial" w:eastAsia="Arial" w:hAnsi="Arial"/>
          <w:b/>
          <w:bCs/>
          <w:sz w:val="20"/>
          <w:szCs w:val="20"/>
        </w:rPr>
        <w:t xml:space="preserve">C1.  </w:t>
      </w:r>
      <w:r>
        <w:rPr>
          <w:rFonts w:ascii="Arial" w:cs="Arial" w:eastAsia="Arial" w:hAnsi="Arial"/>
          <w:sz w:val="20"/>
          <w:szCs w:val="20"/>
        </w:rPr>
        <w:t xml:space="preserve">check, test, position, stand, look, keep, hold, keep, kneel, grip, lift, use, push (13 imperative verbs in Steps 1–4; accept 10+)</w:t>
      </w:r>
    </w:p>
    <w:p>
      <w:pPr>
        <w:spacing w:after="70"/>
      </w:pPr>
      <w:r>
        <w:rPr>
          <w:rFonts w:ascii="Arial" w:cs="Arial" w:eastAsia="Arial" w:hAnsi="Arial"/>
          <w:b/>
          <w:bCs/>
          <w:sz w:val="20"/>
          <w:szCs w:val="20"/>
        </w:rPr>
        <w:t xml:space="preserve">C2.  </w:t>
      </w:r>
      <w:r>
        <w:rPr>
          <w:rFonts w:ascii="Arial" w:cs="Arial" w:eastAsia="Arial" w:hAnsi="Arial"/>
          <w:sz w:val="20"/>
          <w:szCs w:val="20"/>
        </w:rPr>
        <w:t xml:space="preserve">Don’t twist your back. / Don’t lift with your back.</w:t>
      </w:r>
    </w:p>
    <w:p>
      <w:pPr>
        <w:spacing w:after="70"/>
      </w:pPr>
      <w:r>
        <w:rPr>
          <w:rFonts w:ascii="Arial" w:cs="Arial" w:eastAsia="Arial" w:hAnsi="Arial"/>
          <w:b/>
          <w:bCs/>
          <w:sz w:val="20"/>
          <w:szCs w:val="20"/>
        </w:rPr>
        <w:t xml:space="preserve">C3.  </w:t>
      </w:r>
      <w:r>
        <w:rPr>
          <w:rFonts w:ascii="Arial" w:cs="Arial" w:eastAsia="Arial" w:hAnsi="Arial"/>
          <w:sz w:val="20"/>
          <w:szCs w:val="20"/>
        </w:rPr>
        <w:t xml:space="preserve">“it’s pretty heavy”; “you can protect your back and avoid injury”</w:t>
      </w:r>
    </w:p>
    <w:p>
      <w:pPr>
        <w:spacing w:after="70"/>
      </w:pPr>
      <w:r>
        <w:rPr>
          <w:rFonts w:ascii="Arial" w:cs="Arial" w:eastAsia="Arial" w:hAnsi="Arial"/>
          <w:b/>
          <w:bCs/>
          <w:sz w:val="20"/>
          <w:szCs w:val="20"/>
        </w:rPr>
        <w:t xml:space="preserve">D.  </w:t>
      </w:r>
      <w:r>
        <w:rPr>
          <w:rFonts w:ascii="Arial" w:cs="Arial" w:eastAsia="Arial" w:hAnsi="Arial"/>
          <w:sz w:val="20"/>
          <w:szCs w:val="20"/>
        </w:rPr>
        <w:t xml:space="preserve">Sample: nouns — box, feet, hands, help, someone; verbs — check, lift, test, move, ask, is; adjectives — heavy; adverbs — first, easily, pretty (degree); prepositions — before(conj. here), by, with, for; conjunctions — before, if; pronouns — you, it, this, someone; interjections — “So” (discourse marker, [6]), “That’s it” ([14]) — accept “none in this paragraph”.</w:t>
      </w:r>
    </w:p>
    <w:p>
      <w:pPr>
        <w:spacing w:after="70"/>
      </w:pPr>
      <w:r>
        <w:rPr>
          <w:rFonts w:ascii="Arial" w:cs="Arial" w:eastAsia="Arial" w:hAnsi="Arial"/>
          <w:b/>
          <w:bCs/>
          <w:sz w:val="20"/>
          <w:szCs w:val="20"/>
        </w:rPr>
        <w:t xml:space="preserve">E.  </w:t>
      </w:r>
      <w:r>
        <w:rPr>
          <w:rFonts w:ascii="Arial" w:cs="Arial" w:eastAsia="Arial" w:hAnsi="Arial"/>
          <w:sz w:val="20"/>
          <w:szCs w:val="20"/>
        </w:rPr>
        <w:t xml:space="preserve">a) S (gerund-phrase subject)  b) CX  c) CD (three coordinated imperatives)  d) CC (adverbial clause + two coordinated main clauses)  e) [4] is a fragment — no subject or finite verb (ellipsis after “For example”).</w:t>
      </w:r>
    </w:p>
    <w:p>
      <w:pPr>
        <w:spacing w:after="70"/>
      </w:pPr>
      <w:r>
        <w:rPr>
          <w:rFonts w:ascii="Arial" w:cs="Arial" w:eastAsia="Arial" w:hAnsi="Arial"/>
          <w:b/>
          <w:bCs/>
          <w:sz w:val="20"/>
          <w:szCs w:val="20"/>
        </w:rPr>
        <w:t xml:space="preserve">F.  </w:t>
      </w:r>
      <w:r>
        <w:rPr>
          <w:rFonts w:ascii="Arial" w:cs="Arial" w:eastAsia="Arial" w:hAnsi="Arial"/>
          <w:sz w:val="20"/>
          <w:szCs w:val="20"/>
        </w:rPr>
        <w:t xml:space="preserve">1: subject You; predicate should ask someone for help; indirect object someone; object of prep. help. 2: understood subject you; direct object the box; object of “with” two hands. 3: gerund phrase; subject complement.</w:t>
      </w:r>
    </w:p>
    <w:p>
      <w:pPr>
        <w:spacing w:after="70"/>
      </w:pPr>
      <w:r>
        <w:rPr>
          <w:rFonts w:ascii="Arial" w:cs="Arial" w:eastAsia="Arial" w:hAnsi="Arial"/>
          <w:b/>
          <w:bCs/>
          <w:sz w:val="20"/>
          <w:szCs w:val="20"/>
        </w:rPr>
        <w:t xml:space="preserve">G1.  </w:t>
      </w:r>
      <w:r>
        <w:rPr>
          <w:rFonts w:ascii="Arial" w:cs="Arial" w:eastAsia="Arial" w:hAnsi="Arial"/>
          <w:sz w:val="20"/>
          <w:szCs w:val="20"/>
        </w:rPr>
        <w:t xml:space="preserve">Indicative e.g. [3]/[5]; imperative e.g. [7]/[9]; modal conditional [5]/[8]; no subjunctive.</w:t>
      </w:r>
    </w:p>
    <w:p>
      <w:pPr>
        <w:spacing w:after="70"/>
      </w:pPr>
      <w:r>
        <w:rPr>
          <w:rFonts w:ascii="Arial" w:cs="Arial" w:eastAsia="Arial" w:hAnsi="Arial"/>
          <w:b/>
          <w:bCs/>
          <w:sz w:val="20"/>
          <w:szCs w:val="20"/>
        </w:rPr>
        <w:t xml:space="preserve">G2.  </w:t>
      </w:r>
      <w:r>
        <w:rPr>
          <w:rFonts w:ascii="Arial" w:cs="Arial" w:eastAsia="Arial" w:hAnsi="Arial"/>
          <w:sz w:val="20"/>
          <w:szCs w:val="20"/>
        </w:rPr>
        <w:t xml:space="preserve">going-to future; will future; present progressive; present perfect; past simple.</w:t>
      </w:r>
    </w:p>
    <w:p>
      <w:pPr>
        <w:spacing w:after="70"/>
      </w:pPr>
      <w:r>
        <w:rPr>
          <w:rFonts w:ascii="Arial" w:cs="Arial" w:eastAsia="Arial" w:hAnsi="Arial"/>
          <w:b/>
          <w:bCs/>
          <w:sz w:val="20"/>
          <w:szCs w:val="20"/>
        </w:rPr>
        <w:t xml:space="preserve">H1.  </w:t>
      </w:r>
      <w:r>
        <w:rPr>
          <w:rFonts w:ascii="Arial" w:cs="Arial" w:eastAsia="Arial" w:hAnsi="Arial"/>
          <w:sz w:val="20"/>
          <w:szCs w:val="20"/>
        </w:rPr>
        <w:t xml:space="preserve">stacking shelves in a supermarket / delivering parcels / picking up shopping bags or small children</w:t>
      </w:r>
    </w:p>
    <w:p>
      <w:pPr>
        <w:spacing w:after="70"/>
      </w:pPr>
      <w:r>
        <w:rPr>
          <w:rFonts w:ascii="Arial" w:cs="Arial" w:eastAsia="Arial" w:hAnsi="Arial"/>
          <w:b/>
          <w:bCs/>
          <w:sz w:val="20"/>
          <w:szCs w:val="20"/>
        </w:rPr>
        <w:t xml:space="preserve">H2.  </w:t>
      </w:r>
      <w:r>
        <w:rPr>
          <w:rFonts w:ascii="Arial" w:cs="Arial" w:eastAsia="Arial" w:hAnsi="Arial"/>
          <w:sz w:val="20"/>
          <w:szCs w:val="20"/>
        </w:rPr>
        <w:t xml:space="preserve">you; “do not use” (use your back).</w:t>
      </w:r>
    </w:p>
    <w:p>
      <w:pPr>
        <w:spacing w:after="70"/>
      </w:pPr>
      <w:r>
        <w:rPr>
          <w:rFonts w:ascii="Arial" w:cs="Arial" w:eastAsia="Arial" w:hAnsi="Arial"/>
          <w:b/>
          <w:bCs/>
          <w:sz w:val="20"/>
          <w:szCs w:val="20"/>
        </w:rPr>
        <w:t xml:space="preserve">H3.  </w:t>
      </w:r>
      <w:r>
        <w:rPr>
          <w:rFonts w:ascii="Arial" w:cs="Arial" w:eastAsia="Arial" w:hAnsi="Arial"/>
          <w:sz w:val="20"/>
          <w:szCs w:val="20"/>
        </w:rPr>
        <w:t xml:space="preserve">Direct address “I’m going to show you”; inclusive “let’s get started”; closing “I hope you found this useful”.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2026-07-20T05:55:52.391Z</dcterms:created>
  <dcterms:modified xsi:type="dcterms:W3CDTF">2026-07-20T05:55:52.392Z</dcterms:modified>
</cp:coreProperties>
</file>

<file path=docProps/custom.xml><?xml version="1.0" encoding="utf-8"?>
<Properties xmlns="http://schemas.openxmlformats.org/officeDocument/2006/custom-properties" xmlns:vt="http://schemas.openxmlformats.org/officeDocument/2006/docPropsVTypes"/>
</file>