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7286D"/>
          <w:sz w:val="30"/>
          <w:szCs w:val="30"/>
        </w:rPr>
        <w:t xml:space="preserve">Worksheet — “Eating for Good Health” (Doctor Sami’s talk)</w:t>
      </w:r>
    </w:p>
    <w:p>
      <w:pPr>
        <w:spacing w:after="40"/>
      </w:pPr>
      <w:r>
        <w:rPr>
          <w:rFonts w:ascii="Arial" w:cs="Arial" w:eastAsia="Arial" w:hAnsi="Arial"/>
          <w:i/>
          <w:iCs/>
          <w:sz w:val="18"/>
          <w:szCs w:val="18"/>
        </w:rPr>
        <w:t xml:space="preserve">VU23525 Task A listening text (22640VIC Cert III) — mixed-level worksheet: Parts A–C all levels; D–H Cert III extension</w:t>
      </w:r>
    </w:p>
    <w:p>
      <w:pPr>
        <w:spacing w:after="120"/>
      </w:pPr>
      <w:r>
        <w:rPr>
          <w:rFonts w:ascii="Arial" w:cs="Arial" w:eastAsia="Arial" w:hAnsi="Arial"/>
          <w:sz w:val="20"/>
          <w:szCs w:val="20"/>
        </w:rPr>
        <w:t xml:space="preserve">Name: ______________________________    Date: ______________    Class: CP123E3 / CP123E4</w:t>
      </w:r>
    </w:p>
    <w:p>
      <w:pPr>
        <w:shd w:fill="17286D" w:val="clear"/>
        <w:spacing w:after="60" w:before="160"/>
      </w:pPr>
      <w:r>
        <w:rPr>
          <w:rFonts w:ascii="Arial" w:cs="Arial" w:eastAsia="Arial" w:hAnsi="Arial"/>
          <w:b/>
          <w:bCs/>
          <w:color w:val="FFFFFF"/>
          <w:sz w:val="26"/>
          <w:szCs w:val="26"/>
        </w:rPr>
        <w:t xml:space="preserve">The text (numbered sentences)</w:t>
      </w:r>
    </w:p>
    <w:p>
      <w:pPr>
        <w:spacing w:after="40"/>
      </w:pPr>
      <w:r>
        <w:rPr>
          <w:rFonts w:ascii="Arial" w:cs="Arial" w:eastAsia="Arial" w:hAnsi="Arial"/>
          <w:b/>
          <w:bCs/>
          <w:sz w:val="20"/>
          <w:szCs w:val="20"/>
        </w:rPr>
        <w:t xml:space="preserve">[1] </w:t>
      </w:r>
      <w:r>
        <w:rPr>
          <w:rFonts w:ascii="Arial" w:cs="Arial" w:eastAsia="Arial" w:hAnsi="Arial"/>
          <w:sz w:val="20"/>
          <w:szCs w:val="20"/>
        </w:rPr>
        <w:t xml:space="preserve">Hello, my name is Doctor Sami, and I am going to talk to you today about eating for good health.</w:t>
      </w:r>
    </w:p>
    <w:p>
      <w:pPr>
        <w:spacing w:after="40"/>
      </w:pPr>
      <w:r>
        <w:rPr>
          <w:rFonts w:ascii="Arial" w:cs="Arial" w:eastAsia="Arial" w:hAnsi="Arial"/>
          <w:b/>
          <w:bCs/>
          <w:sz w:val="20"/>
          <w:szCs w:val="20"/>
        </w:rPr>
        <w:t xml:space="preserve">[2] </w:t>
      </w:r>
      <w:r>
        <w:rPr>
          <w:rFonts w:ascii="Arial" w:cs="Arial" w:eastAsia="Arial" w:hAnsi="Arial"/>
          <w:sz w:val="20"/>
          <w:szCs w:val="20"/>
        </w:rPr>
        <w:t xml:space="preserve">Eating healthy food will decrease the number of health associated illnesses.</w:t>
      </w:r>
    </w:p>
    <w:p>
      <w:pPr>
        <w:spacing w:after="40"/>
      </w:pPr>
      <w:r>
        <w:rPr>
          <w:rFonts w:ascii="Arial" w:cs="Arial" w:eastAsia="Arial" w:hAnsi="Arial"/>
          <w:b/>
          <w:bCs/>
          <w:sz w:val="20"/>
          <w:szCs w:val="20"/>
        </w:rPr>
        <w:t xml:space="preserve">[3] </w:t>
      </w:r>
      <w:r>
        <w:rPr>
          <w:rFonts w:ascii="Arial" w:cs="Arial" w:eastAsia="Arial" w:hAnsi="Arial"/>
          <w:sz w:val="20"/>
          <w:szCs w:val="20"/>
        </w:rPr>
        <w:t xml:space="preserve">Eating healthy food lowers the risk of developing health problems such as heart disease, obesity and type 2 diabetes.</w:t>
      </w:r>
    </w:p>
    <w:p>
      <w:pPr>
        <w:spacing w:after="40"/>
      </w:pPr>
      <w:r>
        <w:rPr>
          <w:rFonts w:ascii="Arial" w:cs="Arial" w:eastAsia="Arial" w:hAnsi="Arial"/>
          <w:b/>
          <w:bCs/>
          <w:sz w:val="20"/>
          <w:szCs w:val="20"/>
        </w:rPr>
        <w:t xml:space="preserve">[4] </w:t>
      </w:r>
      <w:r>
        <w:rPr>
          <w:rFonts w:ascii="Arial" w:cs="Arial" w:eastAsia="Arial" w:hAnsi="Arial"/>
          <w:sz w:val="20"/>
          <w:szCs w:val="20"/>
        </w:rPr>
        <w:t xml:space="preserve">Choosing the right food choices can also make you feel good and helps you with your energy levels.</w:t>
      </w:r>
    </w:p>
    <w:p>
      <w:pPr>
        <w:spacing w:after="40"/>
      </w:pPr>
      <w:r>
        <w:rPr>
          <w:rFonts w:ascii="Arial" w:cs="Arial" w:eastAsia="Arial" w:hAnsi="Arial"/>
          <w:b/>
          <w:bCs/>
          <w:sz w:val="20"/>
          <w:szCs w:val="20"/>
        </w:rPr>
        <w:t xml:space="preserve">[5] </w:t>
      </w:r>
      <w:r>
        <w:rPr>
          <w:rFonts w:ascii="Arial" w:cs="Arial" w:eastAsia="Arial" w:hAnsi="Arial"/>
          <w:sz w:val="20"/>
          <w:szCs w:val="20"/>
        </w:rPr>
        <w:t xml:space="preserve">Healthy eating can also make a really big difference to your diet, health and well-being.</w:t>
      </w:r>
    </w:p>
    <w:p>
      <w:pPr>
        <w:spacing w:after="40"/>
      </w:pPr>
      <w:r>
        <w:rPr>
          <w:rFonts w:ascii="Arial" w:cs="Arial" w:eastAsia="Arial" w:hAnsi="Arial"/>
          <w:b/>
          <w:bCs/>
          <w:sz w:val="20"/>
          <w:szCs w:val="20"/>
        </w:rPr>
        <w:t xml:space="preserve">[6] </w:t>
      </w:r>
      <w:r>
        <w:rPr>
          <w:rFonts w:ascii="Arial" w:cs="Arial" w:eastAsia="Arial" w:hAnsi="Arial"/>
          <w:sz w:val="20"/>
          <w:szCs w:val="20"/>
        </w:rPr>
        <w:t xml:space="preserve">Eating healthy and nutritious foods is one way you can lower the risk of developing many chronic health problems such as diabetes, heart disease and obesity.</w:t>
      </w:r>
    </w:p>
    <w:p>
      <w:pPr>
        <w:spacing w:after="40"/>
      </w:pPr>
      <w:r>
        <w:rPr>
          <w:rFonts w:ascii="Arial" w:cs="Arial" w:eastAsia="Arial" w:hAnsi="Arial"/>
          <w:b/>
          <w:bCs/>
          <w:sz w:val="20"/>
          <w:szCs w:val="20"/>
        </w:rPr>
        <w:t xml:space="preserve">[7] </w:t>
      </w:r>
      <w:r>
        <w:rPr>
          <w:rFonts w:ascii="Arial" w:cs="Arial" w:eastAsia="Arial" w:hAnsi="Arial"/>
          <w:sz w:val="20"/>
          <w:szCs w:val="20"/>
        </w:rPr>
        <w:t xml:space="preserve">Having a healthy diet can help in managing health conditions.</w:t>
      </w:r>
    </w:p>
    <w:p>
      <w:pPr>
        <w:spacing w:after="40"/>
      </w:pPr>
      <w:r>
        <w:rPr>
          <w:rFonts w:ascii="Arial" w:cs="Arial" w:eastAsia="Arial" w:hAnsi="Arial"/>
          <w:b/>
          <w:bCs/>
          <w:sz w:val="20"/>
          <w:szCs w:val="20"/>
        </w:rPr>
        <w:t xml:space="preserve">[8] </w:t>
      </w:r>
      <w:r>
        <w:rPr>
          <w:rFonts w:ascii="Arial" w:cs="Arial" w:eastAsia="Arial" w:hAnsi="Arial"/>
          <w:sz w:val="20"/>
          <w:szCs w:val="20"/>
        </w:rPr>
        <w:t xml:space="preserve">You may also feel better, look better, enjoy life more and live longer.</w:t>
      </w:r>
    </w:p>
    <w:p>
      <w:pPr>
        <w:spacing w:after="40"/>
      </w:pPr>
      <w:r>
        <w:rPr>
          <w:rFonts w:ascii="Arial" w:cs="Arial" w:eastAsia="Arial" w:hAnsi="Arial"/>
          <w:b/>
          <w:bCs/>
          <w:sz w:val="20"/>
          <w:szCs w:val="20"/>
        </w:rPr>
        <w:t xml:space="preserve">[9] </w:t>
      </w:r>
      <w:r>
        <w:rPr>
          <w:rFonts w:ascii="Arial" w:cs="Arial" w:eastAsia="Arial" w:hAnsi="Arial"/>
          <w:sz w:val="20"/>
          <w:szCs w:val="20"/>
        </w:rPr>
        <w:t xml:space="preserve">Eating the wrong foods can make you unhealthy and become unwell, which could lead you to putting on weight, developing high cholesterol and the risk of getting high blood pressure.</w:t>
      </w:r>
    </w:p>
    <w:p>
      <w:pPr>
        <w:spacing w:after="40"/>
      </w:pPr>
      <w:r>
        <w:rPr>
          <w:rFonts w:ascii="Arial" w:cs="Arial" w:eastAsia="Arial" w:hAnsi="Arial"/>
          <w:b/>
          <w:bCs/>
          <w:sz w:val="20"/>
          <w:szCs w:val="20"/>
        </w:rPr>
        <w:t xml:space="preserve">[10] </w:t>
      </w:r>
      <w:r>
        <w:rPr>
          <w:rFonts w:ascii="Arial" w:cs="Arial" w:eastAsia="Arial" w:hAnsi="Arial"/>
          <w:sz w:val="20"/>
          <w:szCs w:val="20"/>
        </w:rPr>
        <w:t xml:space="preserve">These can lead to heart disease, stroke, diabetes, some cancers and other chronic illnesses.</w:t>
      </w:r>
    </w:p>
    <w:p>
      <w:pPr>
        <w:spacing w:after="40"/>
      </w:pPr>
      <w:r>
        <w:rPr>
          <w:rFonts w:ascii="Arial" w:cs="Arial" w:eastAsia="Arial" w:hAnsi="Arial"/>
          <w:b/>
          <w:bCs/>
          <w:sz w:val="20"/>
          <w:szCs w:val="20"/>
        </w:rPr>
        <w:t xml:space="preserve">[11] </w:t>
      </w:r>
      <w:r>
        <w:rPr>
          <w:rFonts w:ascii="Arial" w:cs="Arial" w:eastAsia="Arial" w:hAnsi="Arial"/>
          <w:sz w:val="20"/>
          <w:szCs w:val="20"/>
        </w:rPr>
        <w:t xml:space="preserve">You don’t necessarily need to make big changes to get positive benefits.</w:t>
      </w:r>
    </w:p>
    <w:p>
      <w:pPr>
        <w:spacing w:after="40"/>
      </w:pPr>
      <w:r>
        <w:rPr>
          <w:rFonts w:ascii="Arial" w:cs="Arial" w:eastAsia="Arial" w:hAnsi="Arial"/>
          <w:b/>
          <w:bCs/>
          <w:sz w:val="20"/>
          <w:szCs w:val="20"/>
        </w:rPr>
        <w:t xml:space="preserve">[12] </w:t>
      </w:r>
      <w:r>
        <w:rPr>
          <w:rFonts w:ascii="Arial" w:cs="Arial" w:eastAsia="Arial" w:hAnsi="Arial"/>
          <w:sz w:val="20"/>
          <w:szCs w:val="20"/>
        </w:rPr>
        <w:t xml:space="preserve">Small changes to your eating habits and adding more physical activity can help you feel healthier, manage your health conditions and lower the risk of many chronic diseases.</w:t>
      </w:r>
    </w:p>
    <w:p>
      <w:pPr>
        <w:spacing w:after="40"/>
      </w:pPr>
      <w:r>
        <w:rPr>
          <w:rFonts w:ascii="Arial" w:cs="Arial" w:eastAsia="Arial" w:hAnsi="Arial"/>
          <w:b/>
          <w:bCs/>
          <w:sz w:val="20"/>
          <w:szCs w:val="20"/>
        </w:rPr>
        <w:t xml:space="preserve">[13] </w:t>
      </w:r>
      <w:r>
        <w:rPr>
          <w:rFonts w:ascii="Arial" w:cs="Arial" w:eastAsia="Arial" w:hAnsi="Arial"/>
          <w:sz w:val="20"/>
          <w:szCs w:val="20"/>
        </w:rPr>
        <w:t xml:space="preserve">Eating the recommended amounts from the five food groups and limiting the foods that are high in saturated fat, added sugars and added salt are the essentials for good health.</w:t>
      </w:r>
    </w:p>
    <w:p>
      <w:pPr>
        <w:spacing w:after="40"/>
      </w:pPr>
      <w:r>
        <w:rPr>
          <w:rFonts w:ascii="Arial" w:cs="Arial" w:eastAsia="Arial" w:hAnsi="Arial"/>
          <w:b/>
          <w:bCs/>
          <w:sz w:val="20"/>
          <w:szCs w:val="20"/>
        </w:rPr>
        <w:t xml:space="preserve">[14] </w:t>
      </w:r>
      <w:r>
        <w:rPr>
          <w:rFonts w:ascii="Arial" w:cs="Arial" w:eastAsia="Arial" w:hAnsi="Arial"/>
          <w:sz w:val="20"/>
          <w:szCs w:val="20"/>
        </w:rPr>
        <w:t xml:space="preserve">Start to think about what you can do to improve in your lifestyle and health.</w:t>
      </w:r>
    </w:p>
    <w:p>
      <w:pPr>
        <w:spacing w:after="40"/>
      </w:pPr>
      <w:r>
        <w:rPr>
          <w:rFonts w:ascii="Arial" w:cs="Arial" w:eastAsia="Arial" w:hAnsi="Arial"/>
          <w:b/>
          <w:bCs/>
          <w:sz w:val="20"/>
          <w:szCs w:val="20"/>
        </w:rPr>
        <w:t xml:space="preserve">[15] </w:t>
      </w:r>
      <w:r>
        <w:rPr>
          <w:rFonts w:ascii="Arial" w:cs="Arial" w:eastAsia="Arial" w:hAnsi="Arial"/>
          <w:sz w:val="20"/>
          <w:szCs w:val="20"/>
        </w:rPr>
        <w:t xml:space="preserve">It isn’t that hard to decide to eat well.</w:t>
      </w:r>
    </w:p>
    <w:p>
      <w:pPr>
        <w:shd w:fill="17286D" w:val="clear"/>
        <w:spacing w:after="60" w:before="160"/>
      </w:pPr>
      <w:r>
        <w:rPr>
          <w:rFonts w:ascii="Arial" w:cs="Arial" w:eastAsia="Arial" w:hAnsi="Arial"/>
          <w:b/>
          <w:bCs/>
          <w:color w:val="FFFFFF"/>
          <w:sz w:val="26"/>
          <w:szCs w:val="26"/>
        </w:rPr>
        <w:t xml:space="preserve">A. Vocabulary — all levels</w:t>
      </w:r>
    </w:p>
    <w:p>
      <w:pPr>
        <w:spacing w:after="60"/>
      </w:pPr>
      <w:r>
        <w:rPr>
          <w:rFonts w:ascii="Arial" w:cs="Arial" w:eastAsia="Arial" w:hAnsi="Arial"/>
          <w:sz w:val="20"/>
          <w:szCs w:val="20"/>
        </w:rPr>
        <w:t xml:space="preserve">1. Find these words in the text. Complete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shd w:fill="D9D9D9" w:val="clear"/>
            <w:tcMar>
              <w:top w:type="dxa" w:w="40"/>
              <w:left w:type="dxa" w:w="80"/>
              <w:bottom w:type="dxa" w:w="40"/>
              <w:right w:type="dxa" w:w="80"/>
            </w:tcMar>
          </w:tcPr>
          <w:p>
            <w:r>
              <w:rPr>
                <w:rFonts w:ascii="Arial" w:cs="Arial" w:eastAsia="Arial" w:hAnsi="Arial"/>
                <w:b/>
                <w:bCs/>
                <w:sz w:val="20"/>
                <w:szCs w:val="20"/>
              </w:rPr>
              <w:t xml:space="preserve">Word / phrase</w:t>
            </w:r>
          </w:p>
        </w:tc>
        <w:tc>
          <w:tcPr>
            <w:tcW w:type="dxa" w:w="3300"/>
            <w:shd w:fill="D9D9D9" w:val="clear"/>
            <w:tcMar>
              <w:top w:type="dxa" w:w="40"/>
              <w:left w:type="dxa" w:w="80"/>
              <w:bottom w:type="dxa" w:w="40"/>
              <w:right w:type="dxa" w:w="80"/>
            </w:tcMar>
          </w:tcPr>
          <w:p>
            <w:r>
              <w:rPr>
                <w:rFonts w:ascii="Arial" w:cs="Arial" w:eastAsia="Arial" w:hAnsi="Arial"/>
                <w:b/>
                <w:bCs/>
                <w:sz w:val="20"/>
                <w:szCs w:val="20"/>
              </w:rPr>
              <w:t xml:space="preserve">Meaning (write or draw)</w:t>
            </w:r>
          </w:p>
        </w:tc>
        <w:tc>
          <w:tcPr>
            <w:tcW w:type="dxa" w:w="3760"/>
            <w:shd w:fill="D9D9D9" w:val="clear"/>
            <w:tcMar>
              <w:top w:type="dxa" w:w="40"/>
              <w:left w:type="dxa" w:w="80"/>
              <w:bottom w:type="dxa" w:w="40"/>
              <w:right w:type="dxa" w:w="80"/>
            </w:tcMar>
          </w:tcPr>
          <w:p>
            <w:r>
              <w:rPr>
                <w:rFonts w:ascii="Arial" w:cs="Arial" w:eastAsia="Arial" w:hAnsi="Arial"/>
                <w:b/>
                <w:bCs/>
                <w:sz w:val="20"/>
                <w:szCs w:val="20"/>
              </w:rPr>
              <w:t xml:space="preserve">Your own sentence</w:t>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illness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decrease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risk</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obesity</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diabetes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cholesterol</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blood pressure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chronic</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nutritious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well-being</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benefits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habits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bl>
    <w:p>
      <w:pPr>
        <w:spacing w:after="40"/>
      </w:pPr>
      <w:r>
        <w:rPr>
          <w:rFonts w:ascii="Arial" w:cs="Arial" w:eastAsia="Arial" w:hAnsi="Arial"/>
          <w:sz w:val="20"/>
          <w:szCs w:val="20"/>
        </w:rPr>
        <w:t xml:space="preserve"> </w:t>
      </w:r>
    </w:p>
    <w:p>
      <w:pPr>
        <w:spacing w:after="60"/>
      </w:pPr>
      <w:r>
        <w:rPr>
          <w:rFonts w:ascii="Arial" w:cs="Arial" w:eastAsia="Arial" w:hAnsi="Arial"/>
          <w:sz w:val="20"/>
          <w:szCs w:val="20"/>
        </w:rPr>
        <w:t xml:space="preserve">2. Word families. Complete: health (noun) → ______________ (adjective) → ______________ (comparative adjective). choose (verb) → ______________ (noun). eat (verb) → ______________ (gerund/noun).</w:t>
      </w:r>
    </w:p>
    <w:p>
      <w:pPr>
        <w:spacing w:after="60"/>
      </w:pPr>
      <w:r>
        <w:rPr>
          <w:rFonts w:ascii="Arial" w:cs="Arial" w:eastAsia="Arial" w:hAnsi="Arial"/>
          <w:sz w:val="20"/>
          <w:szCs w:val="20"/>
        </w:rPr>
        <w:t xml:space="preserve">3. Gap-fill:</w:t>
      </w:r>
    </w:p>
    <w:p>
      <w:pPr>
        <w:pStyle w:val="ListParagraph"/>
        <w:numPr>
          <w:ilvl w:val="0"/>
          <w:numId w:val="2"/>
        </w:numPr>
        <w:spacing w:after="60"/>
      </w:pPr>
      <w:r>
        <w:rPr>
          <w:rFonts w:ascii="Arial" w:cs="Arial" w:eastAsia="Arial" w:hAnsi="Arial"/>
          <w:sz w:val="20"/>
          <w:szCs w:val="20"/>
        </w:rPr>
        <w:t xml:space="preserve">a) Eating too much fat can give you high ______________.</w:t>
      </w:r>
    </w:p>
    <w:p>
      <w:pPr>
        <w:pStyle w:val="ListParagraph"/>
        <w:numPr>
          <w:ilvl w:val="0"/>
          <w:numId w:val="2"/>
        </w:numPr>
        <w:spacing w:after="60"/>
      </w:pPr>
      <w:r>
        <w:rPr>
          <w:rFonts w:ascii="Arial" w:cs="Arial" w:eastAsia="Arial" w:hAnsi="Arial"/>
          <w:sz w:val="20"/>
          <w:szCs w:val="20"/>
        </w:rPr>
        <w:t xml:space="preserve">b) Diabetes and heart disease are ______________ illnesses — they last a long time.</w:t>
      </w:r>
    </w:p>
    <w:p>
      <w:pPr>
        <w:pStyle w:val="ListParagraph"/>
        <w:numPr>
          <w:ilvl w:val="0"/>
          <w:numId w:val="2"/>
        </w:numPr>
        <w:spacing w:after="60"/>
      </w:pPr>
      <w:r>
        <w:rPr>
          <w:rFonts w:ascii="Arial" w:cs="Arial" w:eastAsia="Arial" w:hAnsi="Arial"/>
          <w:sz w:val="20"/>
          <w:szCs w:val="20"/>
        </w:rPr>
        <w:t xml:space="preserve">c) Fruit and vegetables are ______________ foods.</w:t>
      </w:r>
    </w:p>
    <w:p>
      <w:pPr>
        <w:pStyle w:val="ListParagraph"/>
        <w:numPr>
          <w:ilvl w:val="0"/>
          <w:numId w:val="2"/>
        </w:numPr>
        <w:spacing w:after="60"/>
      </w:pPr>
      <w:r>
        <w:rPr>
          <w:rFonts w:ascii="Arial" w:cs="Arial" w:eastAsia="Arial" w:hAnsi="Arial"/>
          <w:sz w:val="20"/>
          <w:szCs w:val="20"/>
        </w:rPr>
        <w:t xml:space="preserve">d) Small changes to your eating ______________ can make you healthier.</w:t>
      </w:r>
    </w:p>
    <w:p>
      <w:pPr>
        <w:shd w:fill="17286D" w:val="clear"/>
        <w:spacing w:after="60" w:before="160"/>
      </w:pPr>
      <w:r>
        <w:rPr>
          <w:rFonts w:ascii="Arial" w:cs="Arial" w:eastAsia="Arial" w:hAnsi="Arial"/>
          <w:b/>
          <w:bCs/>
          <w:color w:val="FFFFFF"/>
          <w:sz w:val="26"/>
          <w:szCs w:val="26"/>
        </w:rPr>
        <w:t xml:space="preserve">B. Speaking practice — all levels</w:t>
      </w:r>
    </w:p>
    <w:p>
      <w:pPr>
        <w:spacing w:after="60"/>
      </w:pPr>
      <w:r>
        <w:rPr>
          <w:rFonts w:ascii="Arial" w:cs="Arial" w:eastAsia="Arial" w:hAnsi="Arial"/>
          <w:b/>
          <w:bCs/>
          <w:sz w:val="20"/>
          <w:szCs w:val="20"/>
        </w:rPr>
        <w:t xml:space="preserve">Pair interview. </w:t>
      </w:r>
      <w:r>
        <w:rPr>
          <w:rFonts w:ascii="Arial" w:cs="Arial" w:eastAsia="Arial" w:hAnsi="Arial"/>
          <w:sz w:val="20"/>
          <w:szCs w:val="20"/>
        </w:rPr>
        <w:t xml:space="preserve">Ask your partner: What did you eat yesterday? Which foods give you energy? What is one healthy food from your country? Report ONE answer to the class: “My partner said…”</w:t>
      </w:r>
    </w:p>
    <w:p>
      <w:pPr>
        <w:spacing w:after="60"/>
      </w:pPr>
      <w:r>
        <w:rPr>
          <w:rFonts w:ascii="Arial" w:cs="Arial" w:eastAsia="Arial" w:hAnsi="Arial"/>
          <w:b/>
          <w:bCs/>
          <w:sz w:val="20"/>
          <w:szCs w:val="20"/>
        </w:rPr>
        <w:t xml:space="preserve">Mini-talk (links to Task B). </w:t>
      </w:r>
      <w:r>
        <w:rPr>
          <w:rFonts w:ascii="Arial" w:cs="Arial" w:eastAsia="Arial" w:hAnsi="Arial"/>
          <w:sz w:val="20"/>
          <w:szCs w:val="20"/>
        </w:rPr>
        <w:t xml:space="preserve">Prepare a 1-minute talk: “Three small changes for better health”. Use: First… / Also… / Finally… and one sentence with “If…”. Cert I: say three sentences with “I eat… / I drink… / I walk…”.</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C. Grammar focus: modals of possibility and advice — all levels</w:t>
      </w:r>
    </w:p>
    <w:p>
      <w:pPr>
        <w:spacing w:after="60"/>
      </w:pPr>
      <w:r>
        <w:rPr>
          <w:rFonts w:ascii="Arial" w:cs="Arial" w:eastAsia="Arial" w:hAnsi="Arial"/>
          <w:sz w:val="20"/>
          <w:szCs w:val="20"/>
        </w:rPr>
        <w:t xml:space="preserve">1. The text uses can, could and may. Copy one sentence with each. What is the difference in meaning?</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60"/>
      </w:pPr>
      <w:r>
        <w:rPr>
          <w:rFonts w:ascii="Arial" w:cs="Arial" w:eastAsia="Arial" w:hAnsi="Arial"/>
          <w:sz w:val="20"/>
          <w:szCs w:val="20"/>
        </w:rPr>
        <w:t xml:space="preserve">2. Gerund subjects: the text starts many sentences with an -ing phrase (“Eating healthy food…”). Write TWO of your own: “______________-ing … is good for you.”</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D. Parts of speech — Cert III extension (Cert II: nouns, verbs, adjectives only)</w:t>
      </w:r>
    </w:p>
    <w:p>
      <w:pPr>
        <w:spacing w:after="60"/>
      </w:pPr>
      <w:r>
        <w:rPr>
          <w:rFonts w:ascii="Arial" w:cs="Arial" w:eastAsia="Arial" w:hAnsi="Arial"/>
          <w:b/>
          <w:bCs/>
          <w:sz w:val="20"/>
          <w:szCs w:val="20"/>
        </w:rPr>
        <w:t xml:space="preserve">Focus paragraph — sentences [11]–[12]: </w:t>
      </w:r>
      <w:r>
        <w:rPr>
          <w:rFonts w:ascii="Arial" w:cs="Arial" w:eastAsia="Arial" w:hAnsi="Arial"/>
          <w:sz w:val="20"/>
          <w:szCs w:val="20"/>
        </w:rPr>
        <w:t xml:space="preserve">“You don’t necessarily need to make big changes to get positive benefits. Small changes to your eating habits and adding more physical activity can help you feel healthier, manage your health conditions and lower the risk of many chronic diseases.”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Part of speech</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Find 3 examples in the text</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Add one of your own</w:t>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Adjectives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Prepositions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Conjunctions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Pronouns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Interjections (look at sentence [1]!)</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bl>
    <w:p>
      <w:pPr>
        <w:shd w:fill="17286D" w:val="clear"/>
        <w:spacing w:after="60" w:before="160"/>
      </w:pPr>
      <w:r>
        <w:rPr>
          <w:rFonts w:ascii="Arial" w:cs="Arial" w:eastAsia="Arial" w:hAnsi="Arial"/>
          <w:b/>
          <w:bCs/>
          <w:color w:val="FFFFFF"/>
          <w:sz w:val="26"/>
          <w:szCs w:val="26"/>
        </w:rPr>
        <w:t xml:space="preserve">E. Sentence structure — Cert III extension</w:t>
      </w:r>
    </w:p>
    <w:p>
      <w:pPr>
        <w:spacing w:after="60"/>
      </w:pPr>
      <w:r>
        <w:rPr>
          <w:rFonts w:ascii="Arial" w:cs="Arial" w:eastAsia="Arial" w:hAnsi="Arial"/>
          <w:sz w:val="20"/>
          <w:szCs w:val="20"/>
        </w:rPr>
        <w:t xml:space="preserve">Label each: simple (S), compound (CD), complex (CX), compound-complex (CC).</w:t>
      </w:r>
    </w:p>
    <w:p>
      <w:pPr>
        <w:pStyle w:val="ListParagraph"/>
        <w:numPr>
          <w:ilvl w:val="0"/>
          <w:numId w:val="2"/>
        </w:numPr>
        <w:spacing w:after="60"/>
      </w:pPr>
      <w:r>
        <w:rPr>
          <w:rFonts w:ascii="Arial" w:cs="Arial" w:eastAsia="Arial" w:hAnsi="Arial"/>
          <w:sz w:val="20"/>
          <w:szCs w:val="20"/>
        </w:rPr>
        <w:t xml:space="preserve">a) “Having a healthy diet can help in managing health conditions.”  → ______</w:t>
      </w:r>
    </w:p>
    <w:p>
      <w:pPr>
        <w:pStyle w:val="ListParagraph"/>
        <w:numPr>
          <w:ilvl w:val="0"/>
          <w:numId w:val="2"/>
        </w:numPr>
        <w:spacing w:after="60"/>
      </w:pPr>
      <w:r>
        <w:rPr>
          <w:rFonts w:ascii="Arial" w:cs="Arial" w:eastAsia="Arial" w:hAnsi="Arial"/>
          <w:sz w:val="20"/>
          <w:szCs w:val="20"/>
        </w:rPr>
        <w:t xml:space="preserve">b) “Hello, my name is Doctor Sami, and I am going to talk to you today about eating for good health.”  → ______</w:t>
      </w:r>
    </w:p>
    <w:p>
      <w:pPr>
        <w:pStyle w:val="ListParagraph"/>
        <w:numPr>
          <w:ilvl w:val="0"/>
          <w:numId w:val="2"/>
        </w:numPr>
        <w:spacing w:after="60"/>
      </w:pPr>
      <w:r>
        <w:rPr>
          <w:rFonts w:ascii="Arial" w:cs="Arial" w:eastAsia="Arial" w:hAnsi="Arial"/>
          <w:sz w:val="20"/>
          <w:szCs w:val="20"/>
        </w:rPr>
        <w:t xml:space="preserve">c) “Eating the wrong foods can make you unhealthy and become unwell, which could lead you to putting on weight…”  → ______</w:t>
      </w:r>
    </w:p>
    <w:p>
      <w:pPr>
        <w:pStyle w:val="ListParagraph"/>
        <w:numPr>
          <w:ilvl w:val="0"/>
          <w:numId w:val="2"/>
        </w:numPr>
        <w:spacing w:after="60"/>
      </w:pPr>
      <w:r>
        <w:rPr>
          <w:rFonts w:ascii="Arial" w:cs="Arial" w:eastAsia="Arial" w:hAnsi="Arial"/>
          <w:sz w:val="20"/>
          <w:szCs w:val="20"/>
        </w:rPr>
        <w:t xml:space="preserve">d) “Eating healthy and nutritious foods is one way you can lower the risk…”  → ______</w:t>
      </w:r>
    </w:p>
    <w:p>
      <w:pPr>
        <w:shd w:fill="17286D" w:val="clear"/>
        <w:spacing w:after="60" w:before="160"/>
      </w:pPr>
      <w:r>
        <w:rPr>
          <w:rFonts w:ascii="Arial" w:cs="Arial" w:eastAsia="Arial" w:hAnsi="Arial"/>
          <w:b/>
          <w:bCs/>
          <w:color w:val="FFFFFF"/>
          <w:sz w:val="26"/>
          <w:szCs w:val="26"/>
        </w:rPr>
        <w:t xml:space="preserve">F. Grammatical functions — Cert III extension</w:t>
      </w:r>
    </w:p>
    <w:p>
      <w:pPr>
        <w:spacing w:after="60"/>
      </w:pPr>
      <w:r>
        <w:rPr>
          <w:rFonts w:ascii="Arial" w:cs="Arial" w:eastAsia="Arial" w:hAnsi="Arial"/>
          <w:sz w:val="20"/>
          <w:szCs w:val="20"/>
        </w:rPr>
        <w:t xml:space="preserve">In “Eating healthy food lowers the risk”: subject = ________________________, verb = __________, direct object = ______________.</w:t>
      </w:r>
    </w:p>
    <w:p>
      <w:pPr>
        <w:spacing w:after="60"/>
      </w:pPr>
      <w:r>
        <w:rPr>
          <w:rFonts w:ascii="Arial" w:cs="Arial" w:eastAsia="Arial" w:hAnsi="Arial"/>
          <w:sz w:val="20"/>
          <w:szCs w:val="20"/>
        </w:rPr>
        <w:t xml:space="preserve">In “Choosing the right food choices can make you feel good”: direct object of “make” = ________, complement = ________________.</w:t>
      </w:r>
    </w:p>
    <w:p>
      <w:pPr>
        <w:spacing w:after="60"/>
      </w:pPr>
      <w:r>
        <w:rPr>
          <w:rFonts w:ascii="Arial" w:cs="Arial" w:eastAsia="Arial" w:hAnsi="Arial"/>
          <w:sz w:val="20"/>
          <w:szCs w:val="20"/>
        </w:rPr>
        <w:t xml:space="preserve">In “my name is Doctor Sami”: “Doctor Sami” is a subject ______________ (complement).</w:t>
      </w:r>
    </w:p>
    <w:p>
      <w:pPr>
        <w:spacing w:after="60"/>
      </w:pPr>
      <w:r>
        <w:rPr>
          <w:rFonts w:ascii="Arial" w:cs="Arial" w:eastAsia="Arial" w:hAnsi="Arial"/>
          <w:sz w:val="20"/>
          <w:szCs w:val="20"/>
        </w:rPr>
        <w:t xml:space="preserve">In “talk to you today about eating for good health”: name the objects of the prepositions “to” and “about”: __________ / ____________________.</w:t>
      </w:r>
    </w:p>
    <w:p>
      <w:pPr>
        <w:shd w:fill="17286D" w:val="clear"/>
        <w:spacing w:after="60" w:before="160"/>
      </w:pPr>
      <w:r>
        <w:rPr>
          <w:rFonts w:ascii="Arial" w:cs="Arial" w:eastAsia="Arial" w:hAnsi="Arial"/>
          <w:b/>
          <w:bCs/>
          <w:color w:val="FFFFFF"/>
          <w:sz w:val="26"/>
          <w:szCs w:val="26"/>
        </w:rPr>
        <w:t xml:space="preserve">G. Moods and tenses — Cert III extension</w:t>
      </w:r>
    </w:p>
    <w:p>
      <w:pPr>
        <w:spacing w:after="60"/>
      </w:pPr>
      <w:r>
        <w:rPr>
          <w:rFonts w:ascii="Arial" w:cs="Arial" w:eastAsia="Arial" w:hAnsi="Arial"/>
          <w:sz w:val="20"/>
          <w:szCs w:val="20"/>
        </w:rPr>
        <w:t xml:space="preserve">1. Moods: nearly every sentence is indicative. Find the ONE imperative sentence: [____]. Which modal expresses a conditional idea (“would be possible”) in sentence [9]? __________. Is there a subjunctive? ________</w:t>
      </w:r>
    </w:p>
    <w:p>
      <w:pPr>
        <w:spacing w:after="60"/>
      </w:pPr>
      <w:r>
        <w:rPr>
          <w:rFonts w:ascii="Arial" w:cs="Arial" w:eastAsia="Arial" w:hAnsi="Arial"/>
          <w:sz w:val="20"/>
          <w:szCs w:val="20"/>
        </w:rPr>
        <w:t xml:space="preserve">2. Tenses and forms: “I am going to talk” = ______________________; “will decrease” = ______________________; “lowers” = ______________________; “can help” = modal + ______________________.</w:t>
      </w:r>
    </w:p>
    <w:p>
      <w:pPr>
        <w:shd w:fill="17286D" w:val="clear"/>
        <w:spacing w:after="60" w:before="160"/>
      </w:pPr>
      <w:r>
        <w:rPr>
          <w:rFonts w:ascii="Arial" w:cs="Arial" w:eastAsia="Arial" w:hAnsi="Arial"/>
          <w:b/>
          <w:bCs/>
          <w:color w:val="FFFFFF"/>
          <w:sz w:val="26"/>
          <w:szCs w:val="26"/>
        </w:rPr>
        <w:t xml:space="preserve">H. Other features — Cert III extension</w:t>
      </w:r>
    </w:p>
    <w:p>
      <w:pPr>
        <w:spacing w:after="60"/>
      </w:pPr>
      <w:r>
        <w:rPr>
          <w:rFonts w:ascii="Arial" w:cs="Arial" w:eastAsia="Arial" w:hAnsi="Arial"/>
          <w:sz w:val="20"/>
          <w:szCs w:val="20"/>
        </w:rPr>
        <w:t xml:space="preserve">1. Parallelism: sentence [8] has FOUR parallel verb phrases. Copy them: ________________, ________________, ________________, ________________.</w:t>
      </w:r>
    </w:p>
    <w:p>
      <w:pPr>
        <w:spacing w:after="60"/>
      </w:pPr>
      <w:r>
        <w:rPr>
          <w:rFonts w:ascii="Arial" w:cs="Arial" w:eastAsia="Arial" w:hAnsi="Arial"/>
          <w:sz w:val="20"/>
          <w:szCs w:val="20"/>
        </w:rPr>
        <w:t xml:space="preserve">2. Lists: find two more parallel lists of three or more items (illnesses, food warnings…). Sentence numbers: [____] and [____].</w:t>
      </w:r>
    </w:p>
    <w:p>
      <w:pPr>
        <w:spacing w:after="60"/>
      </w:pPr>
      <w:r>
        <w:rPr>
          <w:rFonts w:ascii="Arial" w:cs="Arial" w:eastAsia="Arial" w:hAnsi="Arial"/>
          <w:sz w:val="20"/>
          <w:szCs w:val="20"/>
        </w:rPr>
        <w:t xml:space="preserve">3. Rhetorical style: there are no rhetorical questions. How does the ending “It isn’t that hard to decide to eat well” persuade the listener? (Hint: understatement.) Discuss, then write one sentence.</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r>
        <w:br w:type="page"/>
      </w:r>
    </w:p>
    <w:p>
      <w:pPr>
        <w:shd w:fill="17286D" w:val="clear"/>
        <w:spacing w:after="60" w:before="160"/>
      </w:pPr>
      <w:r>
        <w:rPr>
          <w:rFonts w:ascii="Arial" w:cs="Arial" w:eastAsia="Arial" w:hAnsi="Arial"/>
          <w:b/>
          <w:bCs/>
          <w:color w:val="FFFFFF"/>
          <w:sz w:val="26"/>
          <w:szCs w:val="26"/>
        </w:rPr>
        <w:t xml:space="preserve">TEACHER ANSWER KEY (remove before copying for students)</w:t>
      </w:r>
    </w:p>
    <w:p>
      <w:pPr>
        <w:spacing w:after="70"/>
      </w:pPr>
      <w:r>
        <w:rPr>
          <w:rFonts w:ascii="Arial" w:cs="Arial" w:eastAsia="Arial" w:hAnsi="Arial"/>
          <w:b/>
          <w:bCs/>
          <w:sz w:val="20"/>
          <w:szCs w:val="20"/>
        </w:rPr>
        <w:t xml:space="preserve">A2.  </w:t>
      </w:r>
      <w:r>
        <w:rPr>
          <w:rFonts w:ascii="Arial" w:cs="Arial" w:eastAsia="Arial" w:hAnsi="Arial"/>
          <w:sz w:val="20"/>
          <w:szCs w:val="20"/>
        </w:rPr>
        <w:t xml:space="preserve">healthy → healthier; choice; eating.</w:t>
      </w:r>
    </w:p>
    <w:p>
      <w:pPr>
        <w:spacing w:after="70"/>
      </w:pPr>
      <w:r>
        <w:rPr>
          <w:rFonts w:ascii="Arial" w:cs="Arial" w:eastAsia="Arial" w:hAnsi="Arial"/>
          <w:b/>
          <w:bCs/>
          <w:sz w:val="20"/>
          <w:szCs w:val="20"/>
        </w:rPr>
        <w:t xml:space="preserve">A3.  </w:t>
      </w:r>
      <w:r>
        <w:rPr>
          <w:rFonts w:ascii="Arial" w:cs="Arial" w:eastAsia="Arial" w:hAnsi="Arial"/>
          <w:sz w:val="20"/>
          <w:szCs w:val="20"/>
        </w:rPr>
        <w:t xml:space="preserve">a) cholesterol (accept blood pressure)  b) chronic  c) nutritious  d) habits</w:t>
      </w:r>
    </w:p>
    <w:p>
      <w:pPr>
        <w:spacing w:after="70"/>
      </w:pPr>
      <w:r>
        <w:rPr>
          <w:rFonts w:ascii="Arial" w:cs="Arial" w:eastAsia="Arial" w:hAnsi="Arial"/>
          <w:b/>
          <w:bCs/>
          <w:sz w:val="20"/>
          <w:szCs w:val="20"/>
        </w:rPr>
        <w:t xml:space="preserve">D.  </w:t>
      </w:r>
      <w:r>
        <w:rPr>
          <w:rFonts w:ascii="Arial" w:cs="Arial" w:eastAsia="Arial" w:hAnsi="Arial"/>
          <w:sz w:val="20"/>
          <w:szCs w:val="20"/>
        </w:rPr>
        <w:t xml:space="preserve">Sample: nouns — changes, benefits, habits, activity, conditions, risk, diseases; verbs — need, make, get, help, feel, manage, lower, adding; adjectives — big, positive, small, physical, chronic, healthier(comp.); adverbs — necessarily, more; prepositions — to, of; conjunctions — and; pronouns — you, your; interjection — “Hello” in [1] (none in [11]–[12]).</w:t>
      </w:r>
    </w:p>
    <w:p>
      <w:pPr>
        <w:spacing w:after="70"/>
      </w:pPr>
      <w:r>
        <w:rPr>
          <w:rFonts w:ascii="Arial" w:cs="Arial" w:eastAsia="Arial" w:hAnsi="Arial"/>
          <w:b/>
          <w:bCs/>
          <w:sz w:val="20"/>
          <w:szCs w:val="20"/>
        </w:rPr>
        <w:t xml:space="preserve">E.  </w:t>
      </w:r>
      <w:r>
        <w:rPr>
          <w:rFonts w:ascii="Arial" w:cs="Arial" w:eastAsia="Arial" w:hAnsi="Arial"/>
          <w:sz w:val="20"/>
          <w:szCs w:val="20"/>
        </w:rPr>
        <w:t xml:space="preserve">a) S  b) CD  c) CX (non-restrictive “which” clause; accept CC if coordinated predicates counted)  d) CX (reduced relative “(that) you can lower”).</w:t>
      </w:r>
    </w:p>
    <w:p>
      <w:pPr>
        <w:spacing w:after="70"/>
      </w:pPr>
      <w:r>
        <w:rPr>
          <w:rFonts w:ascii="Arial" w:cs="Arial" w:eastAsia="Arial" w:hAnsi="Arial"/>
          <w:b/>
          <w:bCs/>
          <w:sz w:val="20"/>
          <w:szCs w:val="20"/>
        </w:rPr>
        <w:t xml:space="preserve">F.  </w:t>
      </w:r>
      <w:r>
        <w:rPr>
          <w:rFonts w:ascii="Arial" w:cs="Arial" w:eastAsia="Arial" w:hAnsi="Arial"/>
          <w:sz w:val="20"/>
          <w:szCs w:val="20"/>
        </w:rPr>
        <w:t xml:space="preserve">1: subject Eating healthy food (gerund phrase); verb lowers; direct object the risk. 2: object you; complement feel good (bare-infinitive complement). 3: subject complement (predicate nominative). 4: you / eating for good health.</w:t>
      </w:r>
    </w:p>
    <w:p>
      <w:pPr>
        <w:spacing w:after="70"/>
      </w:pPr>
      <w:r>
        <w:rPr>
          <w:rFonts w:ascii="Arial" w:cs="Arial" w:eastAsia="Arial" w:hAnsi="Arial"/>
          <w:b/>
          <w:bCs/>
          <w:sz w:val="20"/>
          <w:szCs w:val="20"/>
        </w:rPr>
        <w:t xml:space="preserve">G1.  </w:t>
      </w:r>
      <w:r>
        <w:rPr>
          <w:rFonts w:ascii="Arial" w:cs="Arial" w:eastAsia="Arial" w:hAnsi="Arial"/>
          <w:sz w:val="20"/>
          <w:szCs w:val="20"/>
        </w:rPr>
        <w:t xml:space="preserve">Imperative [14] “Start to think…”; modal could; no subjunctive.</w:t>
      </w:r>
    </w:p>
    <w:p>
      <w:pPr>
        <w:spacing w:after="70"/>
      </w:pPr>
      <w:r>
        <w:rPr>
          <w:rFonts w:ascii="Arial" w:cs="Arial" w:eastAsia="Arial" w:hAnsi="Arial"/>
          <w:b/>
          <w:bCs/>
          <w:sz w:val="20"/>
          <w:szCs w:val="20"/>
        </w:rPr>
        <w:t xml:space="preserve">G2.  </w:t>
      </w:r>
      <w:r>
        <w:rPr>
          <w:rFonts w:ascii="Arial" w:cs="Arial" w:eastAsia="Arial" w:hAnsi="Arial"/>
          <w:sz w:val="20"/>
          <w:szCs w:val="20"/>
        </w:rPr>
        <w:t xml:space="preserve">going-to future; will future; present simple; base infinitive (modal + base verb).</w:t>
      </w:r>
    </w:p>
    <w:p>
      <w:pPr>
        <w:spacing w:after="70"/>
      </w:pPr>
      <w:r>
        <w:rPr>
          <w:rFonts w:ascii="Arial" w:cs="Arial" w:eastAsia="Arial" w:hAnsi="Arial"/>
          <w:b/>
          <w:bCs/>
          <w:sz w:val="20"/>
          <w:szCs w:val="20"/>
        </w:rPr>
        <w:t xml:space="preserve">H1.  </w:t>
      </w:r>
      <w:r>
        <w:rPr>
          <w:rFonts w:ascii="Arial" w:cs="Arial" w:eastAsia="Arial" w:hAnsi="Arial"/>
          <w:sz w:val="20"/>
          <w:szCs w:val="20"/>
        </w:rPr>
        <w:t xml:space="preserve">feel better / look better / enjoy life more / live longer</w:t>
      </w:r>
    </w:p>
    <w:p>
      <w:pPr>
        <w:spacing w:after="70"/>
      </w:pPr>
      <w:r>
        <w:rPr>
          <w:rFonts w:ascii="Arial" w:cs="Arial" w:eastAsia="Arial" w:hAnsi="Arial"/>
          <w:b/>
          <w:bCs/>
          <w:sz w:val="20"/>
          <w:szCs w:val="20"/>
        </w:rPr>
        <w:t xml:space="preserve">H2.  </w:t>
      </w:r>
      <w:r>
        <w:rPr>
          <w:rFonts w:ascii="Arial" w:cs="Arial" w:eastAsia="Arial" w:hAnsi="Arial"/>
          <w:sz w:val="20"/>
          <w:szCs w:val="20"/>
        </w:rPr>
        <w:t xml:space="preserve">e.g. [3] or [10] (disease lists) and [13] (saturated fat, added sugars, added salt).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2026-07-20T05:55:52.402Z</dcterms:created>
  <dcterms:modified xsi:type="dcterms:W3CDTF">2026-07-20T05:55:52.402Z</dcterms:modified>
</cp:coreProperties>
</file>

<file path=docProps/custom.xml><?xml version="1.0" encoding="utf-8"?>
<Properties xmlns="http://schemas.openxmlformats.org/officeDocument/2006/custom-properties" xmlns:vt="http://schemas.openxmlformats.org/officeDocument/2006/docPropsVTypes"/>
</file>