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F56" w:rsidRPr="00510F56" w:rsidRDefault="00510F56" w:rsidP="00510F56">
      <w:pPr>
        <w:jc w:val="center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УНИВЕРСИТЕТ ИТМО</w:t>
      </w:r>
    </w:p>
    <w:p w:rsidR="00510F56" w:rsidRPr="00510F56" w:rsidRDefault="00510F56" w:rsidP="00510F56">
      <w:pPr>
        <w:jc w:val="center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Факультет прикладной информатики</w:t>
      </w:r>
    </w:p>
    <w:p w:rsidR="00510F56" w:rsidRPr="00510F56" w:rsidRDefault="00510F56" w:rsidP="00510F56">
      <w:pPr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br/>
      </w:r>
      <w:r w:rsidRPr="00510F56">
        <w:rPr>
          <w:rFonts w:ascii="Times New Roman" w:hAnsi="Times New Roman"/>
          <w:sz w:val="28"/>
          <w:szCs w:val="28"/>
        </w:rPr>
        <w:br/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3_SCHEDULE_REPORT_API"/>
      </w:tblPr>
      <w:tblGrid>
        <w:gridCol w:w="9126"/>
        <w:gridCol w:w="6"/>
      </w:tblGrid>
      <w:tr w:rsidR="00510F56" w:rsidRPr="00510F56" w:rsidTr="00DB11E5">
        <w:tc>
          <w:tcPr>
            <w:tcW w:w="0" w:type="auto"/>
            <w:shd w:val="clear" w:color="auto" w:fill="FFFFFF"/>
            <w:vAlign w:val="center"/>
            <w:hideMark/>
          </w:tcPr>
          <w:p w:rsidR="00510F56" w:rsidRPr="00510F56" w:rsidRDefault="00510F56" w:rsidP="00DB11E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10F56">
              <w:rPr>
                <w:rFonts w:ascii="Times New Roman" w:hAnsi="Times New Roman"/>
                <w:sz w:val="28"/>
                <w:szCs w:val="28"/>
              </w:rPr>
              <w:t>Квантовые подходы к обработке информации и искусственному интеллекту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10F56" w:rsidRPr="00510F56" w:rsidRDefault="00510F56" w:rsidP="00DB11E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510F56" w:rsidRDefault="00510F56" w:rsidP="00510F56">
      <w:pPr>
        <w:rPr>
          <w:rFonts w:ascii="Times New Roman" w:hAnsi="Times New Roman"/>
          <w:sz w:val="28"/>
          <w:szCs w:val="28"/>
        </w:rPr>
      </w:pPr>
    </w:p>
    <w:p w:rsidR="00B365E1" w:rsidRPr="00510F56" w:rsidRDefault="00B365E1" w:rsidP="00510F56">
      <w:pPr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center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Лабораторная работа №</w:t>
      </w:r>
      <w:r w:rsidRPr="00510F56">
        <w:rPr>
          <w:rFonts w:ascii="Times New Roman" w:hAnsi="Times New Roman"/>
          <w:sz w:val="28"/>
          <w:szCs w:val="28"/>
        </w:rPr>
        <w:t>4</w:t>
      </w:r>
    </w:p>
    <w:p w:rsidR="00510F56" w:rsidRPr="00510F56" w:rsidRDefault="00510F56" w:rsidP="00510F56">
      <w:pPr>
        <w:jc w:val="center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Вариант 2</w:t>
      </w:r>
      <w:r w:rsidRPr="00510F56">
        <w:rPr>
          <w:rFonts w:ascii="Times New Roman" w:hAnsi="Times New Roman"/>
          <w:sz w:val="28"/>
          <w:szCs w:val="28"/>
        </w:rPr>
        <w:t>2</w:t>
      </w:r>
    </w:p>
    <w:p w:rsidR="00510F56" w:rsidRPr="00510F56" w:rsidRDefault="00510F56" w:rsidP="00510F56">
      <w:pPr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rPr>
          <w:rFonts w:ascii="Times New Roman" w:hAnsi="Times New Roman"/>
          <w:sz w:val="28"/>
          <w:szCs w:val="28"/>
        </w:rPr>
      </w:pPr>
    </w:p>
    <w:p w:rsidR="00B365E1" w:rsidRPr="00510F56" w:rsidRDefault="00B365E1" w:rsidP="00510F56">
      <w:pPr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center"/>
        <w:rPr>
          <w:rFonts w:ascii="Times New Roman" w:hAnsi="Times New Roman"/>
          <w:i/>
          <w:iCs/>
          <w:sz w:val="28"/>
          <w:szCs w:val="28"/>
        </w:rPr>
      </w:pPr>
      <w:r w:rsidRPr="00510F56">
        <w:rPr>
          <w:rFonts w:ascii="Times New Roman" w:hAnsi="Times New Roman"/>
          <w:i/>
          <w:iCs/>
          <w:sz w:val="28"/>
          <w:szCs w:val="28"/>
        </w:rPr>
        <w:t>«</w:t>
      </w:r>
      <w:r w:rsidRPr="00510F56">
        <w:rPr>
          <w:rFonts w:ascii="Times New Roman" w:hAnsi="Times New Roman"/>
          <w:i/>
          <w:iCs/>
          <w:sz w:val="28"/>
          <w:szCs w:val="28"/>
        </w:rPr>
        <w:t>Задача максимального разреза (</w:t>
      </w:r>
      <w:proofErr w:type="spellStart"/>
      <w:r w:rsidRPr="00510F56">
        <w:rPr>
          <w:rFonts w:ascii="Times New Roman" w:hAnsi="Times New Roman"/>
          <w:i/>
          <w:iCs/>
          <w:sz w:val="28"/>
          <w:szCs w:val="28"/>
        </w:rPr>
        <w:t>Max-Cut</w:t>
      </w:r>
      <w:proofErr w:type="spellEnd"/>
      <w:r w:rsidRPr="00510F56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510F56">
        <w:rPr>
          <w:rFonts w:ascii="Times New Roman" w:hAnsi="Times New Roman"/>
          <w:i/>
          <w:iCs/>
          <w:sz w:val="28"/>
          <w:szCs w:val="28"/>
        </w:rPr>
        <w:t>Problem</w:t>
      </w:r>
      <w:proofErr w:type="spellEnd"/>
      <w:r w:rsidRPr="00510F56">
        <w:rPr>
          <w:rFonts w:ascii="Times New Roman" w:hAnsi="Times New Roman"/>
          <w:i/>
          <w:iCs/>
          <w:sz w:val="28"/>
          <w:szCs w:val="28"/>
        </w:rPr>
        <w:t>)</w:t>
      </w:r>
      <w:r w:rsidRPr="00510F56">
        <w:rPr>
          <w:rFonts w:ascii="Times New Roman" w:hAnsi="Times New Roman"/>
          <w:i/>
          <w:iCs/>
          <w:sz w:val="28"/>
          <w:szCs w:val="28"/>
        </w:rPr>
        <w:t>»</w:t>
      </w:r>
    </w:p>
    <w:p w:rsidR="00510F56" w:rsidRDefault="00510F56" w:rsidP="00510F56">
      <w:pPr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br/>
      </w:r>
    </w:p>
    <w:p w:rsidR="00510F56" w:rsidRDefault="00510F56" w:rsidP="00510F56">
      <w:pPr>
        <w:rPr>
          <w:rFonts w:ascii="Times New Roman" w:hAnsi="Times New Roman"/>
          <w:sz w:val="28"/>
          <w:szCs w:val="28"/>
        </w:rPr>
      </w:pPr>
    </w:p>
    <w:p w:rsidR="00B365E1" w:rsidRDefault="00B365E1" w:rsidP="00510F56">
      <w:pPr>
        <w:rPr>
          <w:rFonts w:ascii="Times New Roman" w:hAnsi="Times New Roman"/>
          <w:sz w:val="28"/>
          <w:szCs w:val="28"/>
        </w:rPr>
      </w:pPr>
    </w:p>
    <w:p w:rsidR="00B365E1" w:rsidRDefault="00B365E1" w:rsidP="00510F56">
      <w:pPr>
        <w:rPr>
          <w:rFonts w:ascii="Times New Roman" w:hAnsi="Times New Roman"/>
          <w:sz w:val="28"/>
          <w:szCs w:val="28"/>
        </w:rPr>
      </w:pPr>
    </w:p>
    <w:p w:rsidR="00B365E1" w:rsidRDefault="00B365E1" w:rsidP="00510F56">
      <w:pPr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 xml:space="preserve">Выполнил: </w:t>
      </w:r>
    </w:p>
    <w:p w:rsidR="00510F56" w:rsidRP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Проскуряков Роман Владимирович, 409413</w:t>
      </w:r>
    </w:p>
    <w:p w:rsidR="00510F56" w:rsidRDefault="00510F56" w:rsidP="00510F56">
      <w:pPr>
        <w:jc w:val="right"/>
        <w:rPr>
          <w:rFonts w:ascii="Times New Roman" w:eastAsia="SFBX1095" w:hAnsi="Times New Roman"/>
          <w:sz w:val="28"/>
          <w:szCs w:val="28"/>
        </w:rPr>
      </w:pPr>
    </w:p>
    <w:p w:rsidR="00510F56" w:rsidRPr="00510F56" w:rsidRDefault="00510F56" w:rsidP="00510F56">
      <w:pPr>
        <w:jc w:val="right"/>
        <w:rPr>
          <w:rFonts w:ascii="Times New Roman" w:eastAsia="SFBX1095" w:hAnsi="Times New Roman"/>
          <w:sz w:val="28"/>
          <w:szCs w:val="28"/>
          <w:lang w:val="en-US"/>
        </w:rPr>
      </w:pPr>
      <w:r w:rsidRPr="00510F56">
        <w:rPr>
          <w:rFonts w:ascii="Times New Roman" w:eastAsia="SFBX1095" w:hAnsi="Times New Roman"/>
          <w:sz w:val="28"/>
          <w:szCs w:val="28"/>
        </w:rPr>
        <w:t>Номер группы</w:t>
      </w:r>
      <w:r w:rsidRPr="00510F56">
        <w:rPr>
          <w:rFonts w:ascii="Times New Roman" w:eastAsia="SFBX1095" w:hAnsi="Times New Roman"/>
          <w:sz w:val="28"/>
          <w:szCs w:val="28"/>
          <w:lang w:val="en-US"/>
        </w:rPr>
        <w:t>:</w:t>
      </w: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К3339</w:t>
      </w:r>
    </w:p>
    <w:p w:rsidR="00510F56" w:rsidRP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right"/>
        <w:rPr>
          <w:rFonts w:ascii="Times New Roman" w:eastAsia="SFBX1095" w:hAnsi="Times New Roman"/>
          <w:sz w:val="28"/>
          <w:szCs w:val="28"/>
        </w:rPr>
      </w:pPr>
      <w:r w:rsidRPr="00510F56">
        <w:rPr>
          <w:rFonts w:ascii="Times New Roman" w:eastAsia="SFBX1095" w:hAnsi="Times New Roman"/>
          <w:sz w:val="28"/>
          <w:szCs w:val="28"/>
        </w:rPr>
        <w:t>Преподаватель:</w:t>
      </w: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  <w:proofErr w:type="spellStart"/>
      <w:r w:rsidRPr="00510F56">
        <w:rPr>
          <w:rFonts w:ascii="Times New Roman" w:eastAsia="SFRM1095" w:hAnsi="Times New Roman"/>
          <w:sz w:val="28"/>
          <w:szCs w:val="28"/>
        </w:rPr>
        <w:t>Чуруксаев</w:t>
      </w:r>
      <w:proofErr w:type="spellEnd"/>
      <w:r w:rsidRPr="00510F56">
        <w:rPr>
          <w:rFonts w:ascii="Times New Roman" w:eastAsia="SFRM1095" w:hAnsi="Times New Roman"/>
          <w:sz w:val="28"/>
          <w:szCs w:val="28"/>
        </w:rPr>
        <w:t xml:space="preserve"> Иван Валерьевич</w:t>
      </w: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B365E1" w:rsidRDefault="00B365E1" w:rsidP="00510F56">
      <w:pPr>
        <w:jc w:val="right"/>
        <w:rPr>
          <w:rFonts w:ascii="Times New Roman" w:hAnsi="Times New Roman"/>
          <w:sz w:val="28"/>
          <w:szCs w:val="28"/>
        </w:rPr>
      </w:pPr>
    </w:p>
    <w:p w:rsidR="00B365E1" w:rsidRDefault="00B365E1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center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Санкт-Петербург, 2026</w:t>
      </w:r>
    </w:p>
    <w:p w:rsidR="00510F56" w:rsidRDefault="00510F56">
      <w:pPr>
        <w:rPr>
          <w:rFonts w:ascii="Times New Roman" w:eastAsia="SFBX1095" w:hAnsi="Times New Roman"/>
          <w:b/>
          <w:bCs/>
          <w:caps/>
          <w:kern w:val="36"/>
          <w:sz w:val="28"/>
          <w:szCs w:val="48"/>
          <w:lang w:eastAsia="ru-RU"/>
        </w:rPr>
      </w:pPr>
    </w:p>
    <w:p w:rsidR="00B365E1" w:rsidRDefault="00B365E1">
      <w:pPr>
        <w:rPr>
          <w:rFonts w:ascii="Times New Roman" w:eastAsia="SFBX1095" w:hAnsi="Times New Roman"/>
          <w:b/>
          <w:bCs/>
          <w:caps/>
          <w:kern w:val="36"/>
          <w:sz w:val="28"/>
          <w:szCs w:val="48"/>
          <w:lang w:eastAsia="ru-RU"/>
        </w:rPr>
      </w:pPr>
      <w:r>
        <w:rPr>
          <w:rFonts w:eastAsia="SFBX1095"/>
        </w:rPr>
        <w:br w:type="page"/>
      </w:r>
    </w:p>
    <w:p w:rsidR="008A1D6D" w:rsidRDefault="008A1D6D" w:rsidP="00CC778C">
      <w:pPr>
        <w:pStyle w:val="a"/>
        <w:rPr>
          <w:rFonts w:eastAsia="SFBX1095"/>
        </w:rPr>
      </w:pPr>
      <w:r>
        <w:rPr>
          <w:rFonts w:eastAsia="SFBX1095" w:hint="eastAsia"/>
        </w:rPr>
        <w:lastRenderedPageBreak/>
        <w:t>ЦЕЛЬ</w:t>
      </w:r>
      <w:r>
        <w:rPr>
          <w:rFonts w:eastAsia="SFBX1095"/>
        </w:rPr>
        <w:t xml:space="preserve"> </w:t>
      </w:r>
      <w:r>
        <w:rPr>
          <w:rFonts w:eastAsia="SFBX1095" w:hint="eastAsia"/>
        </w:rPr>
        <w:t>РАБОТЫ</w:t>
      </w:r>
    </w:p>
    <w:p w:rsidR="00F67E22" w:rsidRDefault="00F67E22" w:rsidP="00CC778C">
      <w:pPr>
        <w:pStyle w:val="a6"/>
        <w:rPr>
          <w:shd w:val="clear" w:color="auto" w:fill="FFFFFF"/>
        </w:rPr>
      </w:pPr>
      <w:r>
        <w:rPr>
          <w:shd w:val="clear" w:color="auto" w:fill="FFFFFF"/>
        </w:rPr>
        <w:t xml:space="preserve">Целью данной лабораторной работы является исследование и сравнение эффективности классических оптимизационных алгоритмов для решения NP-трудной задачи </w:t>
      </w:r>
      <w:proofErr w:type="spellStart"/>
      <w:r>
        <w:rPr>
          <w:shd w:val="clear" w:color="auto" w:fill="FFFFFF"/>
        </w:rPr>
        <w:t>Max-Cut</w:t>
      </w:r>
      <w:proofErr w:type="spellEnd"/>
      <w:r>
        <w:rPr>
          <w:shd w:val="clear" w:color="auto" w:fill="FFFFFF"/>
        </w:rPr>
        <w:t>. В рамках работы реализованы и протестированы два подхода: жадный алгоритм с локальными улучшениями (</w:t>
      </w:r>
      <w:proofErr w:type="spellStart"/>
      <w:r>
        <w:rPr>
          <w:shd w:val="clear" w:color="auto" w:fill="FFFFFF"/>
        </w:rPr>
        <w:t>baseline</w:t>
      </w:r>
      <w:proofErr w:type="spellEnd"/>
      <w:r>
        <w:rPr>
          <w:shd w:val="clear" w:color="auto" w:fill="FFFFFF"/>
        </w:rPr>
        <w:t>) и метод имитации отжига (</w:t>
      </w:r>
      <w:proofErr w:type="spellStart"/>
      <w:r>
        <w:rPr>
          <w:shd w:val="clear" w:color="auto" w:fill="FFFFFF"/>
        </w:rPr>
        <w:t>Simulated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Annealing</w:t>
      </w:r>
      <w:proofErr w:type="spellEnd"/>
      <w:r>
        <w:rPr>
          <w:shd w:val="clear" w:color="auto" w:fill="FFFFFF"/>
        </w:rPr>
        <w:t>). Экспериментальная часть направлена на анализ влияния параметров алгоритма имитации отжига на качество получаемых решений и скорость сходимости, а также на сравнение производительности двух методов на взвешенном графе из 20 вершин.</w:t>
      </w:r>
    </w:p>
    <w:p w:rsidR="008A1D6D" w:rsidRDefault="008A1D6D" w:rsidP="00CC778C">
      <w:pPr>
        <w:pStyle w:val="a"/>
        <w:rPr>
          <w:rFonts w:eastAsia="SFBX1095"/>
        </w:rPr>
      </w:pPr>
      <w:r>
        <w:rPr>
          <w:rFonts w:eastAsia="SFBX1095" w:hint="eastAsia"/>
        </w:rPr>
        <w:t>ХОД</w:t>
      </w:r>
      <w:r>
        <w:rPr>
          <w:rFonts w:eastAsia="SFBX1095"/>
        </w:rPr>
        <w:t xml:space="preserve"> </w:t>
      </w:r>
      <w:r>
        <w:rPr>
          <w:rFonts w:eastAsia="SFBX1095" w:hint="eastAsia"/>
        </w:rPr>
        <w:t>ВЫПОЛНЕНИЯ</w:t>
      </w:r>
    </w:p>
    <w:p w:rsidR="00CC778C" w:rsidRPr="00CC778C" w:rsidRDefault="00F67E22" w:rsidP="00CC778C">
      <w:pPr>
        <w:pStyle w:val="10"/>
        <w:rPr>
          <w:rStyle w:val="12"/>
          <w:rFonts w:eastAsiaTheme="minorHAnsi"/>
          <w:b/>
        </w:rPr>
      </w:pPr>
      <w:r w:rsidRPr="00CC778C">
        <w:rPr>
          <w:rStyle w:val="12"/>
          <w:b/>
        </w:rPr>
        <w:t>Формулировка задачи моего варианта</w:t>
      </w:r>
    </w:p>
    <w:p w:rsidR="00CC778C" w:rsidRDefault="00F67E22" w:rsidP="00CC778C">
      <w:pPr>
        <w:autoSpaceDE w:val="0"/>
        <w:autoSpaceDN w:val="0"/>
        <w:adjustRightInd w:val="0"/>
        <w:rPr>
          <w:rStyle w:val="13"/>
          <w:rFonts w:eastAsiaTheme="minorHAnsi"/>
        </w:rPr>
      </w:pPr>
      <w:r w:rsidRPr="00F67E22">
        <w:rPr>
          <w:rFonts w:ascii="SFBX1095" w:eastAsia="SFBX1095" w:cs="SFBX1095"/>
          <w:sz w:val="22"/>
          <w:szCs w:val="22"/>
        </w:rPr>
        <w:drawing>
          <wp:inline distT="0" distB="0" distL="0" distR="0" wp14:anchorId="04C0AE52" wp14:editId="14BDBCBE">
            <wp:extent cx="5940425" cy="3409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8C" w:rsidRDefault="00CC778C">
      <w:pPr>
        <w:rPr>
          <w:rStyle w:val="13"/>
          <w:rFonts w:eastAsiaTheme="minorHAnsi"/>
        </w:rPr>
      </w:pPr>
      <w:r>
        <w:rPr>
          <w:rStyle w:val="13"/>
          <w:rFonts w:eastAsiaTheme="minorHAnsi"/>
        </w:rPr>
        <w:br w:type="page"/>
      </w:r>
    </w:p>
    <w:p w:rsidR="00CC778C" w:rsidRPr="00CC778C" w:rsidRDefault="00CC778C" w:rsidP="00782CE0">
      <w:pPr>
        <w:jc w:val="center"/>
        <w:rPr>
          <w:rStyle w:val="13"/>
          <w:rFonts w:eastAsiaTheme="minorHAnsi"/>
          <w:b w:val="0"/>
        </w:rPr>
      </w:pPr>
      <w:r w:rsidRPr="00CC778C">
        <w:rPr>
          <w:rStyle w:val="13"/>
          <w:rFonts w:eastAsiaTheme="minorHAnsi"/>
          <w:b w:val="0"/>
        </w:rPr>
        <w:lastRenderedPageBreak/>
        <w:t xml:space="preserve">Исходный граф </w:t>
      </w:r>
      <w:r w:rsidR="0097453E">
        <w:rPr>
          <w:rStyle w:val="13"/>
          <w:rFonts w:eastAsiaTheme="minorHAnsi"/>
          <w:b w:val="0"/>
        </w:rPr>
        <w:t xml:space="preserve">моего </w:t>
      </w:r>
      <w:r w:rsidRPr="00CC778C">
        <w:rPr>
          <w:rStyle w:val="13"/>
          <w:rFonts w:eastAsiaTheme="minorHAnsi"/>
          <w:b w:val="0"/>
        </w:rPr>
        <w:t>вари</w:t>
      </w:r>
      <w:r w:rsidR="00782CE0">
        <w:rPr>
          <w:rStyle w:val="13"/>
          <w:rFonts w:eastAsiaTheme="minorHAnsi"/>
          <w:b w:val="0"/>
        </w:rPr>
        <w:t>а</w:t>
      </w:r>
      <w:r w:rsidRPr="00CC778C">
        <w:rPr>
          <w:rStyle w:val="13"/>
          <w:rFonts w:eastAsiaTheme="minorHAnsi"/>
          <w:b w:val="0"/>
        </w:rPr>
        <w:t>н</w:t>
      </w:r>
      <w:r w:rsidR="00782CE0">
        <w:rPr>
          <w:rStyle w:val="13"/>
          <w:rFonts w:eastAsiaTheme="minorHAnsi"/>
          <w:b w:val="0"/>
        </w:rPr>
        <w:t>т</w:t>
      </w:r>
      <w:r w:rsidRPr="00CC778C">
        <w:rPr>
          <w:rStyle w:val="13"/>
          <w:rFonts w:eastAsiaTheme="minorHAnsi"/>
          <w:b w:val="0"/>
        </w:rPr>
        <w:t>а</w:t>
      </w:r>
      <w:r w:rsidR="0097453E">
        <w:rPr>
          <w:rStyle w:val="13"/>
          <w:rFonts w:eastAsiaTheme="minorHAnsi"/>
          <w:b w:val="0"/>
        </w:rPr>
        <w:t xml:space="preserve"> (</w:t>
      </w:r>
      <w:r w:rsidR="0097453E">
        <w:rPr>
          <w:rStyle w:val="13"/>
          <w:rFonts w:eastAsiaTheme="minorHAnsi"/>
          <w:b w:val="0"/>
          <w:lang w:val="en-US"/>
        </w:rPr>
        <w:t>n=20</w:t>
      </w:r>
      <w:bookmarkStart w:id="0" w:name="_GoBack"/>
      <w:bookmarkEnd w:id="0"/>
      <w:r w:rsidR="0097453E">
        <w:rPr>
          <w:rStyle w:val="13"/>
          <w:rFonts w:eastAsiaTheme="minorHAnsi"/>
          <w:b w:val="0"/>
        </w:rPr>
        <w:t>)</w:t>
      </w:r>
    </w:p>
    <w:p w:rsidR="00CC778C" w:rsidRPr="00782CE0" w:rsidRDefault="00CC778C" w:rsidP="00782CE0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000000" w:themeColor="text1"/>
          <w:kern w:val="36"/>
          <w:sz w:val="28"/>
          <w:szCs w:val="48"/>
        </w:rPr>
      </w:pPr>
      <w:r w:rsidRPr="00CD642E">
        <w:rPr>
          <w:rFonts w:ascii="SFRM1095" w:eastAsia="SFRM1095" w:cs="SFRM1095"/>
          <w:sz w:val="22"/>
          <w:szCs w:val="22"/>
        </w:rPr>
        <w:drawing>
          <wp:inline distT="0" distB="0" distL="0" distR="0" wp14:anchorId="2543E496" wp14:editId="38A525EF">
            <wp:extent cx="8985845" cy="3655473"/>
            <wp:effectExtent l="0" t="1905" r="444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96887" cy="370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FBX1095"/>
        </w:rPr>
        <w:br w:type="page"/>
      </w:r>
    </w:p>
    <w:p w:rsidR="00F67E22" w:rsidRDefault="00F67E22" w:rsidP="00CC778C">
      <w:pPr>
        <w:pStyle w:val="10"/>
        <w:rPr>
          <w:rFonts w:eastAsia="SFBX1095"/>
        </w:rPr>
      </w:pPr>
      <w:r w:rsidRPr="00F67E22">
        <w:rPr>
          <w:rFonts w:eastAsia="SFBX1095"/>
        </w:rPr>
        <w:lastRenderedPageBreak/>
        <w:t>Математическая модель (QUBO-формулировка)</w:t>
      </w:r>
    </w:p>
    <w:p w:rsidR="00CC778C" w:rsidRDefault="00CC778C" w:rsidP="00CC778C">
      <w:pPr>
        <w:pStyle w:val="a6"/>
        <w:ind w:firstLine="0"/>
      </w:pPr>
      <w:r w:rsidRPr="00CC778C">
        <w:drawing>
          <wp:inline distT="0" distB="0" distL="0" distR="0" wp14:anchorId="7B77699B" wp14:editId="133B1560">
            <wp:extent cx="5940425" cy="44481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8C" w:rsidRDefault="00CC778C" w:rsidP="00CC778C">
      <w:pPr>
        <w:pStyle w:val="a6"/>
        <w:ind w:firstLine="0"/>
      </w:pPr>
      <w:r w:rsidRPr="00CC778C">
        <w:drawing>
          <wp:inline distT="0" distB="0" distL="0" distR="0" wp14:anchorId="2B864676" wp14:editId="3A9B9E68">
            <wp:extent cx="5940425" cy="29502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8C" w:rsidRDefault="00CC778C" w:rsidP="00CC778C">
      <w:pPr>
        <w:pStyle w:val="a6"/>
        <w:ind w:firstLine="0"/>
      </w:pPr>
      <w:r w:rsidRPr="00CC778C">
        <w:drawing>
          <wp:inline distT="0" distB="0" distL="0" distR="0" wp14:anchorId="56F420E3" wp14:editId="72A4290E">
            <wp:extent cx="5940425" cy="2743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8C" w:rsidRDefault="00CC778C">
      <w:pPr>
        <w:rPr>
          <w:rFonts w:ascii="Times New Roman" w:eastAsia="Arial" w:hAnsi="Times New Roman" w:cs="Arial"/>
          <w:sz w:val="28"/>
          <w:szCs w:val="22"/>
          <w:lang w:val="ru"/>
        </w:rPr>
      </w:pPr>
      <w:r>
        <w:br w:type="page"/>
      </w:r>
    </w:p>
    <w:p w:rsidR="008A1D6D" w:rsidRDefault="00782CE0" w:rsidP="00782CE0">
      <w:pPr>
        <w:pStyle w:val="10"/>
        <w:rPr>
          <w:rFonts w:eastAsia="SFRM1095"/>
        </w:rPr>
      </w:pPr>
      <w:r w:rsidRPr="00782CE0">
        <w:rPr>
          <w:rFonts w:eastAsia="SFRM1095"/>
        </w:rPr>
        <w:lastRenderedPageBreak/>
        <w:t>Описание реализованных алгоритмов</w:t>
      </w:r>
    </w:p>
    <w:p w:rsidR="00782CE0" w:rsidRDefault="00782CE0" w:rsidP="00782CE0">
      <w:pPr>
        <w:pStyle w:val="a6"/>
        <w:ind w:firstLine="0"/>
      </w:pPr>
      <w:r w:rsidRPr="00782CE0">
        <w:drawing>
          <wp:inline distT="0" distB="0" distL="0" distR="0" wp14:anchorId="3B1E193A" wp14:editId="0CBA9AE5">
            <wp:extent cx="5940425" cy="49701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E0" w:rsidRDefault="00782CE0" w:rsidP="00782CE0">
      <w:pPr>
        <w:pStyle w:val="a6"/>
        <w:ind w:firstLine="0"/>
      </w:pPr>
      <w:r w:rsidRPr="00782CE0">
        <w:drawing>
          <wp:inline distT="0" distB="0" distL="0" distR="0" wp14:anchorId="3ED265B7" wp14:editId="2894FCF1">
            <wp:extent cx="5940425" cy="4229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E0" w:rsidRDefault="00782CE0" w:rsidP="00782CE0">
      <w:pPr>
        <w:pStyle w:val="a6"/>
        <w:ind w:firstLine="0"/>
      </w:pPr>
      <w:r w:rsidRPr="00782CE0">
        <w:drawing>
          <wp:inline distT="0" distB="0" distL="0" distR="0" wp14:anchorId="2A3F9F69" wp14:editId="65D34F51">
            <wp:extent cx="5940425" cy="9074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E0" w:rsidRDefault="00782CE0" w:rsidP="00782CE0">
      <w:pPr>
        <w:pStyle w:val="a6"/>
        <w:ind w:firstLine="0"/>
      </w:pPr>
      <w:r w:rsidRPr="00CC778C">
        <w:rPr>
          <w:rFonts w:eastAsia="SFRM1095"/>
        </w:rPr>
        <w:drawing>
          <wp:inline distT="0" distB="0" distL="0" distR="0" wp14:anchorId="6F126E5D" wp14:editId="3120D1D5">
            <wp:extent cx="5940425" cy="17329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E0" w:rsidRDefault="00782CE0" w:rsidP="00782CE0">
      <w:pPr>
        <w:pStyle w:val="a6"/>
        <w:ind w:firstLine="0"/>
      </w:pPr>
      <w:r w:rsidRPr="00CC778C">
        <w:rPr>
          <w:rFonts w:eastAsia="SFRM1095"/>
        </w:rPr>
        <w:lastRenderedPageBreak/>
        <w:drawing>
          <wp:inline distT="0" distB="0" distL="0" distR="0" wp14:anchorId="5062EEC7" wp14:editId="7E6F2F64">
            <wp:extent cx="5940425" cy="27819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E0" w:rsidRDefault="00782CE0">
      <w:pPr>
        <w:rPr>
          <w:rFonts w:ascii="Times New Roman" w:eastAsia="Arial" w:hAnsi="Times New Roman" w:cs="Arial"/>
          <w:sz w:val="28"/>
          <w:szCs w:val="22"/>
          <w:lang w:val="ru"/>
        </w:rPr>
      </w:pPr>
      <w:r>
        <w:br w:type="page"/>
      </w:r>
    </w:p>
    <w:p w:rsidR="00CC778C" w:rsidRDefault="00782CE0" w:rsidP="00782CE0">
      <w:pPr>
        <w:pStyle w:val="10"/>
        <w:rPr>
          <w:rFonts w:eastAsia="SFRM1095"/>
        </w:rPr>
      </w:pPr>
      <w:r w:rsidRPr="00782CE0">
        <w:rPr>
          <w:rFonts w:eastAsia="SFRM1095"/>
        </w:rPr>
        <w:lastRenderedPageBreak/>
        <w:t>Процесс подбора параметров</w:t>
      </w:r>
    </w:p>
    <w:p w:rsidR="00782CE0" w:rsidRDefault="00782CE0" w:rsidP="00782CE0">
      <w:pPr>
        <w:pStyle w:val="a6"/>
      </w:pPr>
      <w:r>
        <w:t>Для алгоритма имитации отжига был проведён систематический поиск оптимальных параметров. Исследовались следующие диапазоны:</w:t>
      </w:r>
    </w:p>
    <w:p w:rsidR="00782CE0" w:rsidRDefault="00782CE0" w:rsidP="00782CE0">
      <w:pPr>
        <w:pStyle w:val="a6"/>
        <w:numPr>
          <w:ilvl w:val="0"/>
          <w:numId w:val="11"/>
        </w:numPr>
      </w:pPr>
      <w:r>
        <w:t>Начальная температура 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T</w:t>
      </w:r>
      <w:r>
        <w:rPr>
          <w:rStyle w:val="mord"/>
          <w:rFonts w:ascii="KaTeX_Main" w:hAnsi="KaTeX_Main" w:cs="Segoe UI"/>
          <w:color w:val="0F1115"/>
          <w:sz w:val="20"/>
          <w:szCs w:val="20"/>
        </w:rPr>
        <w:t>0</w:t>
      </w:r>
      <w:r>
        <w:rPr>
          <w:rStyle w:val="vlist-s"/>
          <w:rFonts w:ascii="KaTeX_Main" w:hAnsi="KaTeX_Main" w:cs="Segoe UI"/>
          <w:color w:val="0F1115"/>
          <w:sz w:val="2"/>
          <w:szCs w:val="2"/>
        </w:rPr>
        <w:t>​</w:t>
      </w:r>
      <w:proofErr w:type="gramStart"/>
      <w:r>
        <w:rPr>
          <w:rStyle w:val="mrel"/>
          <w:rFonts w:ascii="Cambria Math" w:hAnsi="Cambria Math" w:cs="Cambria Math"/>
          <w:color w:val="0F1115"/>
          <w:sz w:val="29"/>
          <w:szCs w:val="29"/>
        </w:rPr>
        <w:t>∈</w:t>
      </w:r>
      <w:r>
        <w:rPr>
          <w:rStyle w:val="mopen"/>
          <w:rFonts w:ascii="KaTeX_Main" w:hAnsi="KaTeX_Main" w:cs="Segoe UI"/>
          <w:color w:val="0F1115"/>
          <w:sz w:val="29"/>
          <w:szCs w:val="29"/>
        </w:rPr>
        <w:t>{</w:t>
      </w:r>
      <w:proofErr w:type="gramEnd"/>
      <w:r>
        <w:rPr>
          <w:rStyle w:val="mord"/>
          <w:rFonts w:ascii="KaTeX_Main" w:hAnsi="KaTeX_Main" w:cs="Segoe UI"/>
          <w:color w:val="0F1115"/>
          <w:sz w:val="29"/>
          <w:szCs w:val="29"/>
        </w:rPr>
        <w:t>1.0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1.5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2.0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2.5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3.0</w:t>
      </w:r>
      <w:r>
        <w:rPr>
          <w:rStyle w:val="mclose"/>
          <w:rFonts w:ascii="KaTeX_Main" w:hAnsi="KaTeX_Main" w:cs="Segoe UI"/>
          <w:color w:val="0F1115"/>
          <w:sz w:val="29"/>
          <w:szCs w:val="29"/>
        </w:rPr>
        <w:t>}</w:t>
      </w:r>
    </w:p>
    <w:p w:rsidR="00782CE0" w:rsidRDefault="00782CE0" w:rsidP="00782CE0">
      <w:pPr>
        <w:pStyle w:val="a6"/>
        <w:numPr>
          <w:ilvl w:val="0"/>
          <w:numId w:val="11"/>
        </w:numPr>
      </w:pPr>
      <w:r>
        <w:t>Коэффициент охлаждения </w:t>
      </w:r>
      <w:r>
        <w:rPr>
          <w:rStyle w:val="mord"/>
          <w:rFonts w:ascii="KaTeX_Math" w:hAnsi="KaTeX_Math" w:cs="Segoe UI"/>
          <w:i/>
          <w:iCs/>
          <w:color w:val="0F1115"/>
          <w:sz w:val="29"/>
          <w:szCs w:val="29"/>
        </w:rPr>
        <w:t>α</w:t>
      </w:r>
      <w:proofErr w:type="gramStart"/>
      <w:r>
        <w:rPr>
          <w:rStyle w:val="mrel"/>
          <w:rFonts w:ascii="Cambria Math" w:hAnsi="Cambria Math" w:cs="Cambria Math"/>
          <w:color w:val="0F1115"/>
          <w:sz w:val="29"/>
          <w:szCs w:val="29"/>
        </w:rPr>
        <w:t>∈</w:t>
      </w:r>
      <w:r>
        <w:rPr>
          <w:rStyle w:val="mopen"/>
          <w:rFonts w:ascii="KaTeX_Main" w:hAnsi="KaTeX_Main" w:cs="Segoe UI"/>
          <w:color w:val="0F1115"/>
          <w:sz w:val="29"/>
          <w:szCs w:val="29"/>
        </w:rPr>
        <w:t>{</w:t>
      </w:r>
      <w:proofErr w:type="gramEnd"/>
      <w:r>
        <w:rPr>
          <w:rStyle w:val="mord"/>
          <w:rFonts w:ascii="KaTeX_Main" w:hAnsi="KaTeX_Main" w:cs="Segoe UI"/>
          <w:color w:val="0F1115"/>
          <w:sz w:val="29"/>
          <w:szCs w:val="29"/>
        </w:rPr>
        <w:t>0.90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0.93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0.96</w:t>
      </w:r>
      <w:r>
        <w:rPr>
          <w:rStyle w:val="mpunct"/>
          <w:rFonts w:ascii="KaTeX_Main" w:hAnsi="KaTeX_Main" w:cs="Segoe UI"/>
          <w:color w:val="0F1115"/>
          <w:sz w:val="29"/>
          <w:szCs w:val="29"/>
        </w:rPr>
        <w:t>,</w:t>
      </w:r>
      <w:r>
        <w:rPr>
          <w:rStyle w:val="mord"/>
          <w:rFonts w:ascii="KaTeX_Main" w:hAnsi="KaTeX_Main" w:cs="Segoe UI"/>
          <w:color w:val="0F1115"/>
          <w:sz w:val="29"/>
          <w:szCs w:val="29"/>
        </w:rPr>
        <w:t>0.99</w:t>
      </w:r>
      <w:r>
        <w:rPr>
          <w:rStyle w:val="mclose"/>
          <w:rFonts w:ascii="KaTeX_Main" w:hAnsi="KaTeX_Main" w:cs="Segoe UI"/>
          <w:color w:val="0F1115"/>
          <w:sz w:val="29"/>
          <w:szCs w:val="29"/>
        </w:rPr>
        <w:t>}</w:t>
      </w:r>
    </w:p>
    <w:p w:rsidR="00782CE0" w:rsidRDefault="00782CE0" w:rsidP="00782CE0">
      <w:pPr>
        <w:pStyle w:val="a6"/>
      </w:pPr>
      <w:r>
        <w:t xml:space="preserve">Для каждой из 20 комбинаций параметров было выполнено по 10 независимых запусков алгоритма с различными начальными случайными </w:t>
      </w:r>
      <w:proofErr w:type="spellStart"/>
      <w:r>
        <w:t>seed</w:t>
      </w:r>
      <w:proofErr w:type="spellEnd"/>
      <w:r>
        <w:t xml:space="preserve"> (от 0 до 9). Для каждого запуска фиксировались:</w:t>
      </w:r>
    </w:p>
    <w:p w:rsidR="00782CE0" w:rsidRDefault="00782CE0" w:rsidP="00782CE0">
      <w:pPr>
        <w:pStyle w:val="a6"/>
        <w:numPr>
          <w:ilvl w:val="0"/>
          <w:numId w:val="12"/>
        </w:numPr>
      </w:pPr>
      <w:r>
        <w:t>Вес найденного разреза</w:t>
      </w:r>
    </w:p>
    <w:p w:rsidR="00782CE0" w:rsidRDefault="00782CE0" w:rsidP="00782CE0">
      <w:pPr>
        <w:pStyle w:val="a6"/>
        <w:numPr>
          <w:ilvl w:val="0"/>
          <w:numId w:val="12"/>
        </w:numPr>
      </w:pPr>
      <w:r>
        <w:t>Баланс разбиения (отношение размера меньшего множества к общему числу вершин)</w:t>
      </w:r>
    </w:p>
    <w:p w:rsidR="00782CE0" w:rsidRDefault="00782CE0" w:rsidP="00782CE0">
      <w:pPr>
        <w:pStyle w:val="a6"/>
        <w:numPr>
          <w:ilvl w:val="0"/>
          <w:numId w:val="12"/>
        </w:numPr>
      </w:pPr>
      <w:r>
        <w:t>Время работы</w:t>
      </w:r>
    </w:p>
    <w:p w:rsidR="00782CE0" w:rsidRDefault="00782CE0" w:rsidP="00782CE0">
      <w:pPr>
        <w:pStyle w:val="a6"/>
        <w:numPr>
          <w:ilvl w:val="0"/>
          <w:numId w:val="12"/>
        </w:numPr>
      </w:pPr>
      <w:r>
        <w:t>Траектория изменения лучшего найденного решения во времени</w:t>
      </w:r>
    </w:p>
    <w:p w:rsidR="00782CE0" w:rsidRPr="00782CE0" w:rsidRDefault="00782CE0" w:rsidP="00782CE0">
      <w:pPr>
        <w:pStyle w:val="a6"/>
        <w:rPr>
          <w:lang w:val="ru-RU"/>
        </w:rPr>
      </w:pPr>
    </w:p>
    <w:p w:rsidR="00782CE0" w:rsidRDefault="00782CE0" w:rsidP="00782CE0">
      <w:pPr>
        <w:pStyle w:val="10"/>
        <w:rPr>
          <w:rFonts w:eastAsia="SFRM1095"/>
        </w:rPr>
      </w:pPr>
      <w:r w:rsidRPr="00782CE0">
        <w:rPr>
          <w:rFonts w:eastAsia="SFRM1095"/>
        </w:rPr>
        <w:t>Проведённые эксперименты</w:t>
      </w:r>
    </w:p>
    <w:p w:rsidR="00782CE0" w:rsidRDefault="00866FEB" w:rsidP="00866FEB">
      <w:pPr>
        <w:pStyle w:val="a6"/>
      </w:pPr>
      <w:r w:rsidRPr="00866FEB">
        <w:t>Выполнялось</w:t>
      </w:r>
      <w:r w:rsidR="00782CE0">
        <w:rPr>
          <w:shd w:val="clear" w:color="auto" w:fill="FFFFFF"/>
        </w:rPr>
        <w:t xml:space="preserve"> 10 запусков SA для каждой комбинации </w:t>
      </w:r>
      <w:r w:rsidR="00782CE0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T</w:t>
      </w:r>
      <w:r w:rsidR="00782CE0">
        <w:rPr>
          <w:rStyle w:val="mord"/>
          <w:rFonts w:ascii="KaTeX_Main" w:hAnsi="KaTeX_Main"/>
          <w:color w:val="0F1115"/>
          <w:sz w:val="20"/>
          <w:szCs w:val="20"/>
          <w:shd w:val="clear" w:color="auto" w:fill="FFFFFF"/>
        </w:rPr>
        <w:t>0</w:t>
      </w:r>
      <w:r w:rsidR="00782CE0">
        <w:rPr>
          <w:rStyle w:val="vlist-s"/>
          <w:rFonts w:ascii="KaTeX_Main" w:hAnsi="KaTeX_Main"/>
          <w:color w:val="0F1115"/>
          <w:sz w:val="2"/>
          <w:szCs w:val="2"/>
          <w:shd w:val="clear" w:color="auto" w:fill="FFFFFF"/>
        </w:rPr>
        <w:t>​</w:t>
      </w:r>
      <w:r w:rsidR="00782CE0">
        <w:rPr>
          <w:shd w:val="clear" w:color="auto" w:fill="FFFFFF"/>
        </w:rPr>
        <w:t> и </w:t>
      </w:r>
      <w:r w:rsidR="00782CE0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α</w:t>
      </w:r>
      <w:r>
        <w:rPr>
          <w:rStyle w:val="mord"/>
          <w:rFonts w:asciiTheme="minorHAnsi" w:hAnsiTheme="minorHAnsi"/>
          <w:i/>
          <w:iCs/>
          <w:color w:val="0F1115"/>
          <w:sz w:val="29"/>
          <w:szCs w:val="29"/>
          <w:shd w:val="clear" w:color="auto" w:fill="FFFFFF"/>
          <w:lang w:val="ru-RU"/>
        </w:rPr>
        <w:t>.</w:t>
      </w:r>
      <w:r w:rsidR="00782CE0">
        <w:rPr>
          <w:shd w:val="clear" w:color="auto" w:fill="FFFFFF"/>
        </w:rPr>
        <w:t> </w:t>
      </w:r>
      <w:r>
        <w:rPr>
          <w:shd w:val="clear" w:color="auto" w:fill="FFFFFF"/>
        </w:rPr>
        <w:t xml:space="preserve">Полученные </w:t>
      </w:r>
      <w:r>
        <w:rPr>
          <w:shd w:val="clear" w:color="auto" w:fill="FFFFFF"/>
        </w:rPr>
        <w:t>для каждой комбинации</w:t>
      </w:r>
      <w:r>
        <w:rPr>
          <w:shd w:val="clear" w:color="auto" w:fill="FFFFFF"/>
        </w:rPr>
        <w:t xml:space="preserve"> параметров значения усреднялись и отображались в виде графиков и текст. Так же проводилось сравнени</w:t>
      </w:r>
      <w:r w:rsidRPr="00866FEB">
        <w:t>е полученных данных с усреднёнными данными работы жадного алгоритма</w:t>
      </w:r>
      <w:r>
        <w:rPr>
          <w:shd w:val="clear" w:color="auto" w:fill="FFFFFF"/>
        </w:rPr>
        <w:t>.</w:t>
      </w:r>
    </w:p>
    <w:p w:rsidR="008A1D6D" w:rsidRDefault="008A1D6D" w:rsidP="00866FEB">
      <w:pPr>
        <w:pStyle w:val="a"/>
        <w:rPr>
          <w:rFonts w:eastAsia="SFBX1095"/>
        </w:rPr>
      </w:pPr>
      <w:r>
        <w:rPr>
          <w:rFonts w:eastAsia="SFBX1095" w:hint="eastAsia"/>
        </w:rPr>
        <w:t>РЕЗУЛЬТАТЫ</w:t>
      </w:r>
    </w:p>
    <w:p w:rsidR="005959C6" w:rsidRDefault="00C40913" w:rsidP="005959C6">
      <w:pPr>
        <w:pStyle w:val="a6"/>
      </w:pPr>
      <w:hyperlink r:id="rId15" w:anchor="scrollTo=9Bs8Hxz7vh7-" w:history="1">
        <w:r w:rsidRPr="00C40913">
          <w:rPr>
            <w:rStyle w:val="af2"/>
          </w:rPr>
          <w:t>https://colab.research.goo</w:t>
        </w:r>
        <w:r w:rsidRPr="00C40913">
          <w:rPr>
            <w:rStyle w:val="af2"/>
          </w:rPr>
          <w:t>g</w:t>
        </w:r>
        <w:r w:rsidRPr="00C40913">
          <w:rPr>
            <w:rStyle w:val="af2"/>
          </w:rPr>
          <w:t>le.com/drive/1Cy1VvmVKpXbAynQlkUa68bJGukZ1C3Cp#scrollTo=9Bs8Hxz7vh7-</w:t>
        </w:r>
      </w:hyperlink>
    </w:p>
    <w:p w:rsidR="00866FEB" w:rsidRDefault="00866FEB" w:rsidP="003618D2">
      <w:pPr>
        <w:pStyle w:val="10"/>
        <w:rPr>
          <w:rFonts w:eastAsia="SFBX1095"/>
        </w:rPr>
      </w:pPr>
      <w:r w:rsidRPr="00866FEB">
        <w:rPr>
          <w:rFonts w:eastAsia="SFBX1095"/>
        </w:rPr>
        <w:t>С</w:t>
      </w:r>
      <w:r>
        <w:rPr>
          <w:rFonts w:eastAsia="SFBX1095"/>
        </w:rPr>
        <w:t>татистический анализ</w:t>
      </w:r>
      <w:r w:rsidR="003618D2">
        <w:rPr>
          <w:rFonts w:eastAsia="SFBX1095"/>
        </w:rPr>
        <w:t xml:space="preserve"> и с</w:t>
      </w:r>
      <w:r w:rsidR="003618D2" w:rsidRPr="003618D2">
        <w:rPr>
          <w:rFonts w:eastAsia="SFBX1095"/>
        </w:rPr>
        <w:t>равнение алгоритмов</w:t>
      </w:r>
      <w:r>
        <w:rPr>
          <w:rFonts w:eastAsia="SFBX1095"/>
        </w:rPr>
        <w:t xml:space="preserve"> (программный вывод)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==================================================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ЭКСПЕРИМЕНТАЛЬНОЕ СРАВНЕНИЕ АЛГОРИТМОВ ДЛЯ MAX-CUT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Начальная температура T0 = 1.0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Коэффициент охлаждения α = 0.9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>==================================================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==================================================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СТАТИСТИЧЕСКИЙ АНАЛИЗ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==================================================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Имитация отжига (10 запусков):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Средний разрез: 260.70 ± 14.10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Медиана разреза: 256.50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Лучший разрез: 280.00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Худший разрез: 245.00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Среднее время: 0.002 ± 0.000 сек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Среднее время до лучшего: 0.002 сек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Средний баланс: 0.460 ± 0.030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==================================================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СРАВНИТЕЛЬНАЯ ТАБЛИЦА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==================================================</w:t>
      </w:r>
    </w:p>
    <w:p w:rsidR="003618D2" w:rsidRDefault="00C40913" w:rsidP="00C40913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</w:pPr>
      <w:r w:rsidRPr="003618D2">
        <w:drawing>
          <wp:inline distT="0" distB="0" distL="0" distR="0" wp14:anchorId="1FF03979" wp14:editId="5DD98F74">
            <wp:extent cx="5940425" cy="1287145"/>
            <wp:effectExtent l="0" t="0" r="317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==================================================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АНАЛИЗ ЛУЧШЕГО РЕШЕНИЯ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==================================================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Лучшее решение SA: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Вес разреза: 280.00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Баланс: 0.450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Время: 0.003 сек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Время до лучшего: 0.003 сек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Лучшее решение </w:t>
      </w:r>
      <w:proofErr w:type="spellStart"/>
      <w:r>
        <w:t>Baseline</w:t>
      </w:r>
      <w:proofErr w:type="spellEnd"/>
      <w:r>
        <w:t>: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Вес разреза: 280.00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Баланс: 0.450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Время: 0.006 сек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Лучшее разбиение SA: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Множество S (11 вершин): [0, 3, 4, 5, 7, 8, 9, 11, 12, 18, 19]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Множество S̅ (9 вершин): [1, 2, 6, 10, 13, 14, 15, 16, 17]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Теоретическая оценка: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Общий вес рёбер: 346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Достигнуто: 80.9% от общего веса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==================================================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ДОПОЛНИТЕЛЬНАЯ СТАТИСТИКА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==================================================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Процент улучшения SA над </w:t>
      </w:r>
      <w:proofErr w:type="spellStart"/>
      <w:r>
        <w:t>Baseline</w:t>
      </w:r>
      <w:proofErr w:type="spellEnd"/>
      <w:r>
        <w:t xml:space="preserve"> для каждого запуска: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Запуск 1: -11.07%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Запуск 2: +6.46%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Запуск 3: +8.68%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Запуск 4: -12.50%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Запуск 5: +6.85%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Запуск 6: -0.40%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Запуск 7: +0.00%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Запуск 8: -1.59%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Запуск 9: +0.00%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Запуск 10: +9.38%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Изменение баланса: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</w:t>
      </w:r>
      <w:proofErr w:type="spellStart"/>
      <w:r>
        <w:t>Baseline</w:t>
      </w:r>
      <w:proofErr w:type="spellEnd"/>
      <w:r>
        <w:t>: 0.455</w:t>
      </w:r>
    </w:p>
    <w:p w:rsidR="003618D2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SA: 0.460</w:t>
      </w:r>
    </w:p>
    <w:p w:rsidR="00866FEB" w:rsidRDefault="003618D2" w:rsidP="003618D2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jc w:val="left"/>
      </w:pPr>
      <w:r>
        <w:t xml:space="preserve">  Разница: +0.005</w:t>
      </w:r>
    </w:p>
    <w:p w:rsidR="003618D2" w:rsidRDefault="003618D2" w:rsidP="003618D2">
      <w:pPr>
        <w:pStyle w:val="a6"/>
        <w:ind w:firstLine="0"/>
      </w:pPr>
      <w:r w:rsidRPr="003618D2">
        <w:drawing>
          <wp:inline distT="0" distB="0" distL="0" distR="0" wp14:anchorId="0B493F70" wp14:editId="14C1A371">
            <wp:extent cx="5940425" cy="1287145"/>
            <wp:effectExtent l="0" t="0" r="3175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D2" w:rsidRDefault="003618D2" w:rsidP="003618D2">
      <w:pPr>
        <w:pStyle w:val="a6"/>
        <w:ind w:firstLine="0"/>
      </w:pPr>
      <w:r w:rsidRPr="003618D2">
        <w:drawing>
          <wp:inline distT="0" distB="0" distL="0" distR="0" wp14:anchorId="0E3ED5E0" wp14:editId="084D184F">
            <wp:extent cx="5940425" cy="50501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D2" w:rsidRDefault="003618D2" w:rsidP="003618D2">
      <w:pPr>
        <w:pStyle w:val="a6"/>
        <w:ind w:firstLine="0"/>
      </w:pPr>
      <w:r w:rsidRPr="003618D2">
        <w:lastRenderedPageBreak/>
        <w:drawing>
          <wp:inline distT="0" distB="0" distL="0" distR="0" wp14:anchorId="558B1E5E" wp14:editId="768755AB">
            <wp:extent cx="5940425" cy="53917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D2" w:rsidRDefault="003618D2" w:rsidP="003618D2">
      <w:pPr>
        <w:pStyle w:val="a6"/>
        <w:ind w:firstLine="0"/>
      </w:pPr>
      <w:r w:rsidRPr="003618D2">
        <w:lastRenderedPageBreak/>
        <w:drawing>
          <wp:inline distT="0" distB="0" distL="0" distR="0" wp14:anchorId="755C2E36" wp14:editId="7DF6CCA2">
            <wp:extent cx="5940425" cy="53473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D2" w:rsidRDefault="003618D2" w:rsidP="003618D2">
      <w:pPr>
        <w:pStyle w:val="a6"/>
        <w:ind w:firstLine="0"/>
      </w:pPr>
      <w:r w:rsidRPr="003618D2">
        <w:lastRenderedPageBreak/>
        <w:drawing>
          <wp:inline distT="0" distB="0" distL="0" distR="0" wp14:anchorId="21B8AF9A" wp14:editId="2481C1CB">
            <wp:extent cx="5940425" cy="56267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8D2" w:rsidRDefault="003618D2" w:rsidP="003618D2">
      <w:pPr>
        <w:pStyle w:val="a6"/>
        <w:ind w:firstLine="0"/>
      </w:pPr>
      <w:r w:rsidRPr="003618D2">
        <w:lastRenderedPageBreak/>
        <w:drawing>
          <wp:inline distT="0" distB="0" distL="0" distR="0" wp14:anchorId="6C57C445" wp14:editId="7DAF120D">
            <wp:extent cx="5940425" cy="505206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94" w:rsidRDefault="003618D2" w:rsidP="003618D2">
      <w:pPr>
        <w:pStyle w:val="a6"/>
        <w:ind w:firstLine="0"/>
      </w:pPr>
      <w:r w:rsidRPr="003618D2">
        <w:lastRenderedPageBreak/>
        <w:drawing>
          <wp:inline distT="0" distB="0" distL="0" distR="0" wp14:anchorId="73D157BB" wp14:editId="43E6A90F">
            <wp:extent cx="5940425" cy="52400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94" w:rsidRDefault="00724C94">
      <w:pPr>
        <w:rPr>
          <w:rFonts w:ascii="Times New Roman" w:eastAsia="Arial" w:hAnsi="Times New Roman" w:cs="Arial"/>
          <w:sz w:val="28"/>
          <w:szCs w:val="22"/>
          <w:lang w:val="ru"/>
        </w:rPr>
      </w:pPr>
      <w:r>
        <w:br w:type="page"/>
      </w:r>
    </w:p>
    <w:p w:rsidR="00866FEB" w:rsidRDefault="003618D2" w:rsidP="003618D2">
      <w:pPr>
        <w:pStyle w:val="10"/>
        <w:rPr>
          <w:rFonts w:eastAsia="SFBX1095"/>
        </w:rPr>
      </w:pPr>
      <w:r w:rsidRPr="003618D2">
        <w:rPr>
          <w:rFonts w:eastAsia="SFBX1095"/>
        </w:rPr>
        <w:lastRenderedPageBreak/>
        <w:t>Анализ зависимости качества решения от параметров имитации отжига</w:t>
      </w:r>
    </w:p>
    <w:p w:rsidR="00724C94" w:rsidRDefault="00724C94" w:rsidP="00724C94">
      <w:pPr>
        <w:pStyle w:val="a6"/>
        <w:ind w:firstLine="0"/>
      </w:pPr>
      <w:r w:rsidRPr="00724C94">
        <w:drawing>
          <wp:inline distT="0" distB="0" distL="0" distR="0" wp14:anchorId="7E6D327A" wp14:editId="0E9E8BC6">
            <wp:extent cx="3786274" cy="4234543"/>
            <wp:effectExtent l="0" t="0" r="508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4959" cy="424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94" w:rsidRDefault="00724C94" w:rsidP="00724C94">
      <w:pPr>
        <w:pStyle w:val="a6"/>
        <w:ind w:firstLine="0"/>
      </w:pPr>
      <w:r>
        <w:rPr>
          <w:noProof/>
          <w:lang w:val="ru-RU" w:eastAsia="ru-RU"/>
        </w:rPr>
        <w:drawing>
          <wp:inline distT="0" distB="0" distL="0" distR="0">
            <wp:extent cx="3886200" cy="4282751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256" cy="4286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C94" w:rsidRDefault="00724C94" w:rsidP="00724C94">
      <w:pPr>
        <w:pStyle w:val="a6"/>
        <w:ind w:firstLine="0"/>
      </w:pPr>
      <w:r w:rsidRPr="00724C94">
        <w:lastRenderedPageBreak/>
        <w:drawing>
          <wp:inline distT="0" distB="0" distL="0" distR="0" wp14:anchorId="4879552E" wp14:editId="134ECC44">
            <wp:extent cx="4034262" cy="4615543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7478" cy="463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94" w:rsidRDefault="00724C94" w:rsidP="00724C94">
      <w:pPr>
        <w:pStyle w:val="a6"/>
        <w:ind w:firstLine="0"/>
      </w:pPr>
      <w:r w:rsidRPr="00724C94">
        <w:drawing>
          <wp:inline distT="0" distB="0" distL="0" distR="0" wp14:anchorId="7DC73566" wp14:editId="30EF2755">
            <wp:extent cx="4189553" cy="4474029"/>
            <wp:effectExtent l="0" t="0" r="190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6286" cy="448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94" w:rsidRDefault="00724C94" w:rsidP="00CC158D">
      <w:pPr>
        <w:pStyle w:val="a6"/>
        <w:ind w:firstLine="0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330749" cy="3483429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97" cy="34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724C94" w:rsidRPr="00724C94" w:rsidRDefault="00724C94" w:rsidP="00724C94">
      <w:pPr>
        <w:pStyle w:val="10"/>
      </w:pPr>
      <w:r>
        <w:lastRenderedPageBreak/>
        <w:t>Анализ лучших параметров</w:t>
      </w:r>
    </w:p>
    <w:p w:rsidR="00724C94" w:rsidRDefault="00724C94" w:rsidP="00724C94">
      <w:pPr>
        <w:pStyle w:val="a6"/>
        <w:ind w:firstLine="0"/>
      </w:pPr>
      <w:r w:rsidRPr="00724C94">
        <w:drawing>
          <wp:inline distT="0" distB="0" distL="0" distR="0" wp14:anchorId="107082E2" wp14:editId="0CF85D88">
            <wp:extent cx="3639058" cy="3610479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D6F" w:rsidRDefault="008A1D6D" w:rsidP="00CC778C">
      <w:pPr>
        <w:pStyle w:val="a"/>
        <w:rPr>
          <w:rFonts w:eastAsia="SFBX1095"/>
        </w:rPr>
      </w:pPr>
      <w:r>
        <w:rPr>
          <w:rFonts w:eastAsia="SFBX1095" w:hint="eastAsia"/>
        </w:rPr>
        <w:t>ВЫВОДЫ</w:t>
      </w:r>
    </w:p>
    <w:p w:rsidR="00724C94" w:rsidRPr="00724C94" w:rsidRDefault="00724C94" w:rsidP="00024175">
      <w:pPr>
        <w:pStyle w:val="a6"/>
        <w:rPr>
          <w:lang w:val="ru-RU"/>
        </w:rPr>
      </w:pPr>
      <w:r w:rsidRPr="00724C94">
        <w:rPr>
          <w:lang w:val="ru-RU"/>
        </w:rPr>
        <w:t xml:space="preserve">Эффективность алгоритмов: Имитация отжига продемонстрировала </w:t>
      </w:r>
      <w:r>
        <w:rPr>
          <w:lang w:val="ru-RU"/>
        </w:rPr>
        <w:t>существенные</w:t>
      </w:r>
      <w:r w:rsidRPr="00724C94">
        <w:rPr>
          <w:lang w:val="ru-RU"/>
        </w:rPr>
        <w:t xml:space="preserve"> преимущество перед жадным алгоритмом с локальными улучшениями</w:t>
      </w:r>
      <w:r>
        <w:rPr>
          <w:lang w:val="ru-RU"/>
        </w:rPr>
        <w:t xml:space="preserve">, но только при </w:t>
      </w:r>
      <w:r>
        <w:rPr>
          <w:lang w:val="ru-RU"/>
        </w:rPr>
        <w:t>верно подобранных параметрах</w:t>
      </w:r>
      <w:r w:rsidRPr="00724C94">
        <w:rPr>
          <w:lang w:val="ru-RU"/>
        </w:rPr>
        <w:t xml:space="preserve">. Улучшение среднего веса разреза составило </w:t>
      </w:r>
      <w:r w:rsidR="00024175">
        <w:rPr>
          <w:lang w:val="ru-RU"/>
        </w:rPr>
        <w:t xml:space="preserve">до </w:t>
      </w:r>
      <w:r w:rsidR="00024175" w:rsidRPr="00024175">
        <w:rPr>
          <w:lang w:val="ru-RU"/>
        </w:rPr>
        <w:t>4.5</w:t>
      </w:r>
      <w:r w:rsidRPr="00724C94">
        <w:rPr>
          <w:lang w:val="ru-RU"/>
        </w:rPr>
        <w:t>%</w:t>
      </w:r>
      <w:r w:rsidR="00024175">
        <w:rPr>
          <w:lang w:val="ru-RU"/>
        </w:rPr>
        <w:t xml:space="preserve">. </w:t>
      </w:r>
      <w:r w:rsidRPr="00724C94">
        <w:rPr>
          <w:lang w:val="ru-RU"/>
        </w:rPr>
        <w:t xml:space="preserve">Это подтверждает способность SA </w:t>
      </w:r>
      <w:r w:rsidR="00024175">
        <w:rPr>
          <w:lang w:val="ru-RU"/>
        </w:rPr>
        <w:t xml:space="preserve">иногда </w:t>
      </w:r>
      <w:r w:rsidRPr="00724C94">
        <w:rPr>
          <w:lang w:val="ru-RU"/>
        </w:rPr>
        <w:t>преодолевать локальные оптимумы благодаря стохастической природе алгор</w:t>
      </w:r>
      <w:r w:rsidR="00024175">
        <w:rPr>
          <w:lang w:val="ru-RU"/>
        </w:rPr>
        <w:t>итма.</w:t>
      </w:r>
    </w:p>
    <w:p w:rsidR="00724C94" w:rsidRPr="00724C94" w:rsidRDefault="00724C94" w:rsidP="00024175">
      <w:pPr>
        <w:pStyle w:val="a6"/>
        <w:rPr>
          <w:lang w:val="ru-RU"/>
        </w:rPr>
      </w:pPr>
      <w:r w:rsidRPr="00724C94">
        <w:rPr>
          <w:lang w:val="ru-RU"/>
        </w:rPr>
        <w:t xml:space="preserve">Оптимальные результаты были достигнуты при </w:t>
      </w:r>
      <w:r w:rsidR="00024175">
        <w:rPr>
          <w:lang w:val="ru-RU"/>
        </w:rPr>
        <w:t>начальной</w:t>
      </w:r>
      <w:r w:rsidR="00024175" w:rsidRPr="00024175">
        <w:rPr>
          <w:lang w:val="ru-RU"/>
        </w:rPr>
        <w:t xml:space="preserve"> температур</w:t>
      </w:r>
      <w:r w:rsidR="00024175">
        <w:rPr>
          <w:lang w:val="ru-RU"/>
        </w:rPr>
        <w:t xml:space="preserve">е </w:t>
      </w:r>
      <w:r w:rsidR="00024175">
        <w:rPr>
          <w:lang w:val="ru-RU"/>
        </w:rPr>
        <w:t>T</w:t>
      </w:r>
      <w:r w:rsidR="00024175" w:rsidRPr="00024175">
        <w:rPr>
          <w:vertAlign w:val="subscript"/>
          <w:lang w:val="ru-RU"/>
        </w:rPr>
        <w:t>0</w:t>
      </w:r>
      <w:r w:rsidRPr="00724C94">
        <w:rPr>
          <w:lang w:val="ru-RU"/>
        </w:rPr>
        <w:t xml:space="preserve"> =</w:t>
      </w:r>
      <w:r w:rsidR="00024175">
        <w:rPr>
          <w:lang w:val="ru-RU"/>
        </w:rPr>
        <w:t xml:space="preserve"> 2.0</w:t>
      </w:r>
      <w:r w:rsidRPr="00724C94">
        <w:rPr>
          <w:lang w:val="ru-RU"/>
        </w:rPr>
        <w:t>. Более высокие значения температуры приводят к излишнему исследованию пространства решений и увеличению времени работы, а более низкие — к преждевременной сходимости в локальный оптимум.</w:t>
      </w:r>
    </w:p>
    <w:p w:rsidR="00724C94" w:rsidRPr="00724C94" w:rsidRDefault="00724C94" w:rsidP="00724C94">
      <w:pPr>
        <w:pStyle w:val="a6"/>
        <w:rPr>
          <w:lang w:val="ru-RU"/>
        </w:rPr>
      </w:pPr>
      <w:r w:rsidRPr="00724C94">
        <w:rPr>
          <w:lang w:val="ru-RU"/>
        </w:rPr>
        <w:t xml:space="preserve">Наилучшее качество решений наблюдалось при </w:t>
      </w:r>
    </w:p>
    <w:p w:rsidR="00724C94" w:rsidRPr="00724C94" w:rsidRDefault="00024175" w:rsidP="00024175">
      <w:pPr>
        <w:pStyle w:val="a6"/>
        <w:rPr>
          <w:lang w:val="ru-RU"/>
        </w:rPr>
      </w:pPr>
      <w:r>
        <w:rPr>
          <w:lang w:val="ru-RU"/>
        </w:rPr>
        <w:t xml:space="preserve">α </w:t>
      </w:r>
      <w:r w:rsidR="00724C94" w:rsidRPr="00724C94">
        <w:rPr>
          <w:lang w:val="ru-RU"/>
        </w:rPr>
        <w:t>=</w:t>
      </w:r>
      <w:r>
        <w:rPr>
          <w:lang w:val="ru-RU"/>
        </w:rPr>
        <w:t xml:space="preserve"> 0.99 и 0.96</w:t>
      </w:r>
      <w:r w:rsidR="00724C94" w:rsidRPr="00724C94">
        <w:rPr>
          <w:lang w:val="ru-RU"/>
        </w:rPr>
        <w:t>. Значения, близкие к 1 (медленное охлаждение), обеспечивают более тщательный поиск, но требуют большего времени. Более агрессивное охлаждение (α</w:t>
      </w:r>
      <w:r>
        <w:rPr>
          <w:lang w:val="ru-RU"/>
        </w:rPr>
        <w:t xml:space="preserve"> </w:t>
      </w:r>
      <w:r w:rsidR="00724C94" w:rsidRPr="00724C94">
        <w:rPr>
          <w:lang w:val="ru-RU"/>
        </w:rPr>
        <w:t>≤</w:t>
      </w:r>
      <w:r>
        <w:rPr>
          <w:lang w:val="ru-RU"/>
        </w:rPr>
        <w:t xml:space="preserve"> </w:t>
      </w:r>
      <w:r w:rsidR="00724C94" w:rsidRPr="00724C94">
        <w:rPr>
          <w:lang w:val="ru-RU"/>
        </w:rPr>
        <w:t>0.93) приводит к ухудшению качества решений.</w:t>
      </w:r>
    </w:p>
    <w:p w:rsidR="00724C94" w:rsidRPr="00724C94" w:rsidRDefault="00724C94" w:rsidP="005959C6">
      <w:pPr>
        <w:pStyle w:val="a6"/>
        <w:rPr>
          <w:lang w:val="ru-RU"/>
        </w:rPr>
      </w:pPr>
      <w:r w:rsidRPr="00724C94">
        <w:rPr>
          <w:lang w:val="ru-RU"/>
        </w:rPr>
        <w:lastRenderedPageBreak/>
        <w:t xml:space="preserve">Сходимость и время работы: Имитация отжига показала </w:t>
      </w:r>
      <w:r w:rsidR="00024175">
        <w:rPr>
          <w:lang w:val="ru-RU"/>
        </w:rPr>
        <w:t>примерно равную по времени</w:t>
      </w:r>
      <w:r w:rsidRPr="00724C94">
        <w:rPr>
          <w:lang w:val="ru-RU"/>
        </w:rPr>
        <w:t xml:space="preserve"> сходимость по сравнению с жадным алгоритмом (среднее время работы </w:t>
      </w:r>
      <w:r w:rsidR="00024175">
        <w:rPr>
          <w:lang w:val="ru-RU"/>
        </w:rPr>
        <w:t xml:space="preserve">от 0.001 до 0.004 </w:t>
      </w:r>
      <w:r w:rsidRPr="00724C94">
        <w:rPr>
          <w:lang w:val="ru-RU"/>
        </w:rPr>
        <w:t>сек против</w:t>
      </w:r>
      <w:r w:rsidR="00024175">
        <w:rPr>
          <w:lang w:val="ru-RU"/>
        </w:rPr>
        <w:t xml:space="preserve"> </w:t>
      </w:r>
      <w:r w:rsidR="00024175" w:rsidRPr="00024175">
        <w:rPr>
          <w:lang w:val="ru-RU"/>
        </w:rPr>
        <w:t>0.0027</w:t>
      </w:r>
      <w:r w:rsidRPr="00724C94">
        <w:rPr>
          <w:lang w:val="ru-RU"/>
        </w:rPr>
        <w:t xml:space="preserve"> сек). </w:t>
      </w:r>
      <w:r w:rsidR="005959C6">
        <w:rPr>
          <w:lang w:val="ru-RU"/>
        </w:rPr>
        <w:t>При этом</w:t>
      </w:r>
      <w:r w:rsidRPr="00724C94">
        <w:rPr>
          <w:lang w:val="ru-RU"/>
        </w:rPr>
        <w:t xml:space="preserve"> это компенсируется существенно лучшим качеством решений. Наибольший прирост в весе разреза обычно достигался </w:t>
      </w:r>
      <w:r w:rsidR="005959C6">
        <w:rPr>
          <w:lang w:val="ru-RU"/>
        </w:rPr>
        <w:t>в начале</w:t>
      </w:r>
      <w:r w:rsidRPr="00724C94">
        <w:rPr>
          <w:lang w:val="ru-RU"/>
        </w:rPr>
        <w:t xml:space="preserve"> выполнения алгоритма, после чего улучшен</w:t>
      </w:r>
      <w:r w:rsidR="005959C6">
        <w:rPr>
          <w:lang w:val="ru-RU"/>
        </w:rPr>
        <w:t>ия становились незначительными.</w:t>
      </w:r>
    </w:p>
    <w:p w:rsidR="00724C94" w:rsidRPr="00724C94" w:rsidRDefault="00724C94" w:rsidP="00724C94">
      <w:pPr>
        <w:pStyle w:val="a6"/>
        <w:rPr>
          <w:lang w:val="ru-RU"/>
        </w:rPr>
      </w:pPr>
      <w:r w:rsidRPr="00724C94">
        <w:rPr>
          <w:lang w:val="ru-RU"/>
        </w:rPr>
        <w:t xml:space="preserve">Баланс разбиения: Оба алгоритма стремились к достаточно сбалансированным разбиениям. Средний баланс для SA составил </w:t>
      </w:r>
      <w:r w:rsidR="005959C6">
        <w:rPr>
          <w:lang w:val="ru-RU"/>
        </w:rPr>
        <w:t>0.460-</w:t>
      </w:r>
      <w:r w:rsidR="005959C6">
        <w:rPr>
          <w:lang w:val="ru-RU"/>
        </w:rPr>
        <w:t>0.46</w:t>
      </w:r>
      <w:r w:rsidR="005959C6">
        <w:rPr>
          <w:lang w:val="ru-RU"/>
        </w:rPr>
        <w:t>5</w:t>
      </w:r>
      <w:r w:rsidRPr="00724C94">
        <w:rPr>
          <w:lang w:val="ru-RU"/>
        </w:rPr>
        <w:t>, для жадного алгоритма —</w:t>
      </w:r>
      <w:r w:rsidR="005959C6">
        <w:rPr>
          <w:lang w:val="ru-RU"/>
        </w:rPr>
        <w:t xml:space="preserve"> 0.455</w:t>
      </w:r>
      <w:r w:rsidRPr="00724C94">
        <w:rPr>
          <w:lang w:val="ru-RU"/>
        </w:rPr>
        <w:t>.</w:t>
      </w:r>
    </w:p>
    <w:p w:rsidR="00724C94" w:rsidRPr="00724C94" w:rsidRDefault="00724C94" w:rsidP="00724C94">
      <w:pPr>
        <w:pStyle w:val="a6"/>
        <w:rPr>
          <w:lang w:val="ru-RU"/>
        </w:rPr>
      </w:pPr>
      <w:r w:rsidRPr="00724C94">
        <w:rPr>
          <w:lang w:val="ru-RU"/>
        </w:rPr>
        <w:t xml:space="preserve">В заключение, лабораторная работа продемонстрировала эффективность имитации отжига для решения NP-трудной задачи </w:t>
      </w:r>
      <w:proofErr w:type="spellStart"/>
      <w:r w:rsidRPr="00724C94">
        <w:rPr>
          <w:lang w:val="ru-RU"/>
        </w:rPr>
        <w:t>Max-Cut</w:t>
      </w:r>
      <w:proofErr w:type="spellEnd"/>
      <w:r w:rsidRPr="00724C94">
        <w:rPr>
          <w:lang w:val="ru-RU"/>
        </w:rPr>
        <w:t>. Правильный подбор параметров алгоритма позволяет достичь улучшения качества решений по сравнению с локальными методами, что делает SA ценным инструментом для решения практических задач кластеризации, анализа сетей и проектирования систем.</w:t>
      </w:r>
    </w:p>
    <w:sectPr w:rsidR="00724C94" w:rsidRPr="00724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FBX1095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FRM1095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4" w:csb1="00000000"/>
  </w:font>
  <w:font w:name="KaTeX_Math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KaTeX_Mai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47EBD"/>
    <w:multiLevelType w:val="multilevel"/>
    <w:tmpl w:val="B6B8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D3F72"/>
    <w:multiLevelType w:val="multilevel"/>
    <w:tmpl w:val="74C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73AFE"/>
    <w:multiLevelType w:val="hybridMultilevel"/>
    <w:tmpl w:val="A78AEA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A503D03"/>
    <w:multiLevelType w:val="multilevel"/>
    <w:tmpl w:val="C04E262A"/>
    <w:styleLink w:val="1"/>
    <w:lvl w:ilvl="0">
      <w:start w:val="1"/>
      <w:numFmt w:val="decimal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9767BE2"/>
    <w:multiLevelType w:val="hybridMultilevel"/>
    <w:tmpl w:val="BE3E0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21B189C"/>
    <w:multiLevelType w:val="multilevel"/>
    <w:tmpl w:val="67802CF4"/>
    <w:lvl w:ilvl="0">
      <w:start w:val="1"/>
      <w:numFmt w:val="none"/>
      <w:pStyle w:val="a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decimal"/>
      <w:pStyle w:val="10"/>
      <w:suff w:val="space"/>
      <w:lvlText w:val="%1%2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2"/>
      <w:suff w:val="space"/>
      <w:lvlText w:val="%2%1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3"/>
      <w:suff w:val="space"/>
      <w:lvlText w:val="%3.%2.%4"/>
      <w:lvlJc w:val="left"/>
      <w:pPr>
        <w:ind w:left="0" w:firstLine="709"/>
      </w:pPr>
      <w:rPr>
        <w:rFonts w:ascii="Times New Roman" w:hAnsi="Times New Roman" w:hint="default"/>
        <w:b w:val="0"/>
        <w:i w:val="0"/>
        <w:color w:val="000000" w:themeColor="text1"/>
        <w:sz w:val="28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1"/>
  </w:num>
  <w:num w:numId="10">
    <w:abstractNumId w:val="0"/>
  </w:num>
  <w:num w:numId="11">
    <w:abstractNumId w:val="2"/>
  </w:num>
  <w:num w:numId="1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D6D"/>
    <w:rsid w:val="00024175"/>
    <w:rsid w:val="000B35DD"/>
    <w:rsid w:val="00141655"/>
    <w:rsid w:val="00173D1E"/>
    <w:rsid w:val="002805F1"/>
    <w:rsid w:val="003618D2"/>
    <w:rsid w:val="003A772F"/>
    <w:rsid w:val="003D6911"/>
    <w:rsid w:val="0045011A"/>
    <w:rsid w:val="00467241"/>
    <w:rsid w:val="00494DD0"/>
    <w:rsid w:val="00510F56"/>
    <w:rsid w:val="005276C5"/>
    <w:rsid w:val="00595178"/>
    <w:rsid w:val="005959C6"/>
    <w:rsid w:val="005E5F03"/>
    <w:rsid w:val="00632D6F"/>
    <w:rsid w:val="00724C94"/>
    <w:rsid w:val="00731AA6"/>
    <w:rsid w:val="007641BE"/>
    <w:rsid w:val="00782CE0"/>
    <w:rsid w:val="0082704E"/>
    <w:rsid w:val="00844E7C"/>
    <w:rsid w:val="00866FEB"/>
    <w:rsid w:val="008A1D6D"/>
    <w:rsid w:val="008F4E02"/>
    <w:rsid w:val="0097453E"/>
    <w:rsid w:val="00A6358A"/>
    <w:rsid w:val="00B365E1"/>
    <w:rsid w:val="00C40913"/>
    <w:rsid w:val="00C53192"/>
    <w:rsid w:val="00CB7146"/>
    <w:rsid w:val="00CC158D"/>
    <w:rsid w:val="00CC778C"/>
    <w:rsid w:val="00CD4AD5"/>
    <w:rsid w:val="00CD642E"/>
    <w:rsid w:val="00E77F9C"/>
    <w:rsid w:val="00EC1BC2"/>
    <w:rsid w:val="00F6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5857C"/>
  <w15:chartTrackingRefBased/>
  <w15:docId w15:val="{4DFB538C-E93B-4DCB-B6B0-6ED777DA6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F4E02"/>
  </w:style>
  <w:style w:type="paragraph" w:styleId="11">
    <w:name w:val="heading 1"/>
    <w:basedOn w:val="a"/>
    <w:link w:val="12"/>
    <w:qFormat/>
    <w:rsid w:val="002805F1"/>
    <w:pPr>
      <w:numPr>
        <w:numId w:val="0"/>
      </w:numPr>
      <w:ind w:firstLine="709"/>
      <w:jc w:val="both"/>
    </w:pPr>
    <w:rPr>
      <w:bCs w:val="0"/>
      <w:caps w:val="0"/>
      <w:color w:val="000000" w:themeColor="text1"/>
      <w:lang w:eastAsia="en-US"/>
    </w:rPr>
  </w:style>
  <w:style w:type="paragraph" w:styleId="20">
    <w:name w:val="heading 2"/>
    <w:basedOn w:val="a0"/>
    <w:next w:val="a0"/>
    <w:link w:val="21"/>
    <w:uiPriority w:val="9"/>
    <w:unhideWhenUsed/>
    <w:rsid w:val="008F4E02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3">
    <w:name w:val="Заголовок 1 ГОСТ Знак"/>
    <w:basedOn w:val="12"/>
    <w:link w:val="10"/>
    <w:rsid w:val="00CD4AD5"/>
    <w:rPr>
      <w:rFonts w:ascii="Times New Roman" w:eastAsia="Times New Roman" w:hAnsi="Times New Roman"/>
      <w:b/>
      <w:color w:val="000000" w:themeColor="text1"/>
      <w:kern w:val="36"/>
      <w:sz w:val="28"/>
      <w:szCs w:val="48"/>
    </w:rPr>
  </w:style>
  <w:style w:type="paragraph" w:styleId="a4">
    <w:name w:val="caption"/>
    <w:basedOn w:val="a0"/>
    <w:next w:val="a0"/>
    <w:uiPriority w:val="35"/>
    <w:unhideWhenUsed/>
    <w:rsid w:val="008F4E02"/>
    <w:pPr>
      <w:spacing w:after="200"/>
      <w:ind w:firstLine="709"/>
      <w:jc w:val="both"/>
    </w:pPr>
    <w:rPr>
      <w:rFonts w:ascii="Times New Roman" w:eastAsia="Calibri" w:hAnsi="Times New Roman"/>
      <w:iCs/>
      <w:color w:val="44546A"/>
      <w:kern w:val="2"/>
      <w:sz w:val="28"/>
      <w:szCs w:val="18"/>
    </w:rPr>
  </w:style>
  <w:style w:type="paragraph" w:customStyle="1" w:styleId="a">
    <w:name w:val="Структурный заголовок ГОСТ"/>
    <w:basedOn w:val="a0"/>
    <w:link w:val="a5"/>
    <w:qFormat/>
    <w:rsid w:val="00CD4AD5"/>
    <w:pPr>
      <w:numPr>
        <w:numId w:val="8"/>
      </w:numPr>
      <w:spacing w:line="360" w:lineRule="auto"/>
      <w:jc w:val="center"/>
      <w:outlineLvl w:val="0"/>
    </w:pPr>
    <w:rPr>
      <w:rFonts w:ascii="Times New Roman" w:eastAsia="Times New Roman" w:hAnsi="Times New Roman"/>
      <w:b/>
      <w:bCs/>
      <w:caps/>
      <w:kern w:val="36"/>
      <w:sz w:val="28"/>
      <w:szCs w:val="48"/>
      <w:lang w:eastAsia="ru-RU"/>
    </w:rPr>
  </w:style>
  <w:style w:type="character" w:customStyle="1" w:styleId="a5">
    <w:name w:val="Структурный заголовок ГОСТ Знак"/>
    <w:basedOn w:val="a1"/>
    <w:link w:val="a"/>
    <w:rsid w:val="00CD4AD5"/>
    <w:rPr>
      <w:rFonts w:ascii="Times New Roman" w:eastAsia="Times New Roman" w:hAnsi="Times New Roman"/>
      <w:b/>
      <w:bCs/>
      <w:caps/>
      <w:kern w:val="36"/>
      <w:sz w:val="28"/>
      <w:szCs w:val="48"/>
      <w:lang w:eastAsia="ru-RU"/>
    </w:rPr>
  </w:style>
  <w:style w:type="paragraph" w:customStyle="1" w:styleId="a6">
    <w:name w:val="Обычный ГОСТ"/>
    <w:link w:val="a7"/>
    <w:qFormat/>
    <w:rsid w:val="00595178"/>
    <w:pPr>
      <w:spacing w:line="360" w:lineRule="auto"/>
      <w:ind w:firstLine="709"/>
      <w:jc w:val="both"/>
    </w:pPr>
    <w:rPr>
      <w:rFonts w:ascii="Times New Roman" w:eastAsia="Arial" w:hAnsi="Times New Roman" w:cs="Arial"/>
      <w:sz w:val="28"/>
      <w:szCs w:val="22"/>
      <w:lang w:val="ru"/>
    </w:rPr>
  </w:style>
  <w:style w:type="character" w:customStyle="1" w:styleId="a7">
    <w:name w:val="Обычный ГОСТ Знак"/>
    <w:basedOn w:val="a1"/>
    <w:link w:val="a6"/>
    <w:rsid w:val="00595178"/>
    <w:rPr>
      <w:rFonts w:ascii="Times New Roman" w:eastAsia="Arial" w:hAnsi="Times New Roman" w:cs="Arial"/>
      <w:sz w:val="28"/>
      <w:szCs w:val="22"/>
      <w:lang w:val="ru"/>
    </w:rPr>
  </w:style>
  <w:style w:type="numbering" w:customStyle="1" w:styleId="1">
    <w:name w:val="Стиль1"/>
    <w:uiPriority w:val="99"/>
    <w:rsid w:val="00844E7C"/>
    <w:pPr>
      <w:numPr>
        <w:numId w:val="1"/>
      </w:numPr>
    </w:pPr>
  </w:style>
  <w:style w:type="paragraph" w:customStyle="1" w:styleId="2">
    <w:name w:val="Заголовок 2 ГОСТ"/>
    <w:basedOn w:val="10"/>
    <w:link w:val="22"/>
    <w:qFormat/>
    <w:rsid w:val="00CD4AD5"/>
    <w:pPr>
      <w:numPr>
        <w:ilvl w:val="2"/>
      </w:numPr>
      <w:outlineLvl w:val="2"/>
    </w:pPr>
  </w:style>
  <w:style w:type="character" w:customStyle="1" w:styleId="22">
    <w:name w:val="Заголовок 2 ГОСТ Знак"/>
    <w:basedOn w:val="13"/>
    <w:link w:val="2"/>
    <w:rsid w:val="00CD4AD5"/>
    <w:rPr>
      <w:rFonts w:ascii="Times New Roman" w:eastAsia="Times New Roman" w:hAnsi="Times New Roman"/>
      <w:b/>
      <w:color w:val="000000" w:themeColor="text1"/>
      <w:kern w:val="36"/>
      <w:sz w:val="28"/>
      <w:szCs w:val="48"/>
    </w:rPr>
  </w:style>
  <w:style w:type="paragraph" w:customStyle="1" w:styleId="3">
    <w:name w:val="Заголовок 3 ГОСТ"/>
    <w:basedOn w:val="2"/>
    <w:link w:val="30"/>
    <w:qFormat/>
    <w:rsid w:val="00CD4AD5"/>
    <w:pPr>
      <w:numPr>
        <w:ilvl w:val="3"/>
      </w:numPr>
      <w:outlineLvl w:val="3"/>
    </w:pPr>
    <w:rPr>
      <w:b w:val="0"/>
    </w:rPr>
  </w:style>
  <w:style w:type="character" w:customStyle="1" w:styleId="30">
    <w:name w:val="Заголовок 3 ГОСТ Знак"/>
    <w:basedOn w:val="22"/>
    <w:link w:val="3"/>
    <w:rsid w:val="00CD4AD5"/>
    <w:rPr>
      <w:rFonts w:ascii="Times New Roman" w:eastAsia="Times New Roman" w:hAnsi="Times New Roman"/>
      <w:b w:val="0"/>
      <w:color w:val="000000" w:themeColor="text1"/>
      <w:kern w:val="36"/>
      <w:sz w:val="28"/>
      <w:szCs w:val="48"/>
    </w:rPr>
  </w:style>
  <w:style w:type="character" w:styleId="a8">
    <w:name w:val="Subtle Reference"/>
    <w:basedOn w:val="a1"/>
    <w:uiPriority w:val="31"/>
    <w:qFormat/>
    <w:rsid w:val="008F4E02"/>
    <w:rPr>
      <w:smallCaps/>
      <w:color w:val="5A5A5A" w:themeColor="text1" w:themeTint="A5"/>
    </w:rPr>
  </w:style>
  <w:style w:type="character" w:styleId="a9">
    <w:name w:val="Intense Reference"/>
    <w:basedOn w:val="a1"/>
    <w:uiPriority w:val="32"/>
    <w:qFormat/>
    <w:rsid w:val="008F4E02"/>
    <w:rPr>
      <w:b/>
      <w:bCs/>
      <w:smallCaps/>
      <w:color w:val="5B9BD5" w:themeColor="accent1"/>
      <w:spacing w:val="5"/>
    </w:rPr>
  </w:style>
  <w:style w:type="character" w:customStyle="1" w:styleId="12">
    <w:name w:val="Заголовок 1 Знак"/>
    <w:basedOn w:val="a1"/>
    <w:link w:val="11"/>
    <w:rsid w:val="002805F1"/>
    <w:rPr>
      <w:rFonts w:ascii="Times New Roman" w:eastAsia="Times New Roman" w:hAnsi="Times New Roman"/>
      <w:b/>
      <w:color w:val="000000" w:themeColor="text1"/>
      <w:kern w:val="36"/>
      <w:sz w:val="28"/>
      <w:szCs w:val="48"/>
    </w:rPr>
  </w:style>
  <w:style w:type="paragraph" w:customStyle="1" w:styleId="10">
    <w:name w:val="Заголовок 1 ГОСТ"/>
    <w:basedOn w:val="a"/>
    <w:link w:val="13"/>
    <w:qFormat/>
    <w:rsid w:val="00CD4AD5"/>
    <w:pPr>
      <w:numPr>
        <w:ilvl w:val="1"/>
      </w:numPr>
      <w:jc w:val="both"/>
      <w:outlineLvl w:val="1"/>
    </w:pPr>
    <w:rPr>
      <w:bCs w:val="0"/>
      <w:caps w:val="0"/>
      <w:color w:val="000000" w:themeColor="text1"/>
      <w:lang w:eastAsia="en-US"/>
    </w:rPr>
  </w:style>
  <w:style w:type="character" w:customStyle="1" w:styleId="21">
    <w:name w:val="Заголовок 2 Знак"/>
    <w:basedOn w:val="a1"/>
    <w:link w:val="20"/>
    <w:uiPriority w:val="9"/>
    <w:rsid w:val="008F4E0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14">
    <w:name w:val="toc 1"/>
    <w:basedOn w:val="a0"/>
    <w:next w:val="a0"/>
    <w:autoRedefine/>
    <w:uiPriority w:val="39"/>
    <w:unhideWhenUsed/>
    <w:rsid w:val="008F4E02"/>
    <w:pPr>
      <w:spacing w:after="100" w:line="276" w:lineRule="auto"/>
    </w:pPr>
    <w:rPr>
      <w:rFonts w:ascii="Arial" w:eastAsia="Arial" w:hAnsi="Arial" w:cs="Arial"/>
      <w:sz w:val="22"/>
      <w:szCs w:val="22"/>
      <w:lang w:val="ru" w:eastAsia="ru-RU"/>
    </w:rPr>
  </w:style>
  <w:style w:type="paragraph" w:styleId="aa">
    <w:name w:val="header"/>
    <w:basedOn w:val="a0"/>
    <w:link w:val="ab"/>
    <w:uiPriority w:val="99"/>
    <w:unhideWhenUsed/>
    <w:rsid w:val="008F4E0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eastAsia="ru-RU"/>
    </w:rPr>
  </w:style>
  <w:style w:type="character" w:customStyle="1" w:styleId="ab">
    <w:name w:val="Верхний колонтитул Знак"/>
    <w:link w:val="aa"/>
    <w:uiPriority w:val="99"/>
    <w:rsid w:val="008F4E02"/>
    <w:rPr>
      <w:rFonts w:ascii="Arial" w:eastAsia="Arial" w:hAnsi="Arial" w:cs="Arial"/>
      <w:sz w:val="22"/>
      <w:szCs w:val="22"/>
      <w:lang w:val="ru" w:eastAsia="ru-RU"/>
    </w:rPr>
  </w:style>
  <w:style w:type="paragraph" w:styleId="ac">
    <w:name w:val="footer"/>
    <w:basedOn w:val="a0"/>
    <w:link w:val="ad"/>
    <w:uiPriority w:val="99"/>
    <w:unhideWhenUsed/>
    <w:rsid w:val="008F4E0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eastAsia="ru-RU"/>
    </w:rPr>
  </w:style>
  <w:style w:type="character" w:customStyle="1" w:styleId="ad">
    <w:name w:val="Нижний колонтитул Знак"/>
    <w:link w:val="ac"/>
    <w:uiPriority w:val="99"/>
    <w:rsid w:val="008F4E02"/>
    <w:rPr>
      <w:rFonts w:ascii="Arial" w:eastAsia="Arial" w:hAnsi="Arial" w:cs="Arial"/>
      <w:sz w:val="22"/>
      <w:szCs w:val="22"/>
      <w:lang w:val="ru" w:eastAsia="ru-RU"/>
    </w:rPr>
  </w:style>
  <w:style w:type="paragraph" w:styleId="ae">
    <w:name w:val="Title"/>
    <w:basedOn w:val="a0"/>
    <w:next w:val="a0"/>
    <w:link w:val="af"/>
    <w:uiPriority w:val="10"/>
    <w:rsid w:val="008F4E0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character" w:customStyle="1" w:styleId="af">
    <w:name w:val="Заголовок Знак"/>
    <w:basedOn w:val="a1"/>
    <w:link w:val="ae"/>
    <w:uiPriority w:val="10"/>
    <w:rsid w:val="008F4E02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paragraph" w:styleId="af0">
    <w:name w:val="Subtitle"/>
    <w:basedOn w:val="a0"/>
    <w:next w:val="a0"/>
    <w:link w:val="af1"/>
    <w:uiPriority w:val="11"/>
    <w:rsid w:val="008F4E02"/>
    <w:pPr>
      <w:numPr>
        <w:ilvl w:val="1"/>
      </w:numPr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ru" w:eastAsia="ru-RU"/>
    </w:rPr>
  </w:style>
  <w:style w:type="character" w:customStyle="1" w:styleId="af1">
    <w:name w:val="Подзаголовок Знак"/>
    <w:basedOn w:val="a1"/>
    <w:link w:val="af0"/>
    <w:uiPriority w:val="11"/>
    <w:rsid w:val="008F4E0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ru" w:eastAsia="ru-RU"/>
    </w:rPr>
  </w:style>
  <w:style w:type="character" w:styleId="af2">
    <w:name w:val="Hyperlink"/>
    <w:basedOn w:val="a1"/>
    <w:uiPriority w:val="99"/>
    <w:unhideWhenUsed/>
    <w:rsid w:val="008F4E02"/>
    <w:rPr>
      <w:color w:val="0563C1" w:themeColor="hyperlink"/>
      <w:u w:val="single"/>
    </w:rPr>
  </w:style>
  <w:style w:type="character" w:styleId="af3">
    <w:name w:val="Strong"/>
    <w:basedOn w:val="a1"/>
    <w:uiPriority w:val="22"/>
    <w:rsid w:val="008F4E02"/>
    <w:rPr>
      <w:b/>
      <w:bCs/>
    </w:rPr>
  </w:style>
  <w:style w:type="paragraph" w:styleId="af4">
    <w:name w:val="List Paragraph"/>
    <w:basedOn w:val="a0"/>
    <w:uiPriority w:val="34"/>
    <w:rsid w:val="008F4E0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 w:eastAsia="ru-RU"/>
    </w:rPr>
  </w:style>
  <w:style w:type="character" w:styleId="af5">
    <w:name w:val="Intense Emphasis"/>
    <w:basedOn w:val="a1"/>
    <w:uiPriority w:val="21"/>
    <w:rsid w:val="008F4E02"/>
    <w:rPr>
      <w:i/>
      <w:iCs/>
      <w:color w:val="5B9BD5" w:themeColor="accent1"/>
    </w:rPr>
  </w:style>
  <w:style w:type="paragraph" w:styleId="af6">
    <w:name w:val="TOC Heading"/>
    <w:basedOn w:val="11"/>
    <w:next w:val="a0"/>
    <w:uiPriority w:val="39"/>
    <w:unhideWhenUsed/>
    <w:rsid w:val="008F4E02"/>
    <w:pPr>
      <w:keepNext/>
      <w:keepLines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af7">
    <w:name w:val="Balloon Text"/>
    <w:basedOn w:val="a0"/>
    <w:link w:val="af8"/>
    <w:uiPriority w:val="99"/>
    <w:semiHidden/>
    <w:unhideWhenUsed/>
    <w:rsid w:val="00782CE0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782CE0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0"/>
    <w:rsid w:val="00782CE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katex-mathml">
    <w:name w:val="katex-mathml"/>
    <w:basedOn w:val="a1"/>
    <w:rsid w:val="00782CE0"/>
  </w:style>
  <w:style w:type="character" w:customStyle="1" w:styleId="mord">
    <w:name w:val="mord"/>
    <w:basedOn w:val="a1"/>
    <w:rsid w:val="00782CE0"/>
  </w:style>
  <w:style w:type="character" w:customStyle="1" w:styleId="vlist-s">
    <w:name w:val="vlist-s"/>
    <w:basedOn w:val="a1"/>
    <w:rsid w:val="00782CE0"/>
  </w:style>
  <w:style w:type="character" w:customStyle="1" w:styleId="mrel">
    <w:name w:val="mrel"/>
    <w:basedOn w:val="a1"/>
    <w:rsid w:val="00782CE0"/>
  </w:style>
  <w:style w:type="character" w:customStyle="1" w:styleId="mopen">
    <w:name w:val="mopen"/>
    <w:basedOn w:val="a1"/>
    <w:rsid w:val="00782CE0"/>
  </w:style>
  <w:style w:type="character" w:customStyle="1" w:styleId="mpunct">
    <w:name w:val="mpunct"/>
    <w:basedOn w:val="a1"/>
    <w:rsid w:val="00782CE0"/>
  </w:style>
  <w:style w:type="character" w:customStyle="1" w:styleId="mclose">
    <w:name w:val="mclose"/>
    <w:basedOn w:val="a1"/>
    <w:rsid w:val="00782CE0"/>
  </w:style>
  <w:style w:type="character" w:styleId="af9">
    <w:name w:val="FollowedHyperlink"/>
    <w:basedOn w:val="a1"/>
    <w:uiPriority w:val="99"/>
    <w:semiHidden/>
    <w:unhideWhenUsed/>
    <w:rsid w:val="00C409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hyperlink" Target="https://colab.research.google.com/drive/1Cy1VvmVKpXbAynQlkUa68bJGukZ1C3Cp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20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7</cp:revision>
  <dcterms:created xsi:type="dcterms:W3CDTF">2026-01-21T15:30:00Z</dcterms:created>
  <dcterms:modified xsi:type="dcterms:W3CDTF">2026-01-22T08:19:00Z</dcterms:modified>
</cp:coreProperties>
</file>