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141" w:rsidRPr="00782141" w:rsidRDefault="00782141" w:rsidP="00782141">
      <w:pPr>
        <w:autoSpaceDE w:val="0"/>
        <w:autoSpaceDN w:val="0"/>
        <w:adjustRightInd w:val="0"/>
        <w:jc w:val="center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 xml:space="preserve">Разработка и анализ прототипа приложения/сервиса </w:t>
      </w:r>
      <w:proofErr w:type="spellStart"/>
      <w:r w:rsidRPr="00782141">
        <w:rPr>
          <w:rFonts w:ascii="DejaVuSans" w:hAnsi="DejaVuSans" w:cs="DejaVuSans"/>
          <w:b/>
        </w:rPr>
        <w:t>TransLogix</w:t>
      </w:r>
      <w:proofErr w:type="spellEnd"/>
      <w:r w:rsidRPr="00782141">
        <w:rPr>
          <w:rFonts w:ascii="DejaVuSans" w:hAnsi="DejaVuSans" w:cs="DejaVuSans"/>
          <w:b/>
        </w:rPr>
        <w:t xml:space="preserve"> с помощью</w:t>
      </w:r>
    </w:p>
    <w:p w:rsidR="00782141" w:rsidRPr="00782141" w:rsidRDefault="00782141" w:rsidP="00782141">
      <w:pPr>
        <w:autoSpaceDE w:val="0"/>
        <w:autoSpaceDN w:val="0"/>
        <w:adjustRightInd w:val="0"/>
        <w:jc w:val="center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Replit.com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Цель работы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Разработка прототипа информационной системы для управления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логистическими процессами и анализ возможностей использования технологий</w:t>
      </w:r>
      <w:r>
        <w:rPr>
          <w:rFonts w:ascii="DejaVuSans" w:hAnsi="DejaVuSans" w:cs="DejaVuSans"/>
        </w:rPr>
        <w:t xml:space="preserve"> </w:t>
      </w:r>
      <w:proofErr w:type="spellStart"/>
      <w:r>
        <w:rPr>
          <w:rFonts w:ascii="DejaVuSans" w:hAnsi="DejaVuSans" w:cs="DejaVuSans"/>
        </w:rPr>
        <w:t>вайб-кодинга</w:t>
      </w:r>
      <w:proofErr w:type="spellEnd"/>
      <w:r>
        <w:rPr>
          <w:rFonts w:ascii="DejaVuSans" w:hAnsi="DejaVuSans" w:cs="DejaVuSans"/>
        </w:rPr>
        <w:t xml:space="preserve"> и больших языковых моделей при создании программного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обеспечения.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Задачи работы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 xml:space="preserve">1. Изучить возможности платформы </w:t>
      </w:r>
      <w:proofErr w:type="spellStart"/>
      <w:r>
        <w:rPr>
          <w:rFonts w:ascii="DejaVuSans" w:hAnsi="DejaVuSans" w:cs="DejaVuSans"/>
        </w:rPr>
        <w:t>Replit</w:t>
      </w:r>
      <w:proofErr w:type="spellEnd"/>
      <w:r>
        <w:rPr>
          <w:rFonts w:ascii="DejaVuSans" w:hAnsi="DejaVuSans" w:cs="DejaVuSans"/>
        </w:rPr>
        <w:t xml:space="preserve"> для быстрой разработки приложений.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 xml:space="preserve">2. Создать прототип логистического сервиса </w:t>
      </w:r>
      <w:proofErr w:type="spellStart"/>
      <w:r>
        <w:rPr>
          <w:rFonts w:ascii="DejaVuSans" w:hAnsi="DejaVuSans" w:cs="DejaVuSans"/>
        </w:rPr>
        <w:t>TransLogix</w:t>
      </w:r>
      <w:proofErr w:type="spellEnd"/>
      <w:r>
        <w:rPr>
          <w:rFonts w:ascii="DejaVuSans" w:hAnsi="DejaVuSans" w:cs="DejaVuSans"/>
        </w:rPr>
        <w:t xml:space="preserve"> с использованием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генерации кода ИИ.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3. Реализовать основные функции управления заказами, складами и доставкой.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4. Провести тестирование полученного решения.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5. Выполнить анализ качества результатов, полученных с помощью</w:t>
      </w:r>
      <w:r>
        <w:rPr>
          <w:rFonts w:ascii="DejaVuSans" w:hAnsi="DejaVuSans" w:cs="DejaVuSans"/>
        </w:rPr>
        <w:t xml:space="preserve"> </w:t>
      </w:r>
      <w:proofErr w:type="spellStart"/>
      <w:r>
        <w:rPr>
          <w:rFonts w:ascii="DejaVuSans" w:hAnsi="DejaVuSans" w:cs="DejaVuSans"/>
        </w:rPr>
        <w:t>вайб-кодинга</w:t>
      </w:r>
      <w:proofErr w:type="spellEnd"/>
      <w:r>
        <w:rPr>
          <w:rFonts w:ascii="DejaVuSans" w:hAnsi="DejaVuSans" w:cs="DejaVuSans"/>
        </w:rPr>
        <w:t>.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Ссылка на чат с БЯМ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https://replit.com/join/flfmvangagiwdru-myeducation1123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Ссылка на проект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https://github.com/MyEducation11235/ITMO-6-InformationSystemsDesign-TransLogix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Ссылка на работающий сервис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proofErr w:type="spellStart"/>
      <w:r>
        <w:rPr>
          <w:rFonts w:ascii="DejaVuSans" w:hAnsi="DejaVuSans" w:cs="DejaVuSans"/>
        </w:rPr>
        <w:t>Preview</w:t>
      </w:r>
      <w:proofErr w:type="spellEnd"/>
      <w:r>
        <w:rPr>
          <w:rFonts w:ascii="DejaVuSans" w:hAnsi="DejaVuSans" w:cs="DejaVuSans"/>
        </w:rPr>
        <w:t xml:space="preserve">-версия проекта размещена на платформе </w:t>
      </w:r>
      <w:proofErr w:type="spellStart"/>
      <w:r>
        <w:rPr>
          <w:rFonts w:ascii="DejaVuSans" w:hAnsi="DejaVuSans" w:cs="DejaVuSans"/>
        </w:rPr>
        <w:t>Replit</w:t>
      </w:r>
      <w:proofErr w:type="spellEnd"/>
      <w:r>
        <w:rPr>
          <w:rFonts w:ascii="DejaVuSans" w:hAnsi="DejaVuSans" w:cs="DejaVuSans"/>
        </w:rPr>
        <w:t xml:space="preserve"> и доступна через</w:t>
      </w:r>
      <w:r>
        <w:rPr>
          <w:rFonts w:ascii="DejaVuSans" w:hAnsi="DejaVuSans" w:cs="DejaVuSans"/>
        </w:rPr>
        <w:t xml:space="preserve"> чат с БЯМ</w:t>
      </w:r>
      <w:r>
        <w:rPr>
          <w:rFonts w:ascii="DejaVuSans" w:hAnsi="DejaVuSans" w:cs="DejaVuSans"/>
        </w:rPr>
        <w:t>.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Анализ полученного результата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 xml:space="preserve">В ходе выполнения работы был использован подход </w:t>
      </w:r>
      <w:proofErr w:type="spellStart"/>
      <w:r>
        <w:rPr>
          <w:rFonts w:ascii="DejaVuSans" w:hAnsi="DejaVuSans" w:cs="DejaVuSans"/>
        </w:rPr>
        <w:t>вайб-кодинга</w:t>
      </w:r>
      <w:proofErr w:type="spellEnd"/>
      <w:r>
        <w:rPr>
          <w:rFonts w:ascii="DejaVuSans" w:hAnsi="DejaVuSans" w:cs="DejaVuSans"/>
        </w:rPr>
        <w:t>, при котором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значительная часть программного кода создавалась с помощью большой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языковой модели. Такой подход позволил быстро сформировать базовую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структуру приложения, интерфейс пользователя и основные программные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модули. Использование ИИ существенно ускорило разработку и сократило время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на написание шаблонного кода. Одновременно были выявлены ограничения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подобных инструментов. Несмотря на способность генерировать рабочие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фрагменты программного кода, модель недостаточно хорошо понимает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бизнес-логику предметной области. В ряде случаев возникали ошибки, которые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формально не являются синтаксическими, но делают систему некорректной с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точки зрения бизнеса. Например, после выполнения доставки количество товара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на складе не уменьшалось автоматически, что приводило к расхождению между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фактическими и учетными остатками. Также ИИ предлагал неудобные сценарии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взаимодействия с пользователем, такие как ручной ввод координат точки на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карте через значения широты и долготы вместо выбора местоположения на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карте. Кроме того, отдельные части системы требовали дополнительной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доработки и ручной проверки. Генерируемый код иногда содержал избыточные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решения, дублирование логики или некорректные связи между сущностями.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 xml:space="preserve">Поэтому эффективное использование </w:t>
      </w:r>
      <w:proofErr w:type="spellStart"/>
      <w:r>
        <w:rPr>
          <w:rFonts w:ascii="DejaVuSans" w:hAnsi="DejaVuSans" w:cs="DejaVuSans"/>
        </w:rPr>
        <w:t>вайб-кодинга</w:t>
      </w:r>
      <w:proofErr w:type="spellEnd"/>
      <w:r>
        <w:rPr>
          <w:rFonts w:ascii="DejaVuSans" w:hAnsi="DejaVuSans" w:cs="DejaVuSans"/>
        </w:rPr>
        <w:t xml:space="preserve"> предполагает обязательное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участие разработчика в анализе требований, проверке бизнес-процессов 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тестировании результата. Таким образом, ИИ может выступать в роли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помощника при разработке, однако не заменяет полноценного проектирования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информационной системы и экспертной оценки получаемых решений.</w:t>
      </w:r>
      <w:r>
        <w:rPr>
          <w:rFonts w:ascii="DejaVuSans" w:hAnsi="DejaVuSans" w:cs="DejaVuSans"/>
        </w:rPr>
        <w:t xml:space="preserve"> </w:t>
      </w:r>
    </w:p>
    <w:p w:rsidR="00782141" w:rsidRP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  <w:b/>
        </w:rPr>
      </w:pPr>
      <w:r w:rsidRPr="00782141">
        <w:rPr>
          <w:rFonts w:ascii="DejaVuSans" w:hAnsi="DejaVuSans" w:cs="DejaVuSans"/>
          <w:b/>
        </w:rPr>
        <w:t>Рефлективное заключение</w:t>
      </w:r>
    </w:p>
    <w:p w:rsidR="00782141" w:rsidRDefault="00782141" w:rsidP="00782141">
      <w:pPr>
        <w:autoSpaceDE w:val="0"/>
        <w:autoSpaceDN w:val="0"/>
        <w:adjustRightInd w:val="0"/>
        <w:jc w:val="both"/>
        <w:rPr>
          <w:rFonts w:ascii="DejaVuSans" w:hAnsi="DejaVuSans" w:cs="DejaVuSans"/>
        </w:rPr>
      </w:pPr>
      <w:r>
        <w:rPr>
          <w:rFonts w:ascii="DejaVuSans" w:hAnsi="DejaVuSans" w:cs="DejaVuSans"/>
        </w:rPr>
        <w:t>В результате выполнения работы был создан прототип логистической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 xml:space="preserve">информационной системы </w:t>
      </w:r>
      <w:proofErr w:type="spellStart"/>
      <w:r>
        <w:rPr>
          <w:rFonts w:ascii="DejaVuSans" w:hAnsi="DejaVuSans" w:cs="DejaVuSans"/>
        </w:rPr>
        <w:t>TransLogix</w:t>
      </w:r>
      <w:proofErr w:type="spellEnd"/>
      <w:r>
        <w:rPr>
          <w:rFonts w:ascii="DejaVuSans" w:hAnsi="DejaVuSans" w:cs="DejaVuSans"/>
        </w:rPr>
        <w:t xml:space="preserve"> и получен практический опыт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использования инструментов искусственного интеллекта для разработки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программного обеспечения. Основной задачей стало не только создание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приложения, но и оценка возможностей современных языковых моделей в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процессе проектирования и программирования. Наиболее заметными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преимуществами стали высокая скорость создания прототипа и возможность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быстро получать готовые программные решения. Вместе с тем возникали</w:t>
      </w:r>
    </w:p>
    <w:p w:rsidR="00632D6F" w:rsidRDefault="00782141" w:rsidP="00782141">
      <w:pPr>
        <w:autoSpaceDE w:val="0"/>
        <w:autoSpaceDN w:val="0"/>
        <w:adjustRightInd w:val="0"/>
        <w:jc w:val="both"/>
      </w:pPr>
      <w:r>
        <w:rPr>
          <w:rFonts w:ascii="DejaVuSans" w:hAnsi="DejaVuSans" w:cs="DejaVuSans"/>
        </w:rPr>
        <w:t>проблемы, связанные с неточным пониманием требований и бизнес-логики со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стороны ИИ. Многие функции требовали дополнительной проверки, исправления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ошибок и ручной доработки. В ходе работы удалось лучше понять сильные 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 xml:space="preserve">слабые стороны </w:t>
      </w:r>
      <w:proofErr w:type="spellStart"/>
      <w:r>
        <w:rPr>
          <w:rFonts w:ascii="DejaVuSans" w:hAnsi="DejaVuSans" w:cs="DejaVuSans"/>
        </w:rPr>
        <w:t>вайб-кодинга</w:t>
      </w:r>
      <w:proofErr w:type="spellEnd"/>
      <w:r>
        <w:rPr>
          <w:rFonts w:ascii="DejaVuSans" w:hAnsi="DejaVuSans" w:cs="DejaVuSans"/>
        </w:rPr>
        <w:t>, особенности взаимодействия с большими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языковыми моделями и необходимость критической оценки генерируемого кода.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Полученный опыт показал, что ИИ является эффективным инструментом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повышения продуктивности разработчика, однако качество конечного</w:t>
      </w:r>
      <w:r>
        <w:rPr>
          <w:rFonts w:ascii="DejaVuSans" w:hAnsi="DejaVuSans" w:cs="DejaVuSans"/>
        </w:rPr>
        <w:t xml:space="preserve"> </w:t>
      </w:r>
      <w:r>
        <w:rPr>
          <w:rFonts w:ascii="DejaVuSans" w:hAnsi="DejaVuSans" w:cs="DejaVuSans"/>
        </w:rPr>
        <w:t>результата по-прежнему зависит от правильной постановки задач, контроля и</w:t>
      </w:r>
      <w:r>
        <w:rPr>
          <w:rFonts w:ascii="DejaVuSans" w:hAnsi="DejaVuSans" w:cs="DejaVuSans"/>
        </w:rPr>
        <w:t xml:space="preserve"> </w:t>
      </w:r>
      <w:bookmarkStart w:id="0" w:name="_GoBack"/>
      <w:bookmarkEnd w:id="0"/>
      <w:r>
        <w:rPr>
          <w:rFonts w:ascii="DejaVuSans" w:hAnsi="DejaVuSans" w:cs="DejaVuSans"/>
        </w:rPr>
        <w:t>экспертного анализа со стороны человека.</w:t>
      </w:r>
    </w:p>
    <w:sectPr w:rsidR="00632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Sans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503D03"/>
    <w:multiLevelType w:val="multilevel"/>
    <w:tmpl w:val="C04E262A"/>
    <w:styleLink w:val="1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21B189C"/>
    <w:multiLevelType w:val="multilevel"/>
    <w:tmpl w:val="67802CF4"/>
    <w:lvl w:ilvl="0">
      <w:start w:val="1"/>
      <w:numFmt w:val="none"/>
      <w:pStyle w:val="a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10"/>
      <w:suff w:val="space"/>
      <w:lvlText w:val="%1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2"/>
      <w:suff w:val="space"/>
      <w:lvlText w:val="%2%1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3"/>
      <w:suff w:val="space"/>
      <w:lvlText w:val="%3.%2.%4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41"/>
    <w:rsid w:val="00141655"/>
    <w:rsid w:val="00173D1E"/>
    <w:rsid w:val="002805F1"/>
    <w:rsid w:val="003A772F"/>
    <w:rsid w:val="003D6911"/>
    <w:rsid w:val="00467241"/>
    <w:rsid w:val="005276C5"/>
    <w:rsid w:val="00595178"/>
    <w:rsid w:val="005E5F03"/>
    <w:rsid w:val="00632D6F"/>
    <w:rsid w:val="00731AA6"/>
    <w:rsid w:val="007641BE"/>
    <w:rsid w:val="00782141"/>
    <w:rsid w:val="00801963"/>
    <w:rsid w:val="0082704E"/>
    <w:rsid w:val="00844E7C"/>
    <w:rsid w:val="008F4E02"/>
    <w:rsid w:val="00A6358A"/>
    <w:rsid w:val="00C53192"/>
    <w:rsid w:val="00CB7146"/>
    <w:rsid w:val="00CD4AD5"/>
    <w:rsid w:val="00E77F9C"/>
    <w:rsid w:val="00E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3BFD"/>
  <w15:chartTrackingRefBased/>
  <w15:docId w15:val="{A0368DA5-B288-4BDE-AAB7-8DDA929D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F4E02"/>
  </w:style>
  <w:style w:type="paragraph" w:styleId="11">
    <w:name w:val="heading 1"/>
    <w:basedOn w:val="a"/>
    <w:link w:val="12"/>
    <w:qFormat/>
    <w:rsid w:val="002805F1"/>
    <w:pPr>
      <w:numPr>
        <w:numId w:val="0"/>
      </w:numPr>
      <w:ind w:firstLine="709"/>
      <w:jc w:val="both"/>
    </w:pPr>
    <w:rPr>
      <w:bCs w:val="0"/>
      <w:caps w:val="0"/>
      <w:color w:val="000000" w:themeColor="text1"/>
      <w:lang w:eastAsia="en-US"/>
    </w:rPr>
  </w:style>
  <w:style w:type="paragraph" w:styleId="20">
    <w:name w:val="heading 2"/>
    <w:basedOn w:val="a0"/>
    <w:next w:val="a0"/>
    <w:link w:val="21"/>
    <w:uiPriority w:val="9"/>
    <w:unhideWhenUsed/>
    <w:rsid w:val="008F4E0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ГОСТ Знак"/>
    <w:basedOn w:val="12"/>
    <w:link w:val="10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styleId="a4">
    <w:name w:val="caption"/>
    <w:basedOn w:val="a0"/>
    <w:next w:val="a0"/>
    <w:uiPriority w:val="35"/>
    <w:unhideWhenUsed/>
    <w:rsid w:val="008F4E02"/>
    <w:pPr>
      <w:spacing w:after="200"/>
      <w:ind w:firstLine="709"/>
      <w:jc w:val="both"/>
    </w:pPr>
    <w:rPr>
      <w:rFonts w:ascii="Times New Roman" w:eastAsia="Calibri" w:hAnsi="Times New Roman"/>
      <w:iCs/>
      <w:color w:val="44546A"/>
      <w:kern w:val="2"/>
      <w:sz w:val="28"/>
      <w:szCs w:val="18"/>
    </w:rPr>
  </w:style>
  <w:style w:type="paragraph" w:customStyle="1" w:styleId="a">
    <w:name w:val="Структурный заголовок ГОСТ"/>
    <w:basedOn w:val="a0"/>
    <w:link w:val="a5"/>
    <w:qFormat/>
    <w:rsid w:val="00CD4AD5"/>
    <w:pPr>
      <w:numPr>
        <w:numId w:val="8"/>
      </w:numPr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character" w:customStyle="1" w:styleId="a5">
    <w:name w:val="Структурный заголовок ГОСТ Знак"/>
    <w:basedOn w:val="a1"/>
    <w:link w:val="a"/>
    <w:rsid w:val="00CD4AD5"/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paragraph" w:customStyle="1" w:styleId="a6">
    <w:name w:val="Обычный ГОСТ"/>
    <w:link w:val="a7"/>
    <w:qFormat/>
    <w:rsid w:val="00595178"/>
    <w:pPr>
      <w:spacing w:line="360" w:lineRule="auto"/>
      <w:ind w:firstLine="709"/>
      <w:jc w:val="both"/>
    </w:pPr>
    <w:rPr>
      <w:rFonts w:ascii="Times New Roman" w:eastAsia="Arial" w:hAnsi="Times New Roman" w:cs="Arial"/>
      <w:sz w:val="28"/>
      <w:szCs w:val="22"/>
      <w:lang w:val="ru"/>
    </w:rPr>
  </w:style>
  <w:style w:type="character" w:customStyle="1" w:styleId="a7">
    <w:name w:val="Обычный ГОСТ Знак"/>
    <w:basedOn w:val="a1"/>
    <w:link w:val="a6"/>
    <w:rsid w:val="00595178"/>
    <w:rPr>
      <w:rFonts w:ascii="Times New Roman" w:eastAsia="Arial" w:hAnsi="Times New Roman" w:cs="Arial"/>
      <w:sz w:val="28"/>
      <w:szCs w:val="22"/>
      <w:lang w:val="ru"/>
    </w:rPr>
  </w:style>
  <w:style w:type="numbering" w:customStyle="1" w:styleId="1">
    <w:name w:val="Стиль1"/>
    <w:uiPriority w:val="99"/>
    <w:rsid w:val="00844E7C"/>
    <w:pPr>
      <w:numPr>
        <w:numId w:val="1"/>
      </w:numPr>
    </w:pPr>
  </w:style>
  <w:style w:type="paragraph" w:customStyle="1" w:styleId="2">
    <w:name w:val="Заголовок 2 ГОСТ"/>
    <w:basedOn w:val="10"/>
    <w:link w:val="22"/>
    <w:qFormat/>
    <w:rsid w:val="00CD4AD5"/>
    <w:pPr>
      <w:numPr>
        <w:ilvl w:val="2"/>
      </w:numPr>
      <w:outlineLvl w:val="2"/>
    </w:pPr>
  </w:style>
  <w:style w:type="character" w:customStyle="1" w:styleId="22">
    <w:name w:val="Заголовок 2 ГОСТ Знак"/>
    <w:basedOn w:val="13"/>
    <w:link w:val="2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3">
    <w:name w:val="Заголовок 3 ГОСТ"/>
    <w:basedOn w:val="2"/>
    <w:link w:val="30"/>
    <w:qFormat/>
    <w:rsid w:val="00CD4AD5"/>
    <w:pPr>
      <w:numPr>
        <w:ilvl w:val="3"/>
      </w:numPr>
      <w:outlineLvl w:val="3"/>
    </w:pPr>
    <w:rPr>
      <w:b w:val="0"/>
    </w:rPr>
  </w:style>
  <w:style w:type="character" w:customStyle="1" w:styleId="30">
    <w:name w:val="Заголовок 3 ГОСТ Знак"/>
    <w:basedOn w:val="22"/>
    <w:link w:val="3"/>
    <w:rsid w:val="00CD4AD5"/>
    <w:rPr>
      <w:rFonts w:ascii="Times New Roman" w:eastAsia="Times New Roman" w:hAnsi="Times New Roman"/>
      <w:b w:val="0"/>
      <w:color w:val="000000" w:themeColor="text1"/>
      <w:kern w:val="36"/>
      <w:sz w:val="28"/>
      <w:szCs w:val="48"/>
    </w:rPr>
  </w:style>
  <w:style w:type="character" w:styleId="a8">
    <w:name w:val="Subtle Reference"/>
    <w:basedOn w:val="a1"/>
    <w:uiPriority w:val="31"/>
    <w:qFormat/>
    <w:rsid w:val="008F4E02"/>
    <w:rPr>
      <w:smallCaps/>
      <w:color w:val="5A5A5A" w:themeColor="text1" w:themeTint="A5"/>
    </w:rPr>
  </w:style>
  <w:style w:type="character" w:styleId="a9">
    <w:name w:val="Intense Reference"/>
    <w:basedOn w:val="a1"/>
    <w:uiPriority w:val="32"/>
    <w:qFormat/>
    <w:rsid w:val="008F4E02"/>
    <w:rPr>
      <w:b/>
      <w:bCs/>
      <w:smallCaps/>
      <w:color w:val="5B9BD5" w:themeColor="accent1"/>
      <w:spacing w:val="5"/>
    </w:rPr>
  </w:style>
  <w:style w:type="character" w:customStyle="1" w:styleId="12">
    <w:name w:val="Заголовок 1 Знак"/>
    <w:basedOn w:val="a1"/>
    <w:link w:val="11"/>
    <w:rsid w:val="002805F1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10">
    <w:name w:val="Заголовок 1 ГОСТ"/>
    <w:basedOn w:val="a"/>
    <w:link w:val="13"/>
    <w:qFormat/>
    <w:rsid w:val="00CD4AD5"/>
    <w:pPr>
      <w:numPr>
        <w:ilvl w:val="1"/>
      </w:numPr>
      <w:jc w:val="both"/>
      <w:outlineLvl w:val="1"/>
    </w:pPr>
    <w:rPr>
      <w:bCs w:val="0"/>
      <w:caps w:val="0"/>
      <w:color w:val="000000" w:themeColor="text1"/>
      <w:lang w:eastAsia="en-US"/>
    </w:rPr>
  </w:style>
  <w:style w:type="character" w:customStyle="1" w:styleId="21">
    <w:name w:val="Заголовок 2 Знак"/>
    <w:basedOn w:val="a1"/>
    <w:link w:val="20"/>
    <w:uiPriority w:val="9"/>
    <w:rsid w:val="008F4E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14">
    <w:name w:val="toc 1"/>
    <w:basedOn w:val="a0"/>
    <w:next w:val="a0"/>
    <w:autoRedefine/>
    <w:uiPriority w:val="39"/>
    <w:unhideWhenUsed/>
    <w:rsid w:val="008F4E02"/>
    <w:pPr>
      <w:spacing w:after="10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paragraph" w:styleId="aa">
    <w:name w:val="header"/>
    <w:basedOn w:val="a0"/>
    <w:link w:val="ab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b">
    <w:name w:val="Верхний колонтитул Знак"/>
    <w:link w:val="aa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c">
    <w:name w:val="footer"/>
    <w:basedOn w:val="a0"/>
    <w:link w:val="ad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d">
    <w:name w:val="Нижний колонтитул Знак"/>
    <w:link w:val="ac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e">
    <w:name w:val="Title"/>
    <w:basedOn w:val="a0"/>
    <w:next w:val="a0"/>
    <w:link w:val="af"/>
    <w:uiPriority w:val="10"/>
    <w:rsid w:val="008F4E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af">
    <w:name w:val="Заголовок Знак"/>
    <w:basedOn w:val="a1"/>
    <w:link w:val="ae"/>
    <w:uiPriority w:val="10"/>
    <w:rsid w:val="008F4E02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f0">
    <w:name w:val="Subtitle"/>
    <w:basedOn w:val="a0"/>
    <w:next w:val="a0"/>
    <w:link w:val="af1"/>
    <w:uiPriority w:val="11"/>
    <w:rsid w:val="008F4E02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customStyle="1" w:styleId="af1">
    <w:name w:val="Подзаголовок Знак"/>
    <w:basedOn w:val="a1"/>
    <w:link w:val="af0"/>
    <w:uiPriority w:val="11"/>
    <w:rsid w:val="008F4E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styleId="af2">
    <w:name w:val="Hyperlink"/>
    <w:basedOn w:val="a1"/>
    <w:uiPriority w:val="99"/>
    <w:unhideWhenUsed/>
    <w:rsid w:val="008F4E02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8F4E02"/>
    <w:rPr>
      <w:b/>
      <w:bCs/>
    </w:rPr>
  </w:style>
  <w:style w:type="paragraph" w:styleId="af4">
    <w:name w:val="List Paragraph"/>
    <w:basedOn w:val="a0"/>
    <w:uiPriority w:val="34"/>
    <w:rsid w:val="008F4E0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eastAsia="ru-RU"/>
    </w:rPr>
  </w:style>
  <w:style w:type="character" w:styleId="af5">
    <w:name w:val="Intense Emphasis"/>
    <w:basedOn w:val="a1"/>
    <w:uiPriority w:val="21"/>
    <w:rsid w:val="008F4E02"/>
    <w:rPr>
      <w:i/>
      <w:iCs/>
      <w:color w:val="5B9BD5" w:themeColor="accent1"/>
    </w:rPr>
  </w:style>
  <w:style w:type="paragraph" w:styleId="af6">
    <w:name w:val="TOC Heading"/>
    <w:basedOn w:val="11"/>
    <w:next w:val="a0"/>
    <w:uiPriority w:val="39"/>
    <w:unhideWhenUsed/>
    <w:rsid w:val="008F4E02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</cp:revision>
  <dcterms:created xsi:type="dcterms:W3CDTF">2026-06-19T11:22:00Z</dcterms:created>
  <dcterms:modified xsi:type="dcterms:W3CDTF">2026-06-19T11:27:00Z</dcterms:modified>
</cp:coreProperties>
</file>