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sz w:val="24"/>
          <w:szCs w:val="24"/>
          <w:lang w:val="ru-RU" w:bidi="ru-RU" w:eastAsia="ru-RU"/>
        </w:rPr>
        <w:t>Кейс: планировщик для Т-Банка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color w:val="000000"/>
          <w:sz w:val="20"/>
          <w:szCs w:val="18"/>
          <w:rtl w:val="off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Theme="majorAscii" w:cstheme="majorAscii" w:eastAsiaTheme="majorAscii" w:hAnsiTheme="majorAscii"/>
          <w:b/>
          <w:color w:val="000000"/>
          <w:sz w:val="24"/>
          <w:szCs w:val="24"/>
          <w:rtl w:val="off"/>
          <w:lang w:val="ru-RU" w:bidi="ru-RU" w:eastAsia="ru-RU"/>
        </w:rPr>
        <w:t>Цель проекта: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 Разработать и внедрить в приложение Т-Банка функционал удобного планировщика задач, интегрированного с сервисами из каталога банка, с целью повышения увеличения использования банковских сервисов и, как следствие, роста выручки</w:t>
      </w:r>
      <w:r>
        <w:rPr>
          <w:rFonts w:ascii="-apple-system"/>
          <w:color w:val="000000"/>
          <w:sz w:val="24"/>
          <w:szCs w:val="24"/>
          <w:rtl w:val="off"/>
          <w:lang w:val="en-US"/>
        </w:rPr>
        <w:t>.</w:t>
      </w:r>
      <w:r>
        <w:rPr>
          <w:rFonts w:ascii="Segoe UI"/>
          <w:color w:val="000000"/>
          <w:sz w:val="24"/>
          <w:szCs w:val="24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lang w:val="en-US"/>
        </w:rPr>
      </w:pPr>
      <w:r>
        <w:rPr>
          <w:rFonts w:asciiTheme="majorAscii" w:cstheme="majorAscii" w:eastAsiaTheme="majorAscii" w:hAnsiTheme="majorAscii"/>
          <w:color w:val="000000"/>
          <w:sz w:val="24"/>
          <w:szCs w:val="24"/>
          <w:lang w:val="ru-RU"/>
        </w:rPr>
        <w:t xml:space="preserve">Пользователь вносит свои задачи в планировщик. А мы анализируем описание задач, их название и другую информацию предоставленную пользователем, чтобы сформировать для него персонализированные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lang w:val="ru-RU"/>
        </w:rPr>
        <w:t xml:space="preserve">предложения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lang w:val="ru-RU"/>
        </w:rPr>
        <w:t xml:space="preserve"> по использованию сервисов Т-Банка.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4"/>
          <w:szCs w:val="24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4"/>
          <w:lang w:val="ru-RU"/>
        </w:rPr>
        <w:t xml:space="preserve">Для того чтобы оценить эффективность нашего проекта можно использовать следующие метрики. Я разделила их по группам: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color w:val="000000"/>
          <w:sz w:val="24"/>
          <w:szCs w:val="24"/>
          <w:lang w:val="ru-RU" w:bidi="ru-RU" w:eastAsia="ru-RU"/>
        </w:rPr>
      </w:pPr>
      <w:r>
        <w:rPr>
          <w:rFonts w:ascii="10" w:cs="10" w:eastAsia="10" w:hAnsi="10"/>
          <w:b/>
          <w:bCs/>
          <w:color w:val="000000"/>
          <w:sz w:val="24"/>
          <w:szCs w:val="24"/>
          <w:lang w:val="en-US"/>
        </w:rPr>
        <w:t>1.</w:t>
      </w:r>
      <w:r>
        <w:rPr>
          <w:rFonts w:asciiTheme="majorAscii" w:cstheme="majorAscii" w:eastAsiaTheme="majorAscii" w:hAnsiTheme="majorAscii"/>
          <w:b/>
          <w:bCs/>
          <w:color w:val="000000"/>
          <w:sz w:val="24"/>
          <w:szCs w:val="24"/>
          <w:lang w:val="ru-RU" w:bidi="ru-RU" w:eastAsia="ru-RU"/>
        </w:rPr>
        <w:t xml:space="preserve"> </w:t>
      </w:r>
      <w:r>
        <w:rPr>
          <w:rFonts w:asciiTheme="majorAscii" w:cstheme="majorAscii" w:eastAsiaTheme="majorAscii" w:hAnsiTheme="majorAscii"/>
          <w:b/>
          <w:bCs/>
          <w:color w:val="000000"/>
          <w:sz w:val="24"/>
          <w:szCs w:val="24"/>
          <w:rtl w:val="off"/>
          <w:lang w:val="ru-RU" w:bidi="ru-RU" w:eastAsia="ru-RU"/>
        </w:rPr>
        <w:t>Вовлеченность пользователей и активность планировщика:</w:t>
      </w:r>
      <w:r>
        <w:rPr>
          <w:rFonts w:asciiTheme="majorAscii" w:cstheme="majorAscii" w:eastAsiaTheme="majorAscii" w:hAnsiTheme="majorAscii"/>
          <w:b/>
          <w:bCs/>
          <w:color w:val="000000"/>
          <w:sz w:val="24"/>
          <w:szCs w:val="24"/>
          <w:rtl w:val="off"/>
          <w:lang w:val="ru-RU" w:bidi="ru-RU" w:eastAsia="ru-RU"/>
        </w:rPr>
        <w:t xml:space="preserve"> </w:t>
      </w:r>
    </w:p>
    <w:p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lang w:val="en-US"/>
        </w:rPr>
      </w:pPr>
      <w:r>
        <w:rPr>
          <w:rFonts w:asciiTheme="majorAscii" w:cstheme="majorAscii" w:eastAsiaTheme="majorAscii" w:hAnsiTheme="majorAscii"/>
          <w:color w:val="000000"/>
          <w:sz w:val="24"/>
          <w:szCs w:val="24"/>
          <w:lang w:val="ru-RU"/>
        </w:rPr>
        <w:t xml:space="preserve">Количество активных пользователей использующих планировщик. Можно использовать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lang w:val="en-US"/>
        </w:rPr>
        <w:t xml:space="preserve">DAU,WAU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lang w:val="ru-RU"/>
        </w:rPr>
        <w:t>и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lang w:val="en-US"/>
        </w:rPr>
        <w:t xml:space="preserve"> MAU.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lang w:val="ru-RU"/>
        </w:rPr>
        <w:t>Это поможет понять, сколько пользователей регулярно использует планировщик. А в дальнейшем по динамике этих показателей можно будет понимать в правильном ли направлении развивается приложение</w:t>
      </w:r>
    </w:p>
    <w:p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lang w:val="en-US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en-US"/>
        </w:rPr>
        <w:t>Feature adoption rate (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процент использования функций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en-US"/>
        </w:rPr>
        <w:t xml:space="preserve">) 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/>
        </w:rPr>
        <w:t>для каждой функции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en-US"/>
        </w:rPr>
        <w:t xml:space="preserve">. 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/>
        </w:rPr>
        <w:t>Поможет нам понять какие функции востребованы, а какие нет. Можно измерять по мере добавления функционала: например на сколько много пользовате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/>
        </w:rPr>
        <w:t>лей использует создает задачи из почты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/>
        </w:rPr>
        <w:t xml:space="preserve">, добавляет с свой планировщик других пользователей и т.п. </w:t>
      </w:r>
    </w:p>
    <w:p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lang w:val="en-US"/>
        </w:rPr>
      </w:pPr>
      <w:r>
        <w:rPr>
          <w:rFonts w:asciiTheme="majorAscii" w:cstheme="majorAscii" w:eastAsiaTheme="majorAscii" w:hAnsiTheme="majorAscii"/>
          <w:color w:val="000000"/>
          <w:sz w:val="24"/>
          <w:szCs w:val="24"/>
          <w:lang w:val="ru-RU"/>
        </w:rPr>
        <w:t>Для измерения глубины вовлечения можно использовать частоту использования.</w:t>
      </w:r>
    </w:p>
    <w:p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</w:pP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>Среднее время, проведенное пользователем в планировщике. Также покажет нам глубину вовлеченности</w:t>
      </w:r>
    </w:p>
    <w:p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/>
        </w:rPr>
      </w:pP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/>
        </w:rPr>
        <w:t>Среднее количество задач на одного пользователя</w:t>
      </w:r>
    </w:p>
    <w:p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/>
        </w:rPr>
      </w:pP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/>
        </w:rPr>
        <w:t>Рейтинг удовлетворенности пользователей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i/>
          <w:iCs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i/>
          <w:iCs/>
          <w:color w:val="000000"/>
          <w:sz w:val="24"/>
          <w:szCs w:val="24"/>
          <w:rtl w:val="off"/>
          <w:lang w:val="ru-RU"/>
        </w:rPr>
        <w:t xml:space="preserve">Последние четыре метрики вместе с другими метриками такими как конверсия в использование сервисов могут быть очень полезны в совокупности. </w:t>
      </w:r>
      <w:r>
        <w:rPr>
          <w:rFonts w:asciiTheme="majorAscii" w:cstheme="majorAscii" w:eastAsiaTheme="majorAscii" w:hAnsiTheme="majorAscii"/>
          <w:i/>
          <w:iCs/>
          <w:color w:val="000000"/>
          <w:sz w:val="24"/>
          <w:szCs w:val="24"/>
          <w:rtl w:val="off"/>
          <w:lang w:val="ru-RU" w:bidi="ru-RU" w:eastAsia="ru-RU"/>
        </w:rPr>
        <w:t>Если среднее время высокое, но конверсия в заказы низкая, это означает, что пользователи проводят много времени в планировщике, но не совершают целевого действия (</w:t>
      </w:r>
      <w:r>
        <w:rPr>
          <w:rFonts w:asciiTheme="majorAscii" w:cstheme="majorAscii" w:eastAsiaTheme="majorAscii" w:hAnsiTheme="majorAscii"/>
          <w:i/>
          <w:iCs/>
          <w:color w:val="000000"/>
          <w:sz w:val="24"/>
          <w:szCs w:val="24"/>
          <w:rtl w:val="off"/>
          <w:lang w:val="ru-RU" w:bidi="ru-RU" w:eastAsia="ru-RU"/>
        </w:rPr>
        <w:t>не используют</w:t>
      </w:r>
      <w:r>
        <w:rPr>
          <w:rFonts w:asciiTheme="majorAscii" w:cstheme="majorAscii" w:eastAsiaTheme="majorAscii" w:hAnsiTheme="majorAscii"/>
          <w:i/>
          <w:iCs/>
          <w:color w:val="000000"/>
          <w:sz w:val="24"/>
          <w:szCs w:val="24"/>
          <w:rtl w:val="off"/>
          <w:lang w:val="ru-RU" w:bidi="ru-RU" w:eastAsia="ru-RU"/>
        </w:rPr>
        <w:t xml:space="preserve"> сервисы). Это говорит о проблемах в UX или </w:t>
      </w:r>
      <w:r>
        <w:rPr>
          <w:rFonts w:asciiTheme="majorAscii" w:cstheme="majorAscii" w:eastAsiaTheme="majorAscii" w:hAnsiTheme="majorAscii"/>
          <w:i/>
          <w:iCs/>
          <w:color w:val="000000"/>
          <w:sz w:val="24"/>
          <w:szCs w:val="24"/>
          <w:rtl w:val="off"/>
          <w:lang w:val="ru-RU" w:bidi="ru-RU" w:eastAsia="ru-RU"/>
        </w:rPr>
        <w:t>неподходящих</w:t>
      </w:r>
      <w:r>
        <w:rPr>
          <w:rFonts w:asciiTheme="majorAscii" w:cstheme="majorAscii" w:eastAsiaTheme="majorAscii" w:hAnsiTheme="majorAscii"/>
          <w:i/>
          <w:iCs/>
          <w:color w:val="000000"/>
          <w:sz w:val="24"/>
          <w:szCs w:val="24"/>
          <w:rtl w:val="off"/>
          <w:lang w:val="ru-RU" w:bidi="ru-RU" w:eastAsia="ru-RU"/>
        </w:rPr>
        <w:t xml:space="preserve"> рекомендаци</w:t>
      </w:r>
      <w:r>
        <w:rPr>
          <w:rFonts w:asciiTheme="majorAscii" w:cstheme="majorAscii" w:eastAsiaTheme="majorAscii" w:hAnsiTheme="majorAscii"/>
          <w:i/>
          <w:iCs/>
          <w:color w:val="000000"/>
          <w:sz w:val="24"/>
          <w:szCs w:val="24"/>
          <w:rtl w:val="off"/>
          <w:lang w:val="ru-RU" w:bidi="ru-RU" w:eastAsia="ru-RU"/>
        </w:rPr>
        <w:t>ях</w:t>
      </w:r>
      <w:r>
        <w:rPr>
          <w:rFonts w:asciiTheme="majorAscii" w:cstheme="majorAscii" w:eastAsiaTheme="majorAscii" w:hAnsiTheme="majorAscii"/>
          <w:i/>
          <w:iCs/>
          <w:color w:val="000000"/>
          <w:sz w:val="24"/>
          <w:szCs w:val="24"/>
          <w:rtl w:val="off"/>
          <w:lang w:val="ru-RU" w:bidi="ru-RU" w:eastAsia="ru-RU"/>
        </w:rPr>
        <w:t>.</w:t>
      </w:r>
      <w:r>
        <w:rPr>
          <w:rFonts w:asciiTheme="majorAscii" w:cstheme="majorAscii" w:eastAsiaTheme="majorAscii" w:hAnsiTheme="majorAscii"/>
          <w:i/>
          <w:iCs/>
          <w:color w:val="000000"/>
          <w:sz w:val="24"/>
          <w:szCs w:val="24"/>
          <w:rtl w:val="off"/>
          <w:lang w:val="ru-RU" w:bidi="ru-RU" w:eastAsia="ru-RU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i/>
          <w:iCs/>
          <w:color w:val="000000"/>
          <w:sz w:val="24"/>
          <w:szCs w:val="24"/>
          <w:lang w:val="en-US"/>
        </w:rPr>
      </w:pPr>
      <w:r>
        <w:rPr>
          <w:rFonts w:asciiTheme="majorAscii" w:cstheme="majorAscii" w:eastAsiaTheme="majorAscii" w:hAnsiTheme="majorAscii"/>
          <w:i/>
          <w:iCs/>
          <w:color w:val="000000"/>
          <w:sz w:val="24"/>
          <w:szCs w:val="24"/>
          <w:lang w:val="ru-RU"/>
        </w:rPr>
        <w:t xml:space="preserve">Или например если пользователь имеет маленькое среднее количество задач или низкий рейтинг удовлетворенности, но проводит много времени в планировщике, это также может говорить о проблемах интерфейса: пользователю сложно найти нужные функции. </w:t>
      </w:r>
    </w:p>
    <w:p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color w:val="000000"/>
          <w:sz w:val="24"/>
          <w:szCs w:val="24"/>
          <w:lang w:val="ru-RU" w:bidi="ru-RU" w:eastAsia="ru-RU"/>
        </w:rPr>
        <w:t xml:space="preserve">Количество пользователей которые видят персонализированные рекомендации. </w:t>
      </w:r>
      <w:r>
        <w:rPr>
          <w:rFonts w:ascii="-apple-system"/>
          <w:color w:val="000000"/>
          <w:sz w:val="24"/>
          <w:szCs w:val="24"/>
          <w:rtl w:val="off"/>
          <w:lang w:val="ru-RU" w:bidi="ru-RU" w:eastAsia="ru-RU"/>
        </w:rPr>
        <w:t xml:space="preserve">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>важно для понимания охвата целевой аудитории рекомендациями.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 </w:t>
      </w:r>
    </w:p>
    <w:p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Segoe UI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color w:val="000000"/>
          <w:sz w:val="24"/>
          <w:szCs w:val="24"/>
          <w:lang w:val="ru-RU" w:bidi="ru-RU" w:eastAsia="ru-RU"/>
        </w:rPr>
        <w:t>Количество переходов на страницу сервисов по рекомендации в приложение. Отражает первичный интерес к сервисам и релевантность рекомендаций.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i w:val="off"/>
          <w:i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i w:val="off"/>
          <w:iCs w:val="off"/>
          <w:color w:val="000000"/>
          <w:sz w:val="24"/>
          <w:szCs w:val="24"/>
          <w:rtl w:val="off"/>
          <w:lang w:val="ru-RU" w:bidi="ru-RU" w:eastAsia="ru-RU"/>
        </w:rPr>
        <w:t xml:space="preserve"> 2. </w:t>
      </w:r>
      <w:r>
        <w:rPr>
          <w:rFonts w:asciiTheme="majorAscii" w:cstheme="majorAscii" w:eastAsiaTheme="majorAscii" w:hAnsiTheme="majorAscii"/>
          <w:b/>
          <w:bCs/>
          <w:i w:val="off"/>
          <w:iCs w:val="off"/>
          <w:color w:val="000000"/>
          <w:sz w:val="24"/>
          <w:szCs w:val="24"/>
          <w:rtl w:val="off"/>
          <w:lang w:val="ru-RU" w:bidi="ru-RU" w:eastAsia="ru-RU"/>
        </w:rPr>
        <w:t>Кросс сервисные метрики</w:t>
      </w:r>
    </w:p>
    <w:p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Количество заказов/бронирований/покупок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 xml:space="preserve"> через каждый интегрированный сервис. 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 xml:space="preserve">Сравниваем с показателем до внедрения.Таким образом оцениваем, 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как меняется количество заказов/бронирований/покупок после внедрения планировщика.</w:t>
      </w:r>
    </w:p>
    <w:p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  <w:t xml:space="preserve">Выручка от каждого сервиса после внедрения планировщика. 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Сравниваем с показателем до внедрения</w:t>
      </w:r>
    </w:p>
    <w:p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  <w:t xml:space="preserve">Конверсия в заказ для каждого сервиса. 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Сравниваем с показателем до внедрения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.</w:t>
      </w:r>
    </w:p>
    <w:p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  <w:t>Количество заказов или бронирований после перехода по рекомендации. Важно знать, чтобы заметить проблему внутри самих сервисов и отличить ее от проблем внутри планировщика, включая рекомендации.</w:t>
      </w:r>
    </w:p>
    <w:p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  <w:t>Выручка от заказов или бронирований после перехода по рекомендациям. Покажет, сколько денег приносит конкретно планировщик.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i/>
          <w:iCs/>
          <w:color w:val="000000"/>
          <w:sz w:val="24"/>
          <w:szCs w:val="24"/>
          <w:lang w:val="en-US"/>
        </w:rPr>
      </w:pPr>
      <w:r>
        <w:rPr>
          <w:rFonts w:asciiTheme="majorAscii" w:cstheme="majorAscii" w:eastAsiaTheme="majorAscii" w:hAnsiTheme="majorAscii"/>
          <w:b w:val="off"/>
          <w:bCs w:val="off"/>
          <w:i/>
          <w:iCs/>
          <w:color w:val="000000"/>
          <w:sz w:val="24"/>
          <w:szCs w:val="24"/>
          <w:lang w:val="ru-RU"/>
        </w:rPr>
        <w:t>Все эти метрики напрямую связаны с бизнес целью и позволяют оценить выгоду от разработки планировщика</w:t>
      </w:r>
      <w:r>
        <w:rPr>
          <w:rFonts w:asciiTheme="majorAscii" w:cstheme="majorAscii" w:eastAsiaTheme="majorAscii" w:hAnsiTheme="majorAscii"/>
          <w:b w:val="off"/>
          <w:bCs w:val="off"/>
          <w:i/>
          <w:iCs/>
          <w:color w:val="000000"/>
          <w:sz w:val="24"/>
          <w:szCs w:val="24"/>
          <w:lang w:val="ru-RU"/>
        </w:rPr>
        <w:t xml:space="preserve">. </w:t>
      </w:r>
    </w:p>
    <w:p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en-US"/>
        </w:rPr>
        <w:t xml:space="preserve">CTR (Click-Through Rate)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>таргетированных рекомендаций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en-US"/>
        </w:rPr>
        <w:t xml:space="preserve"> -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/>
        </w:rPr>
        <w:t>процент пользователей, совершивших переход по рекомендации от всех увидевших рекомендацию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en-US"/>
        </w:rPr>
        <w:t xml:space="preserve">.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/>
        </w:rPr>
        <w:t xml:space="preserve">Эта метрика помогает оценить релевантность нашей рекомендации.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>Низкий CTR сигнализирует о проблемах с рекомендательной системой: рекомендации могут быть нерелевантными, неинтересными или плохо отображаться.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>3. Метрики оценки</w:t>
      </w: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 xml:space="preserve"> обратной связи.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sz w:val="24"/>
          <w:szCs w:val="24"/>
          <w:lang w:val="ru-RU" w:bidi="ru-RU" w:eastAsia="ru-RU"/>
        </w:rPr>
        <w:t xml:space="preserve">Для оценки эффективности проекта важно знать мнение пользователей о нем. Можно попросить их оценить приложение в специальных анкетах. </w:t>
      </w:r>
    </w:p>
    <w:p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 xml:space="preserve">Рейтинг удовлетворенности пользователей планировщиком 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 xml:space="preserve"> </w:t>
      </w:r>
    </w:p>
    <w:p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 xml:space="preserve">Рейтинг релевантности рекомендаций. 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О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ценки по шкале, например, от 1 до 10.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 xml:space="preserve"> 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 xml:space="preserve"> </w:t>
      </w:r>
    </w:p>
    <w:p>
      <w:pPr>
        <w:numPr>
          <w:ilvl w:val="0"/>
          <w:numId w:val="10"/>
        </w:numPr>
        <w:spacing w:after="0" w:line="24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Количество обращений в службу поддержки по вопросам, связанным с планировщиком. (Метрика обращаемости, её нужно сокращать)</w:t>
      </w:r>
    </w:p>
    <w:p>
      <w:pPr>
        <w:numPr>
          <w:ilvl w:val="0"/>
          <w:numId w:val="10"/>
        </w:numPr>
        <w:spacing w:after="0" w:line="24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Анализ тональности и тематический анализ комментариев/отзывов пользователей/вопросов в поддержку. 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Выявляем слабые места интерфейса, недостающий функционал и технические ошибки, а также ищем инсайты</w:t>
      </w:r>
    </w:p>
    <w:p>
      <w:pPr>
        <w:numPr>
          <w:ilvl w:val="0"/>
          <w:numId w:val="10"/>
        </w:numPr>
        <w:spacing w:after="0" w:line="24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Анализируем свои ошибки</w:t>
      </w:r>
    </w:p>
    <w:p>
      <w:pPr>
        <w:spacing w:after="0" w:line="240"/>
        <w:ind w:left="72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i/>
          <w:iCs/>
          <w:sz w:val="22"/>
          <w:szCs w:val="22"/>
          <w:lang w:val="ru-RU" w:bidi="ru-RU" w:eastAsia="ru-RU"/>
        </w:rPr>
      </w:pPr>
      <w:r>
        <w:rPr>
          <w:rFonts w:asciiTheme="majorAscii" w:cstheme="majorAscii" w:eastAsiaTheme="majorAscii" w:hAnsiTheme="majorAscii"/>
          <w:i/>
          <w:iCs/>
          <w:color w:val="000000"/>
          <w:sz w:val="22"/>
          <w:szCs w:val="22"/>
          <w:rtl w:val="off"/>
          <w:lang w:val="ru-RU" w:bidi="ru-RU" w:eastAsia="ru-RU"/>
        </w:rPr>
        <w:t>Все эти метрики должны отслеживаться в динамике и сравниваться с базовыми показателями до запуска планировщика. Важно также установить целевые значения для каждой метрики.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color w:val="000000"/>
          <w:sz w:val="22"/>
          <w:szCs w:val="22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color w:val="000000"/>
          <w:sz w:val="22"/>
          <w:szCs w:val="22"/>
          <w:lang w:val="ru-RU" w:bidi="ru-RU" w:eastAsia="ru-RU"/>
        </w:rPr>
        <w:t>Теперь рассмотрим наших пользователей по группам.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 xml:space="preserve">Группа 1: Обычные пользователи.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Описание: </w:t>
      </w:r>
      <w:r>
        <w:rPr>
          <w:rFonts w:ascii="-apple-system"/>
          <w:color w:val="000000"/>
          <w:sz w:val="24"/>
          <w:szCs w:val="24"/>
          <w:rtl w:val="off"/>
          <w:lang w:val="en-US"/>
        </w:rPr>
        <w:t xml:space="preserve">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>Широкая аудитория, использующая приложение Т-Банка для повседневных финансовых операций (переводы, оплата услуг, контроль расходов) и личных задач.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Проблемы:</w:t>
      </w:r>
    </w:p>
    <w:p>
      <w:pPr>
        <w:numPr>
          <w:ilvl w:val="0"/>
          <w:numId w:val="1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Забывчивость: Забывают о встречах, покупках, делах, которые нужно сделать.</w:t>
      </w:r>
    </w:p>
    <w:p>
      <w:pPr>
        <w:numPr>
          <w:ilvl w:val="0"/>
          <w:numId w:val="1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Неорганизованность: Трудно отслеживать все задачи в разных списках, приложениях и голове.</w:t>
      </w:r>
    </w:p>
    <w:p>
      <w:pPr>
        <w:numPr>
          <w:ilvl w:val="0"/>
          <w:numId w:val="13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Отсутствие мотивации: Трудно начать планировать, сделать планирование рутиной.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Цели(чего пользователи хотят достичь с помощью нашего планировщика):</w:t>
      </w:r>
    </w:p>
    <w:p>
      <w:pPr>
        <w:numPr>
          <w:ilvl w:val="0"/>
          <w:numId w:val="13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Не забывать: получать напоминания о важных делах.</w:t>
      </w:r>
    </w:p>
    <w:p>
      <w:pPr>
        <w:numPr>
          <w:ilvl w:val="0"/>
          <w:numId w:val="12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Улучшить организацию: упорядочить все свои задачи, а также хранить списки/билеты/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en-US" w:bidi="ru-RU" w:eastAsia="ru-RU"/>
        </w:rPr>
        <w:t>qr-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коды в одном месте.</w:t>
      </w:r>
    </w:p>
    <w:p>
      <w:pPr>
        <w:numPr>
          <w:ilvl w:val="0"/>
          <w:numId w:val="12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Повысить эффективность: Делать больше дел и успевать больше.</w:t>
      </w:r>
    </w:p>
    <w:p>
      <w:pPr>
        <w:numPr>
          <w:ilvl w:val="0"/>
          <w:numId w:val="12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Сделать планирование частью повседневной жизни.</w:t>
      </w:r>
    </w:p>
    <w:p>
      <w:pPr>
        <w:spacing w:after="0"/>
        <w:ind w:left="72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spacing w:after="0"/>
        <w:ind w:left="72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spacing w:after="0"/>
        <w:ind w:left="72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 xml:space="preserve">Группа 2: Бизнес-пользователи. 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Описание: Предприниматели, владельцы малого и среднего бизнеса, сотрудники компаний, использующие приложение Т-Банка для корпоративных платежей и управления финансами. 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Проблемы:</w:t>
      </w:r>
    </w:p>
    <w:p>
      <w:pPr>
        <w:numPr>
          <w:ilvl w:val="0"/>
          <w:numId w:val="14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Нехватка времени. Рабочие авралы из-за неравномерного распределения нагрузки</w:t>
      </w:r>
    </w:p>
    <w:p>
      <w:pPr>
        <w:numPr>
          <w:ilvl w:val="0"/>
          <w:numId w:val="14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Потеря информации: Потеря важной информации о встречах, задачах, сроках.</w:t>
      </w:r>
    </w:p>
    <w:p>
      <w:pPr>
        <w:numPr>
          <w:ilvl w:val="0"/>
          <w:numId w:val="14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Отсутствие контроля: Сложно контролировать выполнение задач.</w:t>
      </w:r>
    </w:p>
    <w:p>
      <w:pPr>
        <w:numPr>
          <w:ilvl w:val="0"/>
          <w:numId w:val="14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Неэффективная коммуникация: Сложность согласования задач с сотрудниками, особенно если они быстро меняются. </w:t>
      </w:r>
    </w:p>
    <w:p>
      <w:pPr>
        <w:spacing w:after="0"/>
        <w:ind w:right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Цели (чего хотят достичь с помощью планировщика):</w:t>
      </w:r>
    </w:p>
    <w:p>
      <w:pPr>
        <w:numPr>
          <w:ilvl w:val="0"/>
          <w:numId w:val="15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Оптимизировать управление временем: р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асставить приоритеты, и получать напоминания.</w:t>
      </w:r>
    </w:p>
    <w:p>
      <w:pPr>
        <w:numPr>
          <w:ilvl w:val="0"/>
          <w:numId w:val="15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Улучшить организацию: упорядочить личные и рабочие задачи в одном месте.</w:t>
      </w:r>
    </w:p>
    <w:p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У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>лучшить координацию с сотрудниками.</w:t>
      </w:r>
    </w:p>
    <w:p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</w:pP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>Контроль исполнения: обеспечить своевременное выполнение задач и видеть их статус.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720" w:right="0" w:firstLine="0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 xml:space="preserve">Группа 3: Премиум-пользователи. 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Описание: клиенты с высокими доходами, высоко ценящие своё время. Активно используют банковские продукты и сервисы Т-Банка. Высокая требовательность к качеству сервиса и функционалу. Часто пользуются услугами консьерж-сервисов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Проблемы:</w:t>
      </w:r>
    </w:p>
    <w:p>
      <w:pPr>
        <w:numPr>
          <w:ilvl w:val="0"/>
          <w:numId w:val="17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i/>
          <w:i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Сложность управления временем и делами в условиях большой занятости. </w:t>
      </w:r>
      <w:r>
        <w:rPr>
          <w:rFonts w:asciiTheme="majorAscii" w:cstheme="majorAscii" w:eastAsiaTheme="majorAscii" w:hAnsiTheme="majorAscii"/>
          <w:b w:val="off"/>
          <w:bCs w:val="off"/>
          <w:i/>
          <w:iCs/>
          <w:sz w:val="24"/>
          <w:szCs w:val="24"/>
          <w:lang w:val="ru-RU" w:bidi="ru-RU" w:eastAsia="ru-RU"/>
        </w:rPr>
        <w:t>Не хочется тратить свободное время на утомительные повседневные дела, когда его так мало</w:t>
      </w:r>
    </w:p>
    <w:p>
      <w:pPr>
        <w:numPr>
          <w:ilvl w:val="0"/>
          <w:numId w:val="17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Потеря информации: Риск забыть о важных встречах, задачах, событиях.</w:t>
      </w:r>
    </w:p>
    <w:p>
      <w:pPr>
        <w:spacing w:after="0"/>
        <w:ind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Цели (чего хотят достичь с помощью планировщика):</w:t>
      </w:r>
    </w:p>
    <w:p>
      <w:pPr>
        <w:numPr>
          <w:ilvl w:val="0"/>
          <w:numId w:val="18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Улучшить организацию: видеть все свои задачи в одном месте.</w:t>
      </w:r>
    </w:p>
    <w:p>
      <w:pPr>
        <w:numPr>
          <w:ilvl w:val="0"/>
          <w:numId w:val="18"/>
        </w:numPr>
        <w:spacing w:after="0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Оптимизировать управление временем: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 м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>аксимально эффективно использовать время, успевать больше, достигать поставленных целей.</w:t>
      </w:r>
    </w:p>
    <w:p>
      <w:pPr>
        <w:numPr>
          <w:ilvl w:val="0"/>
          <w:numId w:val="19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Упростить взаимодействие с консьержем: передавать задачи прямо из планировщика.</w:t>
      </w:r>
    </w:p>
    <w:p>
      <w:pPr>
        <w:spacing w:after="0"/>
        <w:ind w:left="72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72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i/>
          <w:i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i/>
          <w:iCs/>
          <w:sz w:val="24"/>
          <w:szCs w:val="24"/>
          <w:lang w:val="ru-RU" w:bidi="ru-RU" w:eastAsia="ru-RU"/>
        </w:rPr>
        <w:t xml:space="preserve">Теперь опишем функциональные требования к нашему планировщику для всех групп. 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>Общие функции (для всех групп пользователей</w:t>
      </w: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>)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, </w:t>
      </w:r>
      <w:r>
        <w:rPr>
          <w:rFonts w:asciiTheme="majorAscii" w:cstheme="majorAscii" w:eastAsiaTheme="majorAscii" w:hAnsiTheme="majorAscii"/>
          <w:b w:val="off"/>
          <w:bCs w:val="off"/>
          <w:i/>
          <w:iCs/>
          <w:sz w:val="24"/>
          <w:szCs w:val="24"/>
          <w:lang w:val="ru-RU" w:bidi="ru-RU" w:eastAsia="ru-RU"/>
        </w:rPr>
        <w:t xml:space="preserve">это также список для </w:t>
      </w:r>
      <w:r>
        <w:rPr>
          <w:rFonts w:asciiTheme="majorAscii" w:cstheme="majorAscii" w:eastAsiaTheme="majorAscii" w:hAnsiTheme="majorAscii"/>
          <w:b/>
          <w:bCs/>
          <w:i/>
          <w:iCs/>
          <w:sz w:val="24"/>
          <w:szCs w:val="24"/>
          <w:lang w:val="en-US" w:bidi="ru-RU" w:eastAsia="ru-RU"/>
        </w:rPr>
        <w:t>casual user</w:t>
      </w:r>
      <w:r>
        <w:rPr>
          <w:rFonts w:asciiTheme="majorAscii" w:cstheme="majorAscii" w:eastAsiaTheme="majorAscii" w:hAnsiTheme="majorAscii"/>
          <w:b/>
          <w:bCs/>
          <w:i/>
          <w:iCs/>
          <w:sz w:val="24"/>
          <w:szCs w:val="24"/>
          <w:lang w:val="ru-RU" w:bidi="ru-RU" w:eastAsia="ru-RU"/>
        </w:rPr>
        <w:t>:</w:t>
      </w:r>
    </w:p>
    <w:p>
      <w:pPr>
        <w:spacing w:after="0"/>
        <w:ind w:left="72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Добавление задач: Как пользователь, я хочу добавлять новые задачи, чтобы эффективно планировать свои дела.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Описание: как пользователь я хочу иметь возможность оставлять подробное описание для каждой задачи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Категоризация: 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как пользователь я хочу иметь возможность разделять свои задачи по группам 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Установка сроков выполнения: Как пользователь, я хочу устанавливать сроки выполнения для задач.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Установка регулярных задач: Как пользователь, я хочу устанавливать 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повторяющиеся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 задачи автоматически.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Установка напоминаний: Как пользователь, я хочу устанавливать напоминания о задачах, важных событиях и дедлайнах, чтобы 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ничего не забыть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.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Установка приоритетов: Как пользователь, я хочу устанавливать приоритеты для задач, чтобы сосредоточиться на самых важных.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Редактирование задач: Как пользователь, я хочу редактировать существующие задачи (название, описание, дата, время, статус, приоритет), чтобы актуализировать информацию о них.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Удаление задач: Как пользователь, я хочу удалять ненужные задачи, чтобы поддерживать порядок в списке дел.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Просмотр списка задач: Как пользователь, я хочу просматривать список своих задач, чтобы видеть, что нужно сделать.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Фильтрация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 задач: Как пользователь, я хочу 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фильтровать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 задачи по категориям, приоритету, статусу и другим параметрам, чтобы удобно просматривать свои дела.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Отметка о выполнении: Как пользователь, я хочу отмечать задачи как выполненные, чтобы видеть свой прогресс.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Прикрепление файлов: Как пользователь, я хочу прикреплять к задачам файлы (документы, 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en-US" w:bidi="ru-RU" w:eastAsia="ru-RU"/>
        </w:rPr>
        <w:t>qr-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коды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, ссылки), чтобы иметь доступ ко всей необходимой информации.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Список избранных: как пользователь, я хочу отмечать избранными задачи, которые особенно важны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Просмотр прикрепленных файлов: Как пользователь, я хочу просматривать прикрепленные к задаче файлы, чтобы быстро получить нужную информацию.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Настройка уведомлений: Как пользователь, я хочу настраивать уведомления о задачах (звук, вибрация, push-уведомления), чтобы не пропустить важные события.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Изменение внешнего вида: Как пользователь, я хочу настраивать внешний вид планировщика (темы, шрифты), чтобы сделать его более удобным для себя.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Поиск по названию и описанию: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 xml:space="preserve"> возможность искать задачи по ключевым словам в названии и описании.</w:t>
      </w:r>
    </w:p>
    <w:p>
      <w:pPr>
        <w:numPr>
          <w:ilvl w:val="0"/>
          <w:numId w:val="21"/>
        </w:numPr>
        <w:spacing w:after="0"/>
        <w:jc w:val="left"/>
        <w:rPr>
          <w:rFonts w:asciiTheme="majorAscii" w:cstheme="majorAscii" w:eastAsiaTheme="majorAscii" w:hAnsiTheme="majorAscii"/>
          <w:color w:val="000000"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  <w:t xml:space="preserve">Как пользователь, я хочу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>иметь возможность бронировать места в ресторанах и кафе, билеты в кино, занимать очередь на заправке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 непосредственно в одном приложении, чтобы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>сэкономить время и упростить эти дела</w:t>
      </w:r>
      <w:r>
        <w:rPr>
          <w:rFonts w:asciiTheme="majorAscii" w:cstheme="majorAscii" w:eastAsiaTheme="majorAscii" w:hAnsiTheme="majorAscii"/>
          <w:color w:val="000000"/>
          <w:sz w:val="20"/>
          <w:szCs w:val="20"/>
          <w:rtl w:val="off"/>
          <w:lang w:val="ru-RU" w:bidi="ru-RU" w:eastAsia="ru-RU"/>
        </w:rPr>
        <w:t>.</w:t>
      </w:r>
      <w:r>
        <w:rPr>
          <w:rFonts w:asciiTheme="majorAscii" w:cstheme="majorAscii" w:eastAsiaTheme="majorAscii" w:hAnsiTheme="majorAscii"/>
          <w:color w:val="000000"/>
          <w:sz w:val="20"/>
          <w:szCs w:val="20"/>
          <w:rtl w:val="off"/>
          <w:lang w:val="ru-RU" w:bidi="ru-RU" w:eastAsia="ru-RU"/>
        </w:rPr>
        <w:t xml:space="preserve"> 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>Функции для B</w:t>
      </w:r>
      <w:r>
        <w:rPr>
          <w:rFonts w:asciiTheme="majorAscii" w:cstheme="majorAscii" w:eastAsiaTheme="majorAscii" w:hAnsiTheme="majorAscii"/>
          <w:b/>
          <w:bCs/>
          <w:sz w:val="24"/>
          <w:szCs w:val="24"/>
          <w:lang w:val="en-US" w:bidi="ru-RU" w:eastAsia="ru-RU"/>
        </w:rPr>
        <w:t>i</w:t>
      </w: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>sness (Бизнес-пользователи):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numPr>
          <w:ilvl w:val="0"/>
          <w:numId w:val="22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Как бизнес-пользователь, я хочу делиться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 задачами с сотрудниками, чтобы делегировать обязанности</w:t>
      </w:r>
    </w:p>
    <w:p>
      <w:pPr>
        <w:framePr w:w="0" w:h="0" w:vAnchor="margin" w:hAnchor="text" w:x="0" w:y="0"/>
        <w:numPr>
          <w:ilvl w:val="0"/>
          <w:numId w:val="2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Как бизнес-пользователь, я хочу иметь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возможность назначать роли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другим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>пользователям (например, администратор, исполнитель) с различными правами доступа к задачам и настройкам.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 </w:t>
      </w:r>
    </w:p>
    <w:p>
      <w:pPr>
        <w:numPr>
          <w:ilvl w:val="0"/>
          <w:numId w:val="22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Как 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бизнес-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пользователь, я хочу видеть статус выполнения задач, делегированных сотрудникам, чтобы контролировать процесс работы.</w:t>
      </w:r>
    </w:p>
    <w:p>
      <w:pPr>
        <w:numPr>
          <w:ilvl w:val="0"/>
          <w:numId w:val="22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Как 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бизнес-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пользователь, я хочу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 xml:space="preserve"> генерировать отчёты о выполнении задач, эффективности исполнителей и других параметрах.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>Функции для Premium (Премиум-пользователи):</w:t>
      </w:r>
    </w:p>
    <w:p>
      <w:pPr>
        <w:numPr>
          <w:ilvl w:val="0"/>
          <w:numId w:val="23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Как премиум-пользователь, я хочу передавать задачи своему личному консьержу, чтобы освободить время для более важных дел.</w:t>
      </w:r>
    </w:p>
    <w:p>
      <w:pPr>
        <w:numPr>
          <w:ilvl w:val="0"/>
          <w:numId w:val="23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Как 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премиум-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пользователь, я хочу получать персонализированные рекомендации по управлению временем и задачами на основе моих привычек и предпочтений.</w:t>
      </w:r>
    </w:p>
    <w:p>
      <w:pPr>
        <w:numPr>
          <w:ilvl w:val="0"/>
          <w:numId w:val="23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Как 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премиум-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пользователь, я хочу получать эксклюзивные предложения и бонусы, чтобы почувствовать себя особенным клиентом.</w:t>
      </w:r>
    </w:p>
    <w:p>
      <w:pPr>
        <w:numPr>
          <w:ilvl w:val="0"/>
          <w:numId w:val="23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Как 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премиум-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пользователь, я хочу получать приоритетную поддержку, чтобы быстро решать возникающие вопросы.</w:t>
      </w:r>
    </w:p>
    <w:p>
      <w:pPr>
        <w:framePr w:w="0" w:h="0" w:vAnchor="margin" w:hAnchor="text" w:x="0" w:y="0"/>
        <w:numPr>
          <w:ilvl w:val="0"/>
          <w:numId w:val="2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Как пользователь, я хочу интегрировать планировщик с электронной 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почтой, чтобы быстро создавать задачи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из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>писем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 поддерживаемых отправителей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 </w:t>
      </w:r>
    </w:p>
    <w:p>
      <w:pPr>
        <w:spacing w:after="0"/>
        <w:ind w:left="72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i/>
          <w:i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i/>
          <w:iCs/>
          <w:sz w:val="24"/>
          <w:szCs w:val="24"/>
          <w:lang w:val="ru-RU" w:bidi="ru-RU" w:eastAsia="ru-RU"/>
        </w:rPr>
        <w:t>Нефункциональные требования к планировщику задач можно сгруппировать по нескольким категориям: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>1. Производительность: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numPr>
          <w:ilvl w:val="0"/>
          <w:numId w:val="26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Быстродействие: Планировщик должен быстро реагировать на действия пользователя (добавление, редактирование, удаление задач, поиск). Время отклика не должно превышать допустимого порога.</w:t>
      </w:r>
    </w:p>
    <w:p>
      <w:pPr>
        <w:numPr>
          <w:ilvl w:val="0"/>
          <w:numId w:val="26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Масштабируемость: Планировщик должен выдерживать растущее количество пользователей и данных без снижения производительности. Должна быть возможность горизонтального и вертикального масштабирования системы.</w:t>
      </w:r>
    </w:p>
    <w:p>
      <w:pPr>
        <w:numPr>
          <w:ilvl w:val="0"/>
          <w:numId w:val="26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Надежность: Планировщик должен быть устойчив к сбоям и ошибкам. Система должна иметь механизмы восстановления после сбоев и резервное копирование данных пользователей.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>2. Юзабилити (Удобство использования):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numPr>
          <w:ilvl w:val="0"/>
          <w:numId w:val="27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Интуитивность: Интерфейс планировщика должен быть интуитивно понятен для всех категорий пользователей, независимо от уровня их технической подготовки. Навигация должна быть простой и логичной.</w:t>
      </w:r>
    </w:p>
    <w:p>
      <w:pPr>
        <w:numPr>
          <w:ilvl w:val="0"/>
          <w:numId w:val="27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Доступность: Планировщик должен быть доступен для пользователей с ограниченными возможностями (например, слепых или слабовидящих). </w:t>
      </w:r>
    </w:p>
    <w:p>
      <w:pPr>
        <w:numPr>
          <w:ilvl w:val="0"/>
          <w:numId w:val="27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Помощь пользователям: Планировщик должен предоставлять понятную и доступную помощь пользователям (обучение, подсказки, связь со службой поддержки).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>3. Безопасность:</w:t>
      </w:r>
    </w:p>
    <w:p>
      <w:pPr>
        <w:numPr>
          <w:ilvl w:val="0"/>
          <w:numId w:val="28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Конфиденциальность данных: Планировщик должен обеспечивать конфиденциальность данных пользователей. Данные должны быть защищены от несанкционированного доступа, изменения и раскрытия.</w:t>
      </w:r>
    </w:p>
    <w:p>
      <w:pPr>
        <w:numPr>
          <w:ilvl w:val="0"/>
          <w:numId w:val="28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Защита от мошенничества: Планировщик должен иметь механизмы защиты от мошеннических действий (например, авторизация пользователей, шифрование данных).</w:t>
      </w:r>
    </w:p>
    <w:p>
      <w:pPr>
        <w:numPr>
          <w:ilvl w:val="0"/>
          <w:numId w:val="28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Соответствие стандартам безопасности: Планировщик должен соответствовать требованиям безопасности, установленным законодательством и банковскими стандартами.</w:t>
      </w:r>
    </w:p>
    <w:p>
      <w:pPr>
        <w:spacing w:after="0"/>
        <w:ind w:left="72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>5. Персонализация и рекомендации сервисов:</w:t>
      </w:r>
    </w:p>
    <w:p>
      <w:pPr>
        <w:framePr w:w="0" w:h="0" w:vAnchor="margin" w:hAnchor="text" w:x="0" w:y="0"/>
        <w:numPr>
          <w:ilvl w:val="0"/>
          <w:numId w:val="3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Релевантность: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 xml:space="preserve"> 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Рекомендации должны быть максимально релевантными задачам пользователя и его потребностям. Это означает, что приложение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 xml:space="preserve"> должно точно понимать суть задачи и предлагать только те сервисы, которые действительно могут помочь в ее решении.</w:t>
      </w:r>
    </w:p>
    <w:p>
      <w:pPr>
        <w:numPr>
          <w:ilvl w:val="0"/>
          <w:numId w:val="31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Учет предпочтений пользователя: Система должна учитывать предпочтения пользователя, указанные им в настройках или полученные на основе его поведения (например, часто используемые сервисы, категории задач).</w:t>
      </w:r>
    </w:p>
    <w:p>
      <w:pPr>
        <w:numPr>
          <w:ilvl w:val="0"/>
          <w:numId w:val="32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Учет контекста: Рекомендации должны учитывать контекст, в котором находится пользователь (например, текущее местоположение, время суток).</w:t>
      </w:r>
    </w:p>
    <w:p>
      <w:pPr>
        <w:numPr>
          <w:ilvl w:val="0"/>
          <w:numId w:val="33"/>
        </w:numPr>
        <w:spacing w:after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История взаимодействий: Рекомендации должны основываться на истории взаимодействий пользователя с системой (например, какие рекомендации он уже видел, какие сервисы использовал).</w:t>
      </w:r>
    </w:p>
    <w:p>
      <w:pPr>
        <w:spacing w:after="0"/>
        <w:ind w:left="72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72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72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>Моделирование бизнес-процессов. Я сделала схемы процессов для основных операций:   создание/редактирование/удаление задачи в планировщик: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0"/>
          <w:szCs w:val="20"/>
          <w:lang w:val="ru-RU" w:bidi="ru-RU" w:eastAsia="ru-RU"/>
        </w:rPr>
        <w:drawing xmlns:mc="http://schemas.openxmlformats.org/markup-compatibility/2006">
          <wp:inline>
            <wp:extent cx="6840220" cy="256476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  <w:t>Диаграмма 1. Создание задачи в планировщике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  <w:drawing xmlns:mc="http://schemas.openxmlformats.org/markup-compatibility/2006">
          <wp:inline>
            <wp:extent cx="6795770" cy="208978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577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  <w:t>Диаграмма 2. Редактирование задачи в планировщике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  <w:drawing xmlns:mc="http://schemas.openxmlformats.org/markup-compatibility/2006">
          <wp:inline>
            <wp:extent cx="6840220" cy="294195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  <w:t>Диаграмма 3. Удаление задачи в планировщике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  <w:drawing xmlns:mc="http://schemas.openxmlformats.org/markup-compatibility/2006">
          <wp:inline>
            <wp:extent cx="6840220" cy="242252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>
                      <a:picLocks noGrp="0" noSelect="0" noChangeAspect="1" noMove="0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  <w:t>Диаграмма 4. Добавление нового пользователя к существующей задаче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>Схема переходов между состояниями для задач</w:t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  <w:drawing xmlns:mc="http://schemas.openxmlformats.org/markup-compatibility/2006">
          <wp:inline>
            <wp:extent cx="6840220" cy="291592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0"/>
          <w:szCs w:val="20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2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2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2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Описание статусов:</w:t>
      </w:r>
    </w:p>
    <w:p>
      <w:pPr>
        <w:framePr w:w="0" w:h="0" w:vAnchor="margin" w:hAnchor="text" w:x="0" w:y="0"/>
        <w:numPr>
          <w:ilvl w:val="0"/>
          <w:numId w:val="3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360" w:right="360" w:hanging="36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Создание задачи</w:t>
      </w:r>
    </w:p>
    <w:p>
      <w:pPr>
        <w:framePr w:w="0" w:h="0" w:vAnchor="margin" w:hAnchor="text" w:x="0" w:y="0"/>
        <w:numPr>
          <w:ilvl w:val="0"/>
          <w:numId w:val="4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Пользователь создает новую задачу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0" w:right="36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 xml:space="preserve">2.     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Планирование</w:t>
      </w:r>
    </w:p>
    <w:p>
      <w:pPr>
        <w:framePr w:w="0" w:h="0" w:vAnchor="margin" w:hAnchor="text" w:x="0" w:y="0"/>
        <w:numPr>
          <w:ilvl w:val="0"/>
          <w:numId w:val="4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Пользователь выбирает дату/время выполнения</w:t>
      </w:r>
    </w:p>
    <w:p>
      <w:pPr>
        <w:framePr w:w="0" w:h="0" w:vAnchor="margin" w:hAnchor="text" w:x="0" w:y="0"/>
        <w:numPr>
          <w:ilvl w:val="0"/>
          <w:numId w:val="4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  <w:t>Указывает категорию</w:t>
      </w:r>
    </w:p>
    <w:p>
      <w:pPr>
        <w:framePr w:w="0" w:h="0" w:vAnchor="margin" w:hAnchor="text" w:x="0" w:y="0"/>
        <w:numPr>
          <w:ilvl w:val="0"/>
          <w:numId w:val="4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Настраивает напоминания и регулярность, приоритет и другие параметры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0" w:right="36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0" w:right="36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0" w:right="36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3.    Ожидание выполнения</w:t>
      </w:r>
    </w:p>
    <w:p>
      <w:pPr>
        <w:framePr w:w="0" w:h="0" w:vAnchor="margin" w:hAnchor="text" w:x="0" w:y="0"/>
        <w:numPr>
          <w:ilvl w:val="0"/>
          <w:numId w:val="4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Статус задачи - запланирована</w:t>
      </w:r>
    </w:p>
    <w:p>
      <w:pPr>
        <w:framePr w:w="0" w:h="0" w:vAnchor="margin" w:hAnchor="text" w:x="0" w:y="0"/>
        <w:numPr>
          <w:ilvl w:val="0"/>
          <w:numId w:val="4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Пользователь видит предложения по сервисам</w:t>
      </w:r>
    </w:p>
    <w:p>
      <w:pPr>
        <w:framePr w:w="0" w:h="0" w:vAnchor="margin" w:hAnchor="text" w:x="0" w:y="0"/>
        <w:numPr>
          <w:ilvl w:val="0"/>
          <w:numId w:val="4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Система может отправлять напоминания, если они установлены</w:t>
      </w:r>
    </w:p>
    <w:p>
      <w:pPr>
        <w:framePr w:w="0" w:h="0" w:vAnchor="margin" w:hAnchor="text" w:x="0" w:y="0"/>
        <w:numPr>
          <w:ilvl w:val="0"/>
          <w:numId w:val="4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Пользователь может внести изменения в настройки задачи или добавить ее в избранное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0" w:right="36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4.     Выполнено</w:t>
      </w:r>
    </w:p>
    <w:p>
      <w:pPr>
        <w:framePr w:w="0" w:h="0" w:vAnchor="margin" w:hAnchor="text" w:x="0" w:y="0"/>
        <w:numPr>
          <w:ilvl w:val="0"/>
          <w:numId w:val="4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 xml:space="preserve">Пользователь может 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отметить задачу, как выполненную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 xml:space="preserve">5.     Удаление </w:t>
      </w:r>
    </w:p>
    <w:p>
      <w:pPr>
        <w:framePr w:w="0" w:h="0" w:vAnchor="margin" w:hAnchor="text" w:x="0" w:y="0"/>
        <w:numPr>
          <w:ilvl w:val="0"/>
          <w:numId w:val="4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rtl w:val="off"/>
          <w:lang w:val="ru-RU" w:bidi="ru-RU" w:eastAsia="ru-RU"/>
        </w:rPr>
        <w:t>Система удаляет задачу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0" w:right="36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0"/>
          <w:szCs w:val="20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0" w:right="36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0"/>
          <w:szCs w:val="20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0" w:right="36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color w:val="000000"/>
          <w:sz w:val="24"/>
          <w:szCs w:val="24"/>
          <w:lang w:val="ru-RU" w:bidi="ru-RU" w:eastAsia="ru-RU"/>
        </w:rPr>
        <w:t>Макет приложения.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0" w:right="36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  <w:t xml:space="preserve">Я добавила планировщик на 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en-US" w:bidi="ru-RU" w:eastAsia="ru-RU"/>
        </w:rPr>
        <w:t xml:space="preserve">toolbar 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  <w:t>приложения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en-US" w:bidi="ru-RU" w:eastAsia="ru-RU"/>
        </w:rPr>
        <w:t xml:space="preserve"> 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  <w:t>внизу экрана. Описание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en-US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  <w:t xml:space="preserve">1. Главный экран со списком задач на день: представляет из себя сетку времени с задачами пользователя, он скроллится вертикально. Наверху есть список дней в текущей неделе 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  <w:t>(можно скроллить горизонтально)</w:t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  <w:t xml:space="preserve">, для быстрого переключения между днями. Также можно вызвать всплывающее окно календаря, нажав на иконку календаря в верхней части экрана, чтобы выбрать любой другой день. Нажав на большой плюс внизу, можно создать новую задачу во всплывающем окне. Это также можно сделать нажав на любое свободное место в сетке. Тогда в окне создания автоматически выберется соответствующее время. Чтобы просмотреть созданные задачи можно нажать на них. Также есть строка поиска для поиска задач по ключевым словам.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0" w:right="36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4"/>
          <w:szCs w:val="24"/>
          <w:lang w:val="ru-RU" w:bidi="ru-RU" w:eastAsia="ru-RU"/>
        </w:rPr>
        <w:t>Можно спросить у пользователя перед началом использования приложения, во сколько он обычно начинает свой день и во сколько заканчивает, чтобы не добавлять в сетку лишнее время.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0" w:right="36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0"/>
          <w:szCs w:val="20"/>
          <w:lang w:val="ru-RU" w:bidi="ru-RU" w:eastAsia="ru-RU"/>
        </w:rPr>
        <mc:AlternateContent>
          <mc:Choice Requires="wps">
            <w:drawing xmlns:mc="http://schemas.openxmlformats.org/markup-compatibility/2006">
              <wp:anchor allowOverlap="1" behindDoc="0" layoutInCell="1" locked="0" relativeHeight="3" simplePos="0">
                <wp:simplePos x="0" y="0"/>
                <wp:positionH relativeFrom="margin">
                  <wp:posOffset>-391795</wp:posOffset>
                </wp:positionH>
                <wp:positionV relativeFrom="margin">
                  <wp:posOffset>4720590</wp:posOffset>
                </wp:positionV>
                <wp:extent cx="7662545" cy="5116195"/>
                <wp:effectExtent l="0" t="0" r="12700" b="12700"/>
                <wp:wrapNone/>
                <wp:docPr id="57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1" name="Прямоугольник 10"/>
                      <wps:cNvSpPr/>
                      <wps:spPr>
                        <a:xfrm>
                          <a:off x="0" y="0"/>
                          <a:ext cx="7663180" cy="5116195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40000"/>
                            <a:lumOff val="60000"/>
                            <a:alpha val="10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 id="1">
                        <w:txbxContent>
                          <w:p>
                            <w:pPr>
                              <w:jc w:val="center"/>
                              <w:rPr/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92E316A9-F98C-8F27-173355DA47CC" coordsize="21600,21600" style="position:absolute;width:603.4pt;height:402.85pt;margin-top:371.7pt;margin-left:-30.85pt;mso-position-horizontal-relative:margin;mso-position-vertical-relative:margin;rotation:0.000000;z-index:3;" fillcolor="#adb9c9" strokecolor="#2f528f" o:spt="1" path="m0,0 l0,21600 r21600,0 l21600,0 x e">
                <v:stroke color="#2f528f" filltype="solid" joinstyle="miter" linestyle="single" mitterlimit="800000" weight="1pt"/>
                <w10:wrap/>
                <v:fill type="solid" color="#adb9c9" opacity="1.000000"/>
                <o:lock/>
              </v:shape>
            </w:pict>
          </mc:Fallback>
        </mc:AlternateConten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0" w:right="36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0"/>
          <w:szCs w:val="20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0" w:right="36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0"/>
          <w:szCs w:val="20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0" w:right="36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0"/>
          <w:szCs w:val="20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color w:val="000000"/>
          <w:sz w:val="20"/>
          <w:szCs w:val="20"/>
          <w:lang w:val="ru-RU" w:bidi="ru-RU" w:eastAsia="ru-RU"/>
        </w:rPr>
        <w:drawing xmlns:mc="http://schemas.openxmlformats.org/markup-compatibility/2006">
          <wp:anchor allowOverlap="1" behindDoc="0" layoutInCell="1" locked="0" relativeHeight="5" simplePos="0">
            <wp:simplePos x="0" y="0"/>
            <wp:positionH relativeFrom="margin">
              <wp:posOffset>-89535</wp:posOffset>
            </wp:positionH>
            <wp:positionV relativeFrom="margin">
              <wp:posOffset>4916805</wp:posOffset>
            </wp:positionV>
            <wp:extent cx="1489710" cy="3228975"/>
            <wp:effectExtent l="0" t="0" r="0" b="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0"/>
          <w:szCs w:val="20"/>
          <w:lang w:val="ru-RU" w:bidi="ru-RU" w:eastAsia="ru-RU"/>
        </w:rPr>
        <w:drawing xmlns:mc="http://schemas.openxmlformats.org/markup-compatibility/2006">
          <wp:anchor allowOverlap="1" behindDoc="0" layoutInCell="1" locked="0" relativeHeight="6" simplePos="0">
            <wp:simplePos x="0" y="0"/>
            <wp:positionH relativeFrom="margin">
              <wp:posOffset>1746250</wp:posOffset>
            </wp:positionH>
            <wp:positionV relativeFrom="margin">
              <wp:posOffset>4918710</wp:posOffset>
            </wp:positionV>
            <wp:extent cx="1288415" cy="1663065"/>
            <wp:effectExtent l="0" t="0" r="0" b="0"/>
            <wp:wrapSquare wrapText="bothSides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Grp="0" noSelect="0" noChangeAspect="1" noMove="0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0"/>
          <w:szCs w:val="20"/>
          <w:lang w:val="ru-RU" w:bidi="ru-RU" w:eastAsia="ru-RU"/>
        </w:rPr>
        <w:drawing xmlns:mc="http://schemas.openxmlformats.org/markup-compatibility/2006">
          <wp:anchor allowOverlap="1" behindDoc="0" layoutInCell="1" locked="0" relativeHeight="8" simplePos="0">
            <wp:simplePos x="0" y="0"/>
            <wp:positionH relativeFrom="margin">
              <wp:posOffset>4866640</wp:posOffset>
            </wp:positionH>
            <wp:positionV relativeFrom="margin">
              <wp:posOffset>4885690</wp:posOffset>
            </wp:positionV>
            <wp:extent cx="1379855" cy="2534285"/>
            <wp:effectExtent l="0" t="0" r="0" b="0"/>
            <wp:wrapSquare wrapText="bothSides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Grp="0" noSelect="0" noChangeAspect="1" noMove="0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Ascii" w:cstheme="majorAscii" w:eastAsiaTheme="majorAscii" w:hAnsiTheme="majorAscii"/>
          <w:b w:val="off"/>
          <w:bCs w:val="off"/>
          <w:color w:val="000000"/>
          <w:sz w:val="20"/>
          <w:szCs w:val="20"/>
          <w:lang w:val="ru-RU" w:bidi="ru-RU" w:eastAsia="ru-RU"/>
        </w:rPr>
        <w:drawing xmlns:mc="http://schemas.openxmlformats.org/markup-compatibility/2006">
          <wp:anchor allowOverlap="1" behindDoc="0" layoutInCell="1" locked="0" relativeHeight="7" simplePos="0">
            <wp:simplePos x="0" y="0"/>
            <wp:positionH relativeFrom="margin">
              <wp:posOffset>3296920</wp:posOffset>
            </wp:positionH>
            <wp:positionV relativeFrom="margin">
              <wp:posOffset>4899025</wp:posOffset>
            </wp:positionV>
            <wp:extent cx="1379220" cy="2540635"/>
            <wp:effectExtent l="0" t="0" r="0" b="0"/>
            <wp:wrapSquare wrapText="bothSides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Grp="0" noSelect="0" noChangeAspect="1" noMove="0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0" w:right="36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0"/>
          <w:szCs w:val="20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360"/>
        </w:tabs>
        <w:bidi w:val="off"/>
        <w:spacing w:before="0" w:after="0" w:line="240" w:lineRule="auto"/>
        <w:ind w:left="360" w:right="360" w:firstLine="0"/>
        <w:jc w:val="left"/>
        <w:rPr>
          <w:rFonts w:asciiTheme="majorAscii" w:cstheme="majorAscii" w:eastAsiaTheme="majorAscii" w:hAnsiTheme="majorAscii"/>
          <w:b w:val="off"/>
          <w:bCs w:val="off"/>
          <w:color w:val="000000"/>
          <w:sz w:val="20"/>
          <w:szCs w:val="20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mc:AlternateContent>
          <mc:Choice Requires="wps">
            <w:drawing xmlns:mc="http://schemas.openxmlformats.org/markup-compatibility/2006">
              <wp:anchor allowOverlap="1" behindDoc="0" distT="0" distB="0" distL="118872" distR="118872" layoutInCell="1" locked="0" relativeHeight="10" simplePos="0">
                <wp:simplePos x="0" y="0"/>
                <wp:positionH relativeFrom="margin">
                  <wp:posOffset>1468755</wp:posOffset>
                </wp:positionH>
                <wp:positionV relativeFrom="margin">
                  <wp:posOffset>6717665</wp:posOffset>
                </wp:positionV>
                <wp:extent cx="1710690" cy="318135"/>
                <wp:effectExtent l="0" t="0" r="0" b="0"/>
                <wp:wrapNone/>
                <wp:docPr id="62" name="Текст. поле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" name="Текст. поле 11"/>
                      <wps:cNvSpPr txBox="1"/>
                      <wps:spPr>
                        <a:xfrm>
                          <a:off x="0" y="0"/>
                          <a:ext cx="171069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 id="3">
                        <w:txbxContent>
                          <w:p>
                            <w:pPr>
                              <w:ind w:lef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Overlapping lay 1. </w:t>
                            </w: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Календарь</w:t>
                            </w:r>
                          </w:p>
                        </w:txbxContent>
                      </wps:txbx>
                      <wps:bodyPr rtlCol="0"/>
                    </wps:wsp>
                  </a:graphicData>
                </a:graphic>
              </wp:anchor>
            </w:drawing>
          </mc:Choice>
          <mc:Fallback>
            <w:pict>
              <v:shape id="1A3139AD-5EBA-D7FF-7C2E1D6E1585" coordsize="21600,21600" style="position:absolute;width:134.7pt;height:25.05pt;margin-top:528.95pt;margin-left:115.65pt;mso-wrap-distance-left:9.36pt;mso-wrap-distance-right:9.36pt;mso-wrap-distance-top:0pt;mso-wrap-distance-bottom:0pt;mso-position-horizontal-relative:margin;mso-position-vertical-relative:margin;rotation:0.000000;z-index:10;" stroked="f" o:spt="1" path="m0,0 l0,21600 r21600,0 l21600,0 x e">
                <w10:wrap side="both"/>
                <o:lock/>
              </v:shape>
            </w:pict>
          </mc:Fallback>
        </mc:AlternateConten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mc:AlternateContent>
          <mc:Choice Requires="wps">
            <w:drawing xmlns:mc="http://schemas.openxmlformats.org/markup-compatibility/2006">
              <wp:anchor allowOverlap="1" behindDoc="0" distT="0" distB="0" distL="118872" distR="118872" layoutInCell="1" locked="0" relativeHeight="12" simplePos="0">
                <wp:simplePos x="0" y="0"/>
                <wp:positionH relativeFrom="margin">
                  <wp:posOffset>4835525</wp:posOffset>
                </wp:positionH>
                <wp:positionV relativeFrom="margin">
                  <wp:posOffset>7493000</wp:posOffset>
                </wp:positionV>
                <wp:extent cx="1559560" cy="387985"/>
                <wp:effectExtent l="0" t="0" r="0" b="0"/>
                <wp:wrapNone/>
                <wp:docPr id="63" name="Текст. поле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4" name="Текст. поле 11"/>
                      <wps:cNvSpPr txBox="1"/>
                      <wps:spPr>
                        <a:xfrm>
                          <a:off x="0" y="0"/>
                          <a:ext cx="1559560" cy="387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 id="5">
                        <w:txbxContent>
                          <w:p>
                            <w:pPr>
                              <w:ind w:lef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Overlapping lay 3. </w:t>
                            </w: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Создание новой</w:t>
                            </w: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 xml:space="preserve"> задачи</w:t>
                            </w:r>
                          </w:p>
                        </w:txbxContent>
                      </wps:txbx>
                      <wps:bodyPr rtlCol="0"/>
                    </wps:wsp>
                  </a:graphicData>
                </a:graphic>
              </wp:anchor>
            </w:drawing>
          </mc:Choice>
          <mc:Fallback>
            <w:pict>
              <v:shape id="6650A614-BF13-257F-FC593D8B802B" coordsize="21600,21600" style="position:absolute;width:122.8pt;height:30.55pt;margin-top:590pt;margin-left:380.75pt;mso-wrap-distance-left:9.36pt;mso-wrap-distance-right:9.36pt;mso-wrap-distance-top:0pt;mso-wrap-distance-bottom:0pt;mso-position-horizontal-relative:margin;mso-position-vertical-relative:margin;rotation:0.000000;z-index:12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mc:AlternateContent>
          <mc:Choice Requires="wps">
            <w:drawing xmlns:mc="http://schemas.openxmlformats.org/markup-compatibility/2006">
              <wp:anchor allowOverlap="1" behindDoc="0" distT="0" distB="0" distL="118872" distR="118872" layoutInCell="1" locked="0" relativeHeight="11" simplePos="0">
                <wp:simplePos x="0" y="0"/>
                <wp:positionH relativeFrom="margin">
                  <wp:posOffset>3154045</wp:posOffset>
                </wp:positionH>
                <wp:positionV relativeFrom="margin">
                  <wp:posOffset>7499350</wp:posOffset>
                </wp:positionV>
                <wp:extent cx="1559560" cy="387985"/>
                <wp:effectExtent l="0" t="0" r="0" b="0"/>
                <wp:wrapNone/>
                <wp:docPr id="64" name="Текст. поле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3" name="Текст. поле 11"/>
                      <wps:cNvSpPr txBox="1"/>
                      <wps:spPr>
                        <a:xfrm>
                          <a:off x="0" y="0"/>
                          <a:ext cx="1559560" cy="387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 id="4">
                        <w:txbxContent>
                          <w:p>
                            <w:pPr>
                              <w:ind w:lef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Overlapping lay 2. </w:t>
                            </w: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Редактирование задачи</w:t>
                            </w:r>
                          </w:p>
                        </w:txbxContent>
                      </wps:txbx>
                      <wps:bodyPr rtlCol="0"/>
                    </wps:wsp>
                  </a:graphicData>
                </a:graphic>
              </wp:anchor>
            </w:drawing>
          </mc:Choice>
          <mc:Fallback>
            <w:pict>
              <v:shape id="BB2D57DD-87BC-891C-7AC177758D9B" coordsize="21600,21600" style="position:absolute;width:122.8pt;height:30.55pt;margin-top:590.5pt;margin-left:248.35pt;mso-wrap-distance-left:9.36pt;mso-wrap-distance-right:9.36pt;mso-wrap-distance-top:0pt;mso-wrap-distance-bottom:0pt;mso-position-horizontal-relative:margin;mso-position-vertical-relative:margin;rotation:0.000000;z-index:11;" stroked="f" o:spt="1" path="m0,0 l0,21600 r21600,0 l21600,0 x e">
                <w10:wrap side="both"/>
                <o:lock/>
              </v:shape>
            </w:pict>
          </mc:Fallback>
        </mc:AlternateConten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drawing xmlns:mc="http://schemas.openxmlformats.org/markup-compatibility/2006">
          <wp:anchor allowOverlap="1" behindDoc="0" layoutInCell="1" locked="0" relativeHeight="13" simplePos="0">
            <wp:simplePos x="0" y="0"/>
            <wp:positionH relativeFrom="margin">
              <wp:posOffset>3411220</wp:posOffset>
            </wp:positionH>
            <wp:positionV relativeFrom="margin">
              <wp:posOffset>8164830</wp:posOffset>
            </wp:positionV>
            <wp:extent cx="1191260" cy="937260"/>
            <wp:effectExtent l="0" t="0" r="0" b="0"/>
            <wp:wrapSquare wrapText="bothSides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Grp="0" noSelect="0" noChangeAspect="1" noMove="0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drawing xmlns:mc="http://schemas.openxmlformats.org/markup-compatibility/2006">
          <wp:anchor allowOverlap="1" behindDoc="0" layoutInCell="1" locked="0" relativeHeight="14" simplePos="0">
            <wp:simplePos x="0" y="0"/>
            <wp:positionH relativeFrom="margin">
              <wp:posOffset>4926965</wp:posOffset>
            </wp:positionH>
            <wp:positionV relativeFrom="margin">
              <wp:posOffset>8162925</wp:posOffset>
            </wp:positionV>
            <wp:extent cx="1113790" cy="1468755"/>
            <wp:effectExtent l="0" t="0" r="0" b="0"/>
            <wp:wrapSquare wrapText="bothSides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>
                      <a:picLocks noGrp="0" noSelect="0" noChangeAspect="1" noMove="0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379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mc:AlternateContent>
          <mc:Choice Requires="wps">
            <w:drawing xmlns:mc="http://schemas.openxmlformats.org/markup-compatibility/2006">
              <wp:anchor allowOverlap="1" behindDoc="0" layoutInCell="1" locked="0" relativeHeight="9" simplePos="0">
                <wp:simplePos x="0" y="0"/>
                <wp:positionH relativeFrom="margin">
                  <wp:posOffset>-126365</wp:posOffset>
                </wp:positionH>
                <wp:positionV relativeFrom="margin">
                  <wp:posOffset>8183245</wp:posOffset>
                </wp:positionV>
                <wp:extent cx="1861820" cy="313690"/>
                <wp:effectExtent l="0" t="0" r="0" b="0"/>
                <wp:wrapNone/>
                <wp:docPr id="67" name="Текст. поле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2" name="Текст. поле 11"/>
                      <wps:cNvSpPr txBox="1"/>
                      <wps:spPr>
                        <a:xfrm>
                          <a:off x="0" y="0"/>
                          <a:ext cx="1861820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 id="2">
                        <w:txbxContent>
                          <w:p>
                            <w:pPr>
                              <w:ind w:lef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>Окно 1. Основной экран</w:t>
                            </w:r>
                          </w:p>
                        </w:txbxContent>
                      </wps:txbx>
                      <wps:bodyPr rtlCol="0"/>
                    </wps:wsp>
                  </a:graphicData>
                </a:graphic>
              </wp:anchor>
            </w:drawing>
          </mc:Choice>
          <mc:Fallback>
            <w:pict>
              <v:shape id="825DBE4C-AD18-07F1-8047CEA9C7BC" coordsize="21600,21600" style="position:absolute;width:146.6pt;height:24.7pt;margin-top:644.35pt;margin-left:-9.95pt;mso-position-horizontal-relative:margin;mso-position-vertical-relative:margin;rotation:0.000000;z-index:9;" stroked="f" o:spt="1" path="m0,0 l0,21600 r21600,0 l21600,0 x e">
                <w10:wrap/>
                <o:lock/>
              </v:shape>
            </w:pict>
          </mc:Fallback>
        </mc:AlternateConten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mc:AlternateContent>
          <mc:Choice Requires="wps">
            <w:drawing xmlns:mc="http://schemas.openxmlformats.org/markup-compatibility/2006">
              <wp:anchor allowOverlap="1" behindDoc="0" distT="0" distB="0" distL="118872" distR="118872" layoutInCell="1" locked="0" relativeHeight="16" simplePos="0">
                <wp:simplePos x="0" y="0"/>
                <wp:positionH relativeFrom="margin">
                  <wp:posOffset>4866640</wp:posOffset>
                </wp:positionH>
                <wp:positionV relativeFrom="margin">
                  <wp:posOffset>9109710</wp:posOffset>
                </wp:positionV>
                <wp:extent cx="1285240" cy="461010"/>
                <wp:effectExtent l="0" t="0" r="0" b="0"/>
                <wp:wrapNone/>
                <wp:docPr id="68" name="Текст. поле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9" name="Текст. поле 17"/>
                      <wps:cNvSpPr txBox="1"/>
                      <wps:spPr>
                        <a:xfrm>
                          <a:off x="0" y="0"/>
                          <a:ext cx="1285240" cy="461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 id="7">
                        <w:txbxContent>
                          <w:p>
                            <w:pPr>
                              <w:ind w:left="0" w:firstLine="0"/>
                              <w:rPr/>
                            </w:pPr>
                            <w:r>
                              <w:rPr>
                                <w:lang w:val="ru-RU"/>
                              </w:rPr>
                              <w:t>Выпадающий список категорий</w:t>
                            </w:r>
                          </w:p>
                        </w:txbxContent>
                      </wps:txbx>
                      <wps:bodyPr rtlCol="0"/>
                    </wps:wsp>
                  </a:graphicData>
                </a:graphic>
              </wp:anchor>
            </w:drawing>
          </mc:Choice>
          <mc:Fallback>
            <w:pict>
              <v:shape id="EF875DB7-8082-EE78-515CC2A8E124" coordsize="21600,21600" style="position:absolute;width:101.2pt;height:36.3pt;margin-top:717.3pt;margin-left:383.2pt;mso-wrap-distance-left:9.36pt;mso-wrap-distance-right:9.36pt;mso-wrap-distance-top:0pt;mso-wrap-distance-bottom:0pt;mso-position-horizontal-relative:margin;mso-position-vertical-relative:margin;rotation:0.000000;z-index:16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mc:AlternateContent>
          <mc:Choice Requires="wps">
            <w:drawing xmlns:mc="http://schemas.openxmlformats.org/markup-compatibility/2006">
              <wp:anchor allowOverlap="1" behindDoc="0" layoutInCell="1" locked="0" relativeHeight="15" simplePos="0">
                <wp:simplePos x="0" y="0"/>
                <wp:positionH relativeFrom="margin">
                  <wp:posOffset>3266440</wp:posOffset>
                </wp:positionH>
                <wp:positionV relativeFrom="margin">
                  <wp:posOffset>9120505</wp:posOffset>
                </wp:positionV>
                <wp:extent cx="1526540" cy="461010"/>
                <wp:effectExtent l="0" t="0" r="0" b="0"/>
                <wp:wrapNone/>
                <wp:docPr id="69" name="Текст. поле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8" name="Текст. поле 17"/>
                      <wps:cNvSpPr txBox="1"/>
                      <wps:spPr>
                        <a:xfrm>
                          <a:off x="0" y="0"/>
                          <a:ext cx="1526540" cy="461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 id="6">
                        <w:txbxContent>
                          <w:p>
                            <w:pPr>
                              <w:ind w:left="0" w:firstLine="0"/>
                              <w:rPr/>
                            </w:pPr>
                            <w:r>
                              <w:rPr>
                                <w:lang w:val="ru-RU"/>
                              </w:rPr>
                              <w:t>Выпадающий список приоритетов</w:t>
                            </w:r>
                          </w:p>
                        </w:txbxContent>
                      </wps:txbx>
                      <wps:bodyPr rtlCol="0"/>
                    </wps:wsp>
                  </a:graphicData>
                </a:graphic>
              </wp:anchor>
            </w:drawing>
          </mc:Choice>
          <mc:Fallback>
            <w:pict>
              <v:shape id="EF9BD495-893F-D617-EA412E6F789C" coordsize="21600,21600" style="position:absolute;width:120.2pt;height:36.3pt;margin-top:718.15pt;margin-left:257.2pt;mso-position-horizontal-relative:margin;mso-position-vertical-relative:margin;rotation:0.000000;z-index:15;" stroked="f" o:spt="1" path="m0,0 l0,21600 r21600,0 l21600,0 x e">
                <w10:wrap/>
                <o:lock/>
              </v:shape>
            </w:pict>
          </mc:Fallback>
        </mc:AlternateConten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Чтобы добавить задачу в список избранных можно поставить ей звездочку. Чтобы отметить ее выполненной галочку в чекбокс, тогда задача поменяет цвет на более темный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Во всплывающих окнах 2 и 3 можно выбрать дату и время выполнения, прикрепить файлы (иконка скрепки), поделиться задачей с другими пользователями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(иконка - треугольник с точками)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, добавить описание, выбрать приоритет и уведомления из выпадающего списка. Также в шапке можно поменять категорию, к которой относится задача (по умолчанию выбирается категория, задачи из которой видны на основном экране сейчас)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У уже существующей задачи есть иконка лампочки (и на основном экране и на экране редактирования). Если на нее нажать, то появится окно с предложением воспользоваться сервисами Т-Банка, которые подходят для данной задачи. Для 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перехода на сервис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 там есть кнопка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mc:AlternateContent>
          <mc:Choice Requires="wps">
            <w:drawing xmlns:mc="http://schemas.openxmlformats.org/markup-compatibility/2006">
              <wp:anchor allowOverlap="1" behindDoc="0" layoutInCell="1" locked="0" relativeHeight="2" simplePos="0">
                <wp:simplePos x="0" y="0"/>
                <wp:positionH relativeFrom="margin">
                  <wp:posOffset>-527685</wp:posOffset>
                </wp:positionH>
                <wp:positionV relativeFrom="margin">
                  <wp:posOffset>2453005</wp:posOffset>
                </wp:positionV>
                <wp:extent cx="7835265" cy="3453130"/>
                <wp:effectExtent l="0" t="0" r="12700" b="12700"/>
                <wp:wrapNone/>
                <wp:docPr id="70" name="Прямоугольник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3" name="Прямоугольник 22"/>
                      <wps:cNvSpPr/>
                      <wps:spPr>
                        <a:xfrm>
                          <a:off x="0" y="0"/>
                          <a:ext cx="7835265" cy="34531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40000"/>
                            <a:lumOff val="60000"/>
                            <a:alpha val="10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 id="9">
                        <w:txbxContent>
                          <w:p>
                            <w:pPr>
                              <w:jc w:val="center"/>
                              <w:rPr/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1DB81677-D61C-5723-E5AD405DAE19" coordsize="21600,21600" style="position:absolute;width:616.95pt;height:271.9pt;margin-top:193.15pt;margin-left:-41.55pt;mso-position-horizontal-relative:margin;mso-position-vertical-relative:margin;rotation:0.000000;z-index:2;" fillcolor="#adb9c9" strokecolor="#2f528f" o:spt="1" path="m0,0 l0,21600 r21600,0 l21600,0 x e">
                <v:stroke color="#2f528f" filltype="solid" joinstyle="miter" linestyle="single" mitterlimit="800000" weight="1pt"/>
                <w10:wrap/>
                <v:fill type="solid" color="#adb9c9" opacity="1.000000"/>
                <o:lock/>
              </v:shape>
            </w:pict>
          </mc:Fallback>
        </mc:AlternateConten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drawing xmlns:mc="http://schemas.openxmlformats.org/markup-compatibility/2006">
          <wp:anchor allowOverlap="1" behindDoc="0" layoutInCell="1" locked="0" relativeHeight="20" simplePos="0">
            <wp:simplePos x="0" y="0"/>
            <wp:positionH relativeFrom="margin">
              <wp:posOffset>2225040</wp:posOffset>
            </wp:positionH>
            <wp:positionV relativeFrom="margin">
              <wp:posOffset>2567305</wp:posOffset>
            </wp:positionV>
            <wp:extent cx="1756410" cy="2798445"/>
            <wp:effectExtent l="0" t="0" r="0" b="0"/>
            <wp:wrapTopAndBottom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Grp="0" noSelect="0" noChangeAspect="1" noMove="0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mc:AlternateContent>
          <mc:Choice Requires="wps">
            <w:drawing xmlns:mc="http://schemas.openxmlformats.org/markup-compatibility/2006">
              <wp:anchor allowOverlap="1" behindDoc="0" distT="0" distB="0" distL="118872" distR="118872" layoutInCell="1" locked="0" relativeHeight="21" simplePos="0">
                <wp:simplePos x="0" y="0"/>
                <wp:positionH relativeFrom="margin">
                  <wp:posOffset>2330450</wp:posOffset>
                </wp:positionH>
                <wp:positionV relativeFrom="margin">
                  <wp:posOffset>5368290</wp:posOffset>
                </wp:positionV>
                <wp:extent cx="1526540" cy="461010"/>
                <wp:effectExtent l="0" t="0" r="0" b="0"/>
                <wp:wrapNone/>
                <wp:docPr id="72" name="Текст. поле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4" name="Текст. поле 17"/>
                      <wps:cNvSpPr txBox="1"/>
                      <wps:spPr>
                        <a:xfrm>
                          <a:off x="0" y="0"/>
                          <a:ext cx="1526540" cy="461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 id="8">
                        <w:txbxContent>
                          <w:p>
                            <w:pPr>
                              <w:ind w:lef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Overlapping lay 4. </w:t>
                            </w: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Предложение сервиса</w:t>
                            </w:r>
                          </w:p>
                          <w:p>
                            <w:pPr>
                              <w:ind w:left="0" w:firstLine="0"/>
                              <w:rPr/>
                            </w:pPr>
                          </w:p>
                        </w:txbxContent>
                      </wps:txbx>
                      <wps:bodyPr rtlCol="0"/>
                    </wps:wsp>
                  </a:graphicData>
                </a:graphic>
              </wp:anchor>
            </w:drawing>
          </mc:Choice>
          <mc:Fallback>
            <w:pict>
              <v:shape id="B5C48FC3-A22B-2967-F2D58BADEDAA" coordsize="21600,21600" style="position:absolute;width:120.2pt;height:36.3pt;margin-top:422.7pt;margin-left:183.5pt;mso-wrap-distance-left:9.36pt;mso-wrap-distance-right:9.36pt;mso-wrap-distance-top:0pt;mso-wrap-distance-bottom:0pt;mso-position-horizontal-relative:margin;mso-position-vertical-relative:margin;rotation:0.000000;z-index:21;" stroked="f" o:spt="1" path="m0,0 l0,21600 r21600,0 l21600,0 x e">
                <w10:wrap side="both"/>
                <o:lock/>
              </v:shape>
            </w:pict>
          </mc:Fallback>
        </mc:AlternateConten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Также есть окно-список избранных задач (окно 2) (можно вызвать, нажав звездочку в основном окне) и фильтрации (окно 3) (вызывается вертикальным троеточием из основного окна).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Чтобы отобразить задачи принадлежащие определенной категории и имеющими определенный статус, нужно поставить галочку в соответствующую графу в чекбоксе (другие задачи не будут отображаться). Также можно вообще не отображать выполненные.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В окне избранных задач есть список избранных. Задачи оттуда можно удалить нажав на крестик справа.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drawing xmlns:mc="http://schemas.openxmlformats.org/markup-compatibility/2006">
          <wp:anchor allowOverlap="1" behindDoc="0" layoutInCell="1" locked="0" relativeHeight="22" simplePos="0">
            <wp:simplePos x="0" y="0"/>
            <wp:positionH relativeFrom="margin">
              <wp:posOffset>4439920</wp:posOffset>
            </wp:positionH>
            <wp:positionV relativeFrom="margin">
              <wp:posOffset>-691515</wp:posOffset>
            </wp:positionV>
            <wp:extent cx="1719580" cy="3725545"/>
            <wp:effectExtent l="0" t="0" r="0" b="0"/>
            <wp:wrapSquare wrapText="bothSides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Grp="0" noSelect="0" noChangeAspect="1" noMove="0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drawing xmlns:mc="http://schemas.openxmlformats.org/markup-compatibility/2006">
          <wp:anchor allowOverlap="1" behindDoc="0" layoutInCell="1" locked="0" relativeHeight="18" simplePos="0">
            <wp:simplePos x="0" y="0"/>
            <wp:positionH relativeFrom="margin">
              <wp:posOffset>-96520</wp:posOffset>
            </wp:positionH>
            <wp:positionV relativeFrom="margin">
              <wp:posOffset>-646430</wp:posOffset>
            </wp:positionV>
            <wp:extent cx="1716405" cy="3720465"/>
            <wp:effectExtent l="0" t="0" r="0" b="0"/>
            <wp:wrapSquare wrapText="bothSides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>
                      <a:picLocks noGrp="0" noSelect="0" noChangeAspect="1" noMove="0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mc:AlternateContent>
          <mc:Choice Requires="wps">
            <w:drawing xmlns:mc="http://schemas.openxmlformats.org/markup-compatibility/2006">
              <wp:anchor allowOverlap="1" behindDoc="0" distT="0" distB="0" distL="118872" distR="118872" layoutInCell="1" locked="0" relativeHeight="1" simplePos="0">
                <wp:simplePos x="0" y="0"/>
                <wp:positionH relativeFrom="margin">
                  <wp:posOffset>-611505</wp:posOffset>
                </wp:positionH>
                <wp:positionV relativeFrom="margin">
                  <wp:posOffset>-826135</wp:posOffset>
                </wp:positionV>
                <wp:extent cx="7835265" cy="4638040"/>
                <wp:effectExtent l="0" t="0" r="12700" b="12700"/>
                <wp:wrapNone/>
                <wp:docPr id="75" name="Прямоугольник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5" name="Прямоугольник 22"/>
                      <wps:cNvSpPr/>
                      <wps:spPr>
                        <a:xfrm>
                          <a:off x="0" y="0"/>
                          <a:ext cx="7835265" cy="463804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40000"/>
                            <a:lumOff val="60000"/>
                            <a:alpha val="10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 id="10">
                        <w:txbxContent>
                          <w:p>
                            <w:pPr>
                              <w:jc w:val="center"/>
                              <w:rPr/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5CEAD56A-984C-E03E-456649D498A0" coordsize="21600,21600" style="position:absolute;width:616.95pt;height:365.2pt;margin-top:-65.05pt;margin-left:-48.15pt;mso-wrap-distance-left:9.36pt;mso-wrap-distance-right:9.36pt;mso-wrap-distance-top:0pt;mso-wrap-distance-bottom:0pt;mso-position-horizontal-relative:margin;mso-position-vertical-relative:margin;rotation:0.000000;z-index:1;" fillcolor="#adb9c9" strokecolor="#2f528f" o:spt="1" path="m0,0 l0,21600 r21600,0 l21600,0 x e">
                <v:stroke color="#2f528f" filltype="solid" joinstyle="miter" linestyle="single" mitterlimit="800000" weight="1pt"/>
                <w10:wrap side="both"/>
                <v:fill type="solid" color="#adb9c9" opacity="1.000000"/>
                <o:lock/>
              </v:shape>
            </w:pict>
          </mc:Fallback>
        </mc:AlternateContent>
      </w: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mc:AlternateContent>
          <mc:Choice Requires="wps">
            <w:drawing xmlns:mc="http://schemas.openxmlformats.org/markup-compatibility/2006">
              <wp:anchor allowOverlap="1" behindDoc="0" distT="0" distB="0" distL="118872" distR="118872" layoutInCell="1" locked="0" relativeHeight="24" simplePos="0">
                <wp:simplePos x="0" y="0"/>
                <wp:positionH relativeFrom="margin">
                  <wp:posOffset>4345940</wp:posOffset>
                </wp:positionH>
                <wp:positionV relativeFrom="margin">
                  <wp:posOffset>3156585</wp:posOffset>
                </wp:positionV>
                <wp:extent cx="1861820" cy="503555"/>
                <wp:effectExtent l="0" t="0" r="0" b="0"/>
                <wp:wrapNone/>
                <wp:docPr id="76" name="Текст. поле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8" name="Текст. поле 11"/>
                      <wps:cNvSpPr txBox="1"/>
                      <wps:spPr>
                        <a:xfrm>
                          <a:off x="0" y="0"/>
                          <a:ext cx="186182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 id="12">
                        <w:txbxContent>
                          <w:p>
                            <w:pPr>
                              <w:ind w:lef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>Окно 1. Список избранных задач</w:t>
                            </w:r>
                          </w:p>
                        </w:txbxContent>
                      </wps:txbx>
                      <wps:bodyPr rtlCol="0"/>
                    </wps:wsp>
                  </a:graphicData>
                </a:graphic>
              </wp:anchor>
            </w:drawing>
          </mc:Choice>
          <mc:Fallback>
            <w:pict>
              <v:shape id="8CCAAF5A-FC9C-1540-4ECC827D0808" coordsize="21600,21600" style="position:absolute;width:146.6pt;height:39.7pt;margin-top:248.55pt;margin-left:342.2pt;mso-wrap-distance-left:9.36pt;mso-wrap-distance-right:9.36pt;mso-wrap-distance-top:0pt;mso-wrap-distance-bottom:0pt;mso-position-horizontal-relative:margin;mso-position-vertical-relative:margin;rotation:0.000000;z-index:24;" stroked="f" o:spt="1" path="m0,0 l0,21600 r21600,0 l21600,0 x e">
                <w10:wrap side="both"/>
                <o:lock/>
              </v:shape>
            </w:pict>
          </mc:Fallback>
        </mc:AlternateConten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mc:AlternateContent>
          <mc:Choice Requires="wps">
            <w:drawing xmlns:mc="http://schemas.openxmlformats.org/markup-compatibility/2006">
              <wp:anchor allowOverlap="1" behindDoc="0" distT="0" distB="0" distL="118872" distR="118872" layoutInCell="1" locked="0" relativeHeight="23" simplePos="0">
                <wp:simplePos x="0" y="0"/>
                <wp:positionH relativeFrom="margin">
                  <wp:posOffset>-114935</wp:posOffset>
                </wp:positionH>
                <wp:positionV relativeFrom="margin">
                  <wp:posOffset>3188335</wp:posOffset>
                </wp:positionV>
                <wp:extent cx="1861820" cy="313690"/>
                <wp:effectExtent l="0" t="0" r="0" b="0"/>
                <wp:wrapNone/>
                <wp:docPr id="77" name="Текст. поле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7" name="Текст. поле 11"/>
                      <wps:cNvSpPr txBox="1"/>
                      <wps:spPr>
                        <a:xfrm>
                          <a:off x="0" y="0"/>
                          <a:ext cx="1861820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 id="11">
                        <w:txbxContent>
                          <w:p>
                            <w:pPr>
                              <w:ind w:lef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>Окно 2. Экран фильтров</w:t>
                            </w:r>
                          </w:p>
                        </w:txbxContent>
                      </wps:txbx>
                      <wps:bodyPr rtlCol="0"/>
                    </wps:wsp>
                  </a:graphicData>
                </a:graphic>
              </wp:anchor>
            </w:drawing>
          </mc:Choice>
          <mc:Fallback>
            <w:pict>
              <v:shape id="4608AB4E-AEC8-78FB-9F599D694331" coordsize="21600,21600" style="position:absolute;width:146.6pt;height:24.7pt;margin-top:251.05pt;margin-left:-9.05pt;mso-wrap-distance-left:9.36pt;mso-wrap-distance-right:9.36pt;mso-wrap-distance-top:0pt;mso-wrap-distance-bottom:0pt;mso-position-horizontal-relative:margin;mso-position-vertical-relative:margin;rotation:0.000000;z-index:23;" stroked="f" o:spt="1" path="m0,0 l0,21600 r21600,0 l21600,0 x e">
                <w10:wrap side="both"/>
                <o:lock/>
              </v:shape>
            </w:pict>
          </mc:Fallback>
        </mc:AlternateConten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i/>
          <w:iCs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>Расстановка приоритетов. Что и в какой последовательности реализуем?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br w:type="textWrapping"/>
      </w: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 xml:space="preserve">Этап 1 - минимально жизнеспособный продукт. 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br w:type="textWrapping"/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 xml:space="preserve">Функционал: Основной функционал планировщика: добавление задач (название, дата, время, описание), редактирование задач, удаление задач, установка напоминаний, просмотр списка задач (запланированные/выполненные).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i/>
          <w:i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i/>
          <w:iCs/>
          <w:sz w:val="24"/>
          <w:szCs w:val="24"/>
          <w:lang w:val="ru-RU" w:bidi="ru-RU" w:eastAsia="ru-RU"/>
        </w:rPr>
        <w:t>Это минимальный набор необходимых функций. Так мы быстро запустим планировщик и получим обратную связь от пользователей о его полезности. Минимальный функционал позволит быстро протестировать основные гипотезы и собрать данные для дальнейшего развития.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en-US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>Этап 2 - базовая реализация</w:t>
      </w: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>.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</w:pP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>Функционал: Изменение приоритета задач,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 список избранных и фильтрация задач по категориям, приоритету, статусу. Поиск задач по ключевым словам.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i/>
          <w:iCs/>
          <w:color w:val="000000"/>
          <w:sz w:val="24"/>
          <w:szCs w:val="24"/>
          <w:lang w:val="en-US"/>
        </w:rPr>
      </w:pPr>
      <w:r>
        <w:rPr>
          <w:rFonts w:asciiTheme="majorAscii" w:cstheme="majorAscii" w:eastAsiaTheme="majorAscii" w:hAnsiTheme="majorAscii"/>
          <w:i/>
          <w:iCs/>
          <w:color w:val="000000"/>
          <w:sz w:val="24"/>
          <w:szCs w:val="24"/>
          <w:rtl w:val="off"/>
          <w:lang w:val="ru-RU"/>
        </w:rPr>
        <w:br w:type="textWrapping"/>
      </w:r>
      <w:r>
        <w:rPr>
          <w:rFonts w:asciiTheme="majorAscii" w:cstheme="majorAscii" w:eastAsiaTheme="majorAscii" w:hAnsiTheme="majorAscii"/>
          <w:i/>
          <w:iCs/>
          <w:color w:val="000000"/>
          <w:sz w:val="24"/>
          <w:szCs w:val="24"/>
          <w:lang w:val="ru-RU"/>
        </w:rPr>
        <w:t>Расширение функциональности на этом этапе позволит улучшить удобство использования планировщика/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color w:val="000000"/>
          <w:sz w:val="24"/>
          <w:szCs w:val="24"/>
          <w:lang w:val="en-US"/>
        </w:rPr>
      </w:pPr>
      <w:r>
        <w:rPr>
          <w:rFonts w:asciiTheme="majorAscii" w:cstheme="majorAscii" w:eastAsiaTheme="majorAscii" w:hAnsiTheme="majorAscii"/>
          <w:b/>
          <w:bCs/>
          <w:color w:val="000000"/>
          <w:sz w:val="24"/>
          <w:szCs w:val="24"/>
          <w:lang w:val="ru-RU"/>
        </w:rPr>
        <w:t>Этап 3 - продвинутая реализация.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</w:pP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Функционал: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Добавление возможности прикрепления файлов к задачам и их просмотра, возможность установить регулярно повторяющиеся задачи, настройка уведомлений,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интеграция с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почтой. Возможность персонализации интерфейса (например, поменять цвет темы со светлой на темную). 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>Начинаем предлагать персонализированные предложения для решения задач пользователей из сервисов Т-Банка.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i/>
          <w:iCs/>
          <w:color w:val="000000"/>
          <w:sz w:val="24"/>
          <w:szCs w:val="24"/>
          <w:lang w:val="en-US"/>
        </w:rPr>
      </w:pPr>
      <w:r>
        <w:rPr>
          <w:rFonts w:asciiTheme="majorAscii" w:cstheme="majorAscii" w:eastAsiaTheme="majorAscii" w:hAnsiTheme="majorAscii"/>
          <w:i/>
          <w:iCs/>
          <w:color w:val="000000"/>
          <w:sz w:val="24"/>
          <w:szCs w:val="24"/>
          <w:lang w:val="ru-RU"/>
        </w:rPr>
        <w:t>Рекомендации сервисов повысят ценность приложения.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color w:val="000000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 xml:space="preserve">Этап 4 - расширение для бизнес-пользователей.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Функционал: Добавление функций для совместной работы (делегирование задач), более подробные статусы задач (“На согласовании”, “Заблокировано”), возможность создания проектов, более расширенная система отчетности, интеграция с почтой.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i/>
          <w:i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i/>
          <w:iCs/>
          <w:sz w:val="24"/>
          <w:szCs w:val="24"/>
          <w:lang w:val="ru-RU" w:bidi="ru-RU" w:eastAsia="ru-RU"/>
        </w:rPr>
        <w:t>Этот этап ориентирован на бизнес-пользователей и позволит им эффективно использовать планировщик для управления проектами и командой.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 xml:space="preserve">Этап 5 - расширение для премиум-пользователей.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color w:val="000000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Функционал: Интеграция с услугами консьержа, более глубокая персонализация рекомендаций (на основе истории использования сервисов), расширенная аналитика, эксклюзивные функции (например, интеграция с другими внешними сервисами).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>Расширение интеграции с сервисами Т-Банка, включающая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 доступ к эксклюзивным предложениям.</w:t>
      </w:r>
      <w:r>
        <w:rPr>
          <w:rFonts w:asciiTheme="majorAscii" w:cstheme="majorAscii" w:eastAsiaTheme="majorAscii" w:hAnsiTheme="majorAscii"/>
          <w:color w:val="000000"/>
          <w:sz w:val="24"/>
          <w:szCs w:val="24"/>
          <w:rtl w:val="off"/>
          <w:lang w:val="ru-RU" w:bidi="ru-RU" w:eastAsia="ru-RU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i/>
          <w:iCs/>
          <w:sz w:val="24"/>
          <w:szCs w:val="24"/>
          <w:lang w:val="ru-RU" w:bidi="ru-RU" w:eastAsia="ru-RU"/>
        </w:rPr>
        <w:t>Премиум-функции — это способ монетизации приложения и предоставления дополнительной ценности для премиум-пользователей.</w:t>
      </w: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/>
          <w:bCs/>
          <w:sz w:val="24"/>
          <w:szCs w:val="24"/>
          <w:lang w:val="ru-RU" w:bidi="ru-RU" w:eastAsia="ru-RU"/>
        </w:rPr>
        <w:t>Этап 6 - Постоянное улучшение и обратная связь: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Мониторинг использования приложения, анализ обратной связи от пользователей, которую мы собирали на каждом из предыдущих этапов, доработка функций на основе полученных данных, добавление новых функций на основе анализа потребностей пользователей.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t>С помощью A/B тестирование можно сравнить разных вариантов дизайна и функциональности.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</w:pPr>
      <w:r>
        <w:rPr>
          <w:rFonts w:asciiTheme="majorAscii" w:cstheme="majorAscii" w:eastAsiaTheme="majorAscii" w:hAnsiTheme="majorAscii"/>
          <w:b w:val="off"/>
          <w:bCs w:val="off"/>
          <w:sz w:val="24"/>
          <w:szCs w:val="24"/>
          <w:lang w:val="ru-RU" w:bidi="ru-RU" w:eastAsia="ru-RU"/>
        </w:rPr>
        <w:br w:type="textWrapping"/>
      </w:r>
    </w:p>
    <w:sectPr>
      <w:footnotePr/>
      <w:type w:val="nextPage"/>
      <w:pgSz w:w="11906" w:h="16838" w:orient="portrait"/>
      <w:pgMar w:top="1440" w:right="567" w:bottom="1440" w:left="567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-apple-system">
    <w:charset w:val="00"/>
  </w:font>
  <w:font w:name="Segoe UI">
    <w:charset w:val="00"/>
  </w:font>
  <w:font w:name="ys text">
    <w:charset w:val="00"/>
  </w:font>
  <w:font w:name="10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/>
  <w:abstractNum w:abstractNumId="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/>
  <w:abstractNum w:abstractNumId="3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/>
  <w:abstractNum w:abstractNumId="36"/>
  <w:abstractNum w:abstractNumId="37"/>
  <w:abstractNum w:abstractNumId="38"/>
  <w:abstractNum w:abstractNumId="3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  <w:lvlOverride w:ilvl="0">
      <w:lvl w:ilvl="0" w:tentative="1">
        <w:numFmt w:val="bullet"/>
        <w:suff w:val="tab"/>
        <w:lvlText w:val="·"/>
        <w:rPr/>
      </w:lvl>
    </w:lvlOverride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  <w:lvlOverride w:ilvl="0">
      <w:lvl w:ilvl="0" w:tentative="1">
        <w:numFmt w:val="bullet"/>
        <w:suff w:val="tab"/>
        <w:lvlText w:val="·"/>
        <w:rPr/>
      </w:lvl>
    </w:lvlOverride>
  </w:num>
  <w:num w:numId="35">
    <w:abstractNumId w:val="34"/>
  </w:num>
  <w:num w:numId="36">
    <w:abstractNumId w:val="35"/>
    <w:lvlOverride w:ilvl="0">
      <w:lvl w:ilvl="0" w:tentative="1">
        <w:numFmt w:val="bullet"/>
        <w:suff w:val="tab"/>
        <w:lvlText w:val="1."/>
        <w:rPr/>
      </w:lvl>
    </w:lvlOverride>
  </w:num>
  <w:num w:numId="37">
    <w:abstractNumId w:val="36"/>
    <w:lvlOverride w:ilvl="0">
      <w:lvl w:ilvl="0" w:tentative="1">
        <w:numFmt w:val="bullet"/>
        <w:suff w:val="tab"/>
        <w:lvlText w:val="·"/>
        <w:rPr/>
      </w:lvl>
    </w:lvlOverride>
  </w:num>
  <w:num w:numId="38">
    <w:abstractNumId w:val="37"/>
    <w:lvlOverride w:ilvl="0">
      <w:lvl w:ilvl="0" w:tentative="1">
        <w:numFmt w:val="bullet"/>
        <w:suff w:val="tab"/>
        <w:lvlText w:val="2."/>
        <w:rPr/>
      </w:lvl>
    </w:lvlOverride>
  </w:num>
  <w:num w:numId="39">
    <w:abstractNumId w:val="38"/>
    <w:lvlOverride w:ilvl="0">
      <w:lvl w:ilvl="0" w:tentative="1">
        <w:numFmt w:val="bullet"/>
        <w:suff w:val="tab"/>
        <w:lvlText w:val="3."/>
        <w:rPr/>
      </w:lvl>
    </w:lvlOverride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679" w:line="247" w:lineRule="auto"/>
        <w:ind w:firstLine="288"/>
        <w:jc w:val="both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.jpeg"/><Relationship Id="rId2" Type="http://schemas.openxmlformats.org/officeDocument/2006/relationships/fontTable" Target="fontTable.xml"/><Relationship Id="rId20" Type="http://schemas.openxmlformats.org/officeDocument/2006/relationships/image" Target="media/image2.jpeg"/><Relationship Id="rId21" Type="http://schemas.openxmlformats.org/officeDocument/2006/relationships/image" Target="media/image3.jpeg"/><Relationship Id="rId22" Type="http://schemas.openxmlformats.org/officeDocument/2006/relationships/image" Target="media/image4.jpeg"/><Relationship Id="rId23" Type="http://schemas.openxmlformats.org/officeDocument/2006/relationships/image" Target="media/image5.jpeg"/><Relationship Id="rId24" Type="http://schemas.openxmlformats.org/officeDocument/2006/relationships/image" Target="media/image6.jpeg"/><Relationship Id="rId25" Type="http://schemas.openxmlformats.org/officeDocument/2006/relationships/image" Target="media/image7.jpe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" Type="http://schemas.openxmlformats.org/officeDocument/2006/relationships/styles" Target="styles.xml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.jpeg"/><Relationship Id="rId34" Type="http://schemas.openxmlformats.org/officeDocument/2006/relationships/image" Target="media/image2.jpeg"/><Relationship Id="rId35" Type="http://schemas.openxmlformats.org/officeDocument/2006/relationships/image" Target="media/image3.jpeg"/><Relationship Id="rId36" Type="http://schemas.openxmlformats.org/officeDocument/2006/relationships/image" Target="media/image4.jpeg"/><Relationship Id="rId37" Type="http://schemas.openxmlformats.org/officeDocument/2006/relationships/image" Target="media/image5.jpeg"/><Relationship Id="rId38" Type="http://schemas.openxmlformats.org/officeDocument/2006/relationships/image" Target="media/image6.jpeg"/><Relationship Id="rId39" Type="http://schemas.openxmlformats.org/officeDocument/2006/relationships/image" Target="media/image7.jpeg"/><Relationship Id="rId4" Type="http://schemas.openxmlformats.org/officeDocument/2006/relationships/settings" Target="settings.xml"/><Relationship Id="rId40" Type="http://schemas.openxmlformats.org/officeDocument/2006/relationships/image" Target="media/image8.png"/><Relationship Id="rId41" Type="http://schemas.openxmlformats.org/officeDocument/2006/relationships/image" Target="media/image9.png"/><Relationship Id="rId42" Type="http://schemas.openxmlformats.org/officeDocument/2006/relationships/image" Target="media/image10.png"/><Relationship Id="rId43" Type="http://schemas.openxmlformats.org/officeDocument/2006/relationships/image" Target="media/image11.png"/><Relationship Id="rId44" Type="http://schemas.openxmlformats.org/officeDocument/2006/relationships/image" Target="media/image12.png"/><Relationship Id="rId45" Type="http://schemas.openxmlformats.org/officeDocument/2006/relationships/image" Target="media/image13.png"/><Relationship Id="rId46" Type="http://schemas.openxmlformats.org/officeDocument/2006/relationships/image" Target="media/image14.png"/><Relationship Id="rId5" Type="http://schemas.openxmlformats.org/officeDocument/2006/relationships/numbering" Target="numbering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</cp:lastModifiedBy>
</cp:coreProperties>
</file>