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黑体" w:hAnsi="黑体" w:eastAsia="黑体" w:cs="黑体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《九天 · 毕昇一站式开发网页》</w:t>
      </w:r>
    </w:p>
    <w:p>
      <w:pPr>
        <w:ind w:left="2520" w:firstLine="420"/>
        <w:rPr>
          <w:rFonts w:ascii="微软雅黑" w:hAnsi="微软雅黑" w:eastAsia="微软雅黑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设计报告</w:t>
      </w:r>
    </w:p>
    <w:p>
      <w:pPr>
        <w:ind w:left="2520" w:firstLine="420"/>
        <w:rPr>
          <w:rFonts w:hint="eastAsia" w:ascii="微软雅黑" w:hAnsi="微软雅黑" w:eastAsia="微软雅黑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微软雅黑" w:hAnsi="微软雅黑" w:eastAsia="微软雅黑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eastAsia" w:ascii="微软雅黑" w:hAnsi="微软雅黑" w:eastAsia="微软雅黑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专业：</w:t>
      </w:r>
      <w:r>
        <w:rPr>
          <w:rFonts w:ascii="微软雅黑" w:hAnsi="微软雅黑" w:eastAsia="微软雅黑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2021</w:t>
      </w:r>
      <w:r>
        <w:rPr>
          <w:rFonts w:hint="eastAsia" w:ascii="微软雅黑" w:hAnsi="微软雅黑" w:eastAsia="微软雅黑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级软件技术（专本贯通）</w:t>
      </w:r>
      <w:r>
        <w:rPr>
          <w:rFonts w:ascii="微软雅黑" w:hAnsi="微软雅黑" w:eastAsia="微软雅黑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1</w:t>
      </w:r>
      <w:r>
        <w:rPr>
          <w:rFonts w:hint="eastAsia" w:ascii="微软雅黑" w:hAnsi="微软雅黑" w:eastAsia="微软雅黑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班</w:t>
      </w:r>
    </w:p>
    <w:p>
      <w:pPr>
        <w:rPr>
          <w:rFonts w:hint="eastAsia" w:ascii="微软雅黑" w:hAnsi="微软雅黑" w:eastAsia="微软雅黑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eastAsia" w:ascii="微软雅黑" w:hAnsi="微软雅黑" w:eastAsia="微软雅黑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学号：2</w:t>
      </w:r>
      <w:r>
        <w:rPr>
          <w:rFonts w:ascii="微软雅黑" w:hAnsi="微软雅黑" w:eastAsia="微软雅黑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0210156</w:t>
      </w:r>
    </w:p>
    <w:p>
      <w:pPr>
        <w:rPr>
          <w:rFonts w:ascii="微软雅黑" w:hAnsi="微软雅黑" w:eastAsia="微软雅黑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eastAsia" w:ascii="微软雅黑" w:hAnsi="微软雅黑" w:eastAsia="微软雅黑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姓名：黄鸿</w:t>
      </w:r>
    </w:p>
    <w:p>
      <w:pPr>
        <w:rPr>
          <w:rFonts w:ascii="微软雅黑" w:hAnsi="微软雅黑" w:eastAsia="微软雅黑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rPr>
          <w:rFonts w:ascii="微软雅黑" w:hAnsi="微软雅黑" w:eastAsia="微软雅黑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rPr>
          <w:rFonts w:ascii="微软雅黑" w:hAnsi="微软雅黑" w:eastAsia="微软雅黑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rPr>
          <w:rFonts w:ascii="微软雅黑" w:hAnsi="微软雅黑" w:eastAsia="微软雅黑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rPr>
          <w:rFonts w:ascii="微软雅黑" w:hAnsi="微软雅黑" w:eastAsia="微软雅黑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rPr>
          <w:rFonts w:ascii="微软雅黑" w:hAnsi="微软雅黑" w:eastAsia="微软雅黑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rPr>
          <w:rFonts w:hint="eastAsia" w:ascii="微软雅黑" w:hAnsi="微软雅黑" w:eastAsia="微软雅黑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rPr>
          <w:rFonts w:hint="eastAsia" w:ascii="微软雅黑" w:hAnsi="微软雅黑" w:eastAsia="微软雅黑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ind w:left="3360" w:leftChars="0" w:firstLine="420"/>
        <w:rPr>
          <w:rFonts w:ascii="微软雅黑" w:hAnsi="微软雅黑" w:eastAsia="微软雅黑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目 录</w:t>
      </w:r>
    </w:p>
    <w:p>
      <w:pPr>
        <w:pStyle w:val="6"/>
        <w:numPr>
          <w:ilvl w:val="0"/>
          <w:numId w:val="1"/>
        </w:numPr>
        <w:ind w:firstLineChars="0"/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前言说明</w:t>
      </w:r>
    </w:p>
    <w:p>
      <w:pPr>
        <w:pStyle w:val="6"/>
        <w:numPr>
          <w:ilvl w:val="0"/>
          <w:numId w:val="1"/>
        </w:numPr>
        <w:ind w:firstLineChars="0"/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网页结构</w:t>
      </w:r>
    </w:p>
    <w:p>
      <w:pPr>
        <w:pStyle w:val="6"/>
        <w:numPr>
          <w:ilvl w:val="0"/>
          <w:numId w:val="1"/>
        </w:numPr>
        <w:ind w:firstLineChars="0"/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登录引导页（index.</w:t>
      </w:r>
      <w:r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html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）</w:t>
      </w:r>
    </w:p>
    <w:p>
      <w:pPr>
        <w:pStyle w:val="6"/>
        <w:numPr>
          <w:ilvl w:val="0"/>
          <w:numId w:val="1"/>
        </w:numPr>
        <w:ind w:firstLineChars="0"/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首页（</w:t>
      </w:r>
      <w:r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shouye.html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）</w:t>
      </w:r>
    </w:p>
    <w:p>
      <w:pPr>
        <w:pStyle w:val="6"/>
        <w:numPr>
          <w:ilvl w:val="0"/>
          <w:numId w:val="1"/>
        </w:numPr>
        <w:ind w:firstLineChars="0"/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学习地图（xuexi</w:t>
      </w:r>
      <w:r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.html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）</w:t>
      </w:r>
    </w:p>
    <w:p>
      <w:pPr>
        <w:pStyle w:val="6"/>
        <w:numPr>
          <w:ilvl w:val="0"/>
          <w:numId w:val="1"/>
        </w:numPr>
        <w:ind w:firstLineChars="0"/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比赛页面（b</w:t>
      </w:r>
      <w:r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isai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(1-3)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.</w:t>
      </w:r>
      <w:r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html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）</w:t>
      </w:r>
    </w:p>
    <w:p>
      <w:pPr>
        <w:pStyle w:val="6"/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/>
          <w:color w:val="000000" w:themeColor="text1"/>
          <w:sz w:val="28"/>
          <w:szCs w:val="28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求职页面（</w:t>
      </w:r>
      <w:r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qiuzhi.html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）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、</w:t>
      </w:r>
    </w:p>
    <w:p>
      <w:pPr>
        <w:pStyle w:val="6"/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8"/>
          <w:szCs w:val="28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培训页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sy</w:t>
      </w:r>
      <w:r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px.html、</w:t>
      </w:r>
    </w:p>
    <w:p>
      <w:pPr>
        <w:pStyle w:val="6"/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/>
          <w:color w:val="000000" w:themeColor="text1"/>
          <w:sz w:val="28"/>
          <w:szCs w:val="28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8"/>
          <w:szCs w:val="28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课程专区页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xx</w:t>
      </w:r>
      <w:r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map.</w:t>
      </w:r>
      <w:r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html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、</w:t>
      </w:r>
    </w:p>
    <w:p>
      <w:pPr>
        <w:pStyle w:val="6"/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/>
          <w:color w:val="000000" w:themeColor="text1"/>
          <w:sz w:val="28"/>
          <w:szCs w:val="28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8"/>
          <w:szCs w:val="28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科研页</w:t>
      </w:r>
      <w:r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keyan.html</w:t>
      </w:r>
    </w:p>
    <w:p>
      <w:pPr>
        <w:pStyle w:val="6"/>
        <w:numPr>
          <w:ilvl w:val="0"/>
          <w:numId w:val="1"/>
        </w:numPr>
        <w:ind w:firstLineChars="0"/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教学页面（</w:t>
      </w:r>
      <w:r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jiaoxue.html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）</w:t>
      </w:r>
    </w:p>
    <w:p>
      <w:pPr>
        <w:pStyle w:val="6"/>
        <w:numPr>
          <w:ilvl w:val="0"/>
          <w:numId w:val="1"/>
        </w:numPr>
        <w:ind w:firstLineChars="0"/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4</w:t>
      </w:r>
      <w:r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04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（cw4</w:t>
      </w:r>
      <w:r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04.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html）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与注册（zhuche.html）</w:t>
      </w:r>
    </w:p>
    <w:p>
      <w:pPr>
        <w:pStyle w:val="6"/>
        <w:numPr>
          <w:ilvl w:val="0"/>
          <w:numId w:val="1"/>
        </w:numPr>
        <w:ind w:firstLineChars="0"/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8"/>
          <w:szCs w:val="28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加载页（jiazai.html)</w:t>
      </w:r>
    </w:p>
    <w:p>
      <w:pPr>
        <w:rPr>
          <w:rFonts w:ascii="微软雅黑" w:hAnsi="微软雅黑" w:eastAsia="微软雅黑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微软雅黑" w:hAnsi="微软雅黑" w:eastAsia="微软雅黑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widowControl/>
        <w:ind w:left="3360"/>
        <w:jc w:val="left"/>
        <w:rPr>
          <w:rFonts w:hint="eastAsia" w:ascii="微软雅黑" w:hAnsi="微软雅黑" w:eastAsia="微软雅黑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br w:type="page"/>
      </w:r>
      <w:r>
        <w:rPr>
          <w:rFonts w:hint="eastAsia" w:ascii="微软雅黑" w:hAnsi="微软雅黑" w:eastAsia="微软雅黑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前 言</w:t>
      </w:r>
    </w:p>
    <w:p>
      <w:pPr>
        <w:widowControl/>
        <w:jc w:val="left"/>
        <w:rPr>
          <w:rFonts w:hint="eastAsia" w:ascii="宋体" w:hAnsi="宋体" w:eastAsia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8"/>
          <w:szCs w:val="28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网页最佳分辨率：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在显示器分辨率3200x2000下</w:t>
      </w: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调至</w:t>
      </w:r>
      <w:r>
        <w:rPr>
          <w:rFonts w:hint="eastAsia" w:ascii="宋体" w:hAnsi="宋体" w:eastAsia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网页10</w:t>
      </w:r>
      <w:bookmarkStart w:id="0" w:name="_GoBack"/>
      <w:bookmarkEnd w:id="0"/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0%-80%</w:t>
      </w: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之间</w:t>
      </w:r>
      <w:r>
        <w:rPr>
          <w:rFonts w:hint="eastAsia" w:ascii="宋体" w:hAnsi="宋体" w:eastAsia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最合适。</w:t>
      </w:r>
    </w:p>
    <w:p>
      <w:pPr>
        <w:widowControl/>
        <w:jc w:val="left"/>
        <w:rPr>
          <w:rFonts w:hint="eastAsia" w:ascii="宋体" w:hAnsi="宋体" w:eastAsia="宋体"/>
          <w:color w:val="000000" w:themeColor="text1"/>
          <w:sz w:val="28"/>
          <w:szCs w:val="28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取材背景及说明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：</w:t>
      </w: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九天一站式深度学习开发平台，适合目前我所掌握的知识体系,且该平台许多功能涉及js操作以及c</w:t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ss3+</w:t>
      </w: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html</w:t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5</w:t>
      </w: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的进阶操作，可以很好的锻炼和检验自我的学习水平。</w:t>
      </w:r>
    </w:p>
    <w:p>
      <w:pPr>
        <w:widowControl/>
        <w:jc w:val="left"/>
        <w:rPr>
          <w:rFonts w:ascii="宋体" w:hAnsi="宋体" w:eastAsia="宋体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rFonts w:ascii="宋体" w:hAnsi="宋体" w:eastAsia="宋体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作品的特点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：</w:t>
      </w: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网页大体采用flex布局模式，结构清晰简单易懂，些许部分还采用了媒体查询功能，对网页实现部分响应式布局，动画操作，运用了</w:t>
      </w:r>
      <w:r>
        <w:rPr>
          <w:rFonts w:hint="eastAsia" w:ascii="宋体" w:hAnsi="宋体" w:eastAsia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js</w:t>
      </w: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操作，实现了一些基本的网页搭建。</w:t>
      </w:r>
    </w:p>
    <w:p>
      <w:pPr>
        <w:widowControl/>
        <w:jc w:val="left"/>
        <w:rPr>
          <w:rFonts w:ascii="宋体" w:hAnsi="宋体" w:eastAsia="宋体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启发与感想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：</w:t>
      </w: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该网页基本实现了整体页面的搭建，但在一些js操作上，略显生疏，出现了一些尚未解决的冗余代码。后续需要继续学习js，并优化代码，网页整体为1</w:t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.0</w:t>
      </w: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版本，后续可为连接后端操作，响应式更改数据。</w:t>
      </w:r>
    </w:p>
    <w:p>
      <w:pPr>
        <w:widowControl/>
        <w:jc w:val="left"/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rFonts w:hint="default" w:ascii="微软雅黑" w:hAnsi="微软雅黑" w:eastAsia="微软雅黑" w:cs="微软雅黑"/>
          <w:color w:val="FF0000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eastAsia" w:ascii="微软雅黑" w:hAnsi="微软雅黑" w:eastAsia="微软雅黑" w:cs="微软雅黑"/>
          <w:color w:val="000000" w:themeColor="text1"/>
          <w:sz w:val="28"/>
          <w:szCs w:val="28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工具与网页说明：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网页的开发使用了HBuilder X进行开发，结合其便捷方便的操作，与快速的智能提示，实现快速开发；开发网站总共有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30个网页+16个css+4个js+bootstrap4</w:t>
      </w:r>
    </w:p>
    <w:p>
      <w:pPr>
        <w:widowControl/>
        <w:jc w:val="left"/>
        <w:rPr>
          <w:rFonts w:ascii="微软雅黑" w:hAnsi="微软雅黑" w:eastAsia="微软雅黑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微软雅黑" w:hAnsi="微软雅黑" w:eastAsia="微软雅黑"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rPr>
          <w:rFonts w:ascii="微软雅黑" w:hAnsi="微软雅黑" w:eastAsia="微软雅黑"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网页结构：</w:t>
      </w:r>
    </w:p>
    <w:p>
      <w:pPr>
        <w:rPr>
          <w:rFonts w:ascii="微软雅黑" w:hAnsi="微软雅黑" w:eastAsia="微软雅黑"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微软雅黑" w:hAnsi="微软雅黑" w:eastAsia="微软雅黑"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 w:eastAsia="宋体"/>
          <w:color w:val="000000" w:themeColor="text1"/>
          <w:sz w:val="28"/>
          <w:szCs w:val="28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8"/>
          <w:szCs w:val="28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019800" cy="4597400"/>
            <wp:effectExtent l="0" t="0" r="6350" b="635"/>
            <wp:docPr id="14" name="图片 14" descr="Snipaste_2022-06-19_17-46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nipaste_2022-06-19_17-46-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rPr>
          <w:rFonts w:ascii="宋体" w:hAnsi="宋体" w:eastAsia="宋体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rPr>
          <w:rFonts w:ascii="宋体" w:hAnsi="宋体" w:eastAsia="宋体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rFonts w:ascii="宋体" w:hAnsi="宋体" w:eastAsia="宋体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br w:type="page"/>
      </w:r>
    </w:p>
    <w:p>
      <w:pPr>
        <w:pStyle w:val="6"/>
        <w:numPr>
          <w:ilvl w:val="0"/>
          <w:numId w:val="0"/>
        </w:numPr>
        <w:ind w:leftChars="0"/>
        <w:rPr>
          <w:rFonts w:ascii="微软雅黑" w:hAnsi="微软雅黑" w:eastAsia="微软雅黑"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3.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登录引导页（index.</w:t>
      </w:r>
      <w:r>
        <w:rPr>
          <w:rFonts w:ascii="微软雅黑" w:hAnsi="微软雅黑" w:eastAsia="微软雅黑"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html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）</w:t>
      </w:r>
    </w:p>
    <w:p>
      <w:pPr>
        <w:pStyle w:val="6"/>
        <w:numPr>
          <w:ilvl w:val="0"/>
          <w:numId w:val="2"/>
        </w:numPr>
        <w:ind w:firstLineChars="0"/>
        <w:rPr>
          <w:rFonts w:ascii="宋体" w:hAnsi="宋体" w:eastAsia="宋体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作用与功能：</w:t>
      </w:r>
    </w:p>
    <w:p>
      <w:pPr>
        <w:pStyle w:val="6"/>
        <w:ind w:left="360" w:firstLine="0" w:firstLineChars="0"/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用于登录页面的交互式作用，起到登录验证（尚未部署），以及链接内容网页内容的作用</w:t>
      </w:r>
    </w:p>
    <w:p>
      <w:pPr>
        <w:pStyle w:val="6"/>
        <w:ind w:left="360" w:firstLine="0" w:firstLineChars="0"/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pStyle w:val="6"/>
        <w:numPr>
          <w:ilvl w:val="0"/>
          <w:numId w:val="2"/>
        </w:numPr>
        <w:ind w:firstLineChars="0"/>
        <w:rPr>
          <w:rFonts w:ascii="宋体" w:hAnsi="宋体" w:eastAsia="宋体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使用技术：</w:t>
      </w:r>
    </w:p>
    <w:p>
      <w:pPr>
        <w:pStyle w:val="6"/>
        <w:numPr>
          <w:ilvl w:val="0"/>
          <w:numId w:val="3"/>
        </w:numPr>
        <w:ind w:firstLineChars="0"/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采用position属性（f</w:t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ixed</w:t>
      </w: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、</w:t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absolute</w:t>
      </w: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、</w:t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relative</w:t>
      </w: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）定位操作讲背景图效果打包到相应位置。</w:t>
      </w:r>
    </w:p>
    <w:p>
      <w:pPr>
        <w:pStyle w:val="6"/>
        <w:numPr>
          <w:ilvl w:val="0"/>
          <w:numId w:val="3"/>
        </w:numPr>
        <w:ind w:firstLineChars="0"/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采用动画@keyframe操作以及3</w:t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D</w:t>
      </w: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转换transform：translate</w:t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X</w:t>
      </w: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移动，实现了背景与动画熊的相对移动，让网页浏览效果更佳</w:t>
      </w:r>
    </w:p>
    <w:p>
      <w:pPr>
        <w:pStyle w:val="6"/>
        <w:numPr>
          <w:ilvl w:val="0"/>
          <w:numId w:val="3"/>
        </w:numPr>
        <w:ind w:firstLineChars="0"/>
        <w:rPr>
          <w:rFonts w:hint="eastAsia" w:ascii="宋体" w:hAnsi="宋体" w:eastAsia="宋体"/>
          <w:color w:val="000000" w:themeColor="text1"/>
          <w:sz w:val="24"/>
          <w:szCs w:val="24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登录框运用form表单，input采用flex布局，背景采用半透明与页面呼应，以及字体图片@font</w:t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face讲其定位至input前</w:t>
      </w:r>
    </w:p>
    <w:p>
      <w:pPr>
        <w:pStyle w:val="6"/>
        <w:numPr>
          <w:ilvl w:val="0"/>
          <w:numId w:val="3"/>
        </w:numPr>
        <w:ind w:firstLineChars="0"/>
        <w:rPr>
          <w:rFonts w:hint="eastAsia" w:ascii="宋体" w:hAnsi="宋体" w:eastAsia="宋体"/>
          <w:color w:val="000000" w:themeColor="text1"/>
          <w:sz w:val="24"/>
          <w:szCs w:val="24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短信登录和密码登录采用iframe切换，底部常亮条的切换采用js实现点击切换常亮条的功能</w:t>
      </w:r>
    </w:p>
    <w:p>
      <w:pPr>
        <w:pStyle w:val="6"/>
        <w:numPr>
          <w:ilvl w:val="0"/>
          <w:numId w:val="3"/>
        </w:numPr>
        <w:ind w:firstLineChars="0"/>
        <w:rPr>
          <w:rFonts w:hint="eastAsia" w:ascii="宋体" w:hAnsi="宋体" w:eastAsia="宋体"/>
          <w:color w:val="000000" w:themeColor="text1"/>
          <w:sz w:val="24"/>
          <w:szCs w:val="24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点击登录按钮的页面切换，采用js跳转页面，让其父级页面跟随跳转，避免了在iframe框架内部跳转</w:t>
      </w:r>
      <w:r>
        <w:rPr>
          <w:rFonts w:hint="eastAsia" w:ascii="宋体" w:hAnsi="宋体" w:eastAsia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/>
          <w:color w:val="000000" w:themeColor="text1"/>
          <w:sz w:val="24"/>
          <w:szCs w:val="24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window.parent.location.href = "./jiazai.html";</w:t>
      </w:r>
    </w:p>
    <w:p>
      <w:pPr>
        <w:pStyle w:val="6"/>
        <w:numPr>
          <w:numId w:val="0"/>
        </w:numPr>
        <w:ind w:left="1260" w:leftChars="0"/>
        <w:rPr>
          <w:rFonts w:hint="eastAsia" w:ascii="宋体" w:hAnsi="宋体" w:eastAsia="宋体"/>
          <w:color w:val="000000" w:themeColor="text1"/>
          <w:sz w:val="24"/>
          <w:szCs w:val="24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pStyle w:val="6"/>
        <w:numPr>
          <w:numId w:val="0"/>
        </w:numPr>
        <w:ind w:left="1260" w:leftChars="0"/>
        <w:rPr>
          <w:rFonts w:hint="eastAsia" w:ascii="宋体" w:hAnsi="宋体" w:eastAsia="宋体"/>
          <w:color w:val="000000" w:themeColor="text1"/>
          <w:sz w:val="24"/>
          <w:szCs w:val="24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pStyle w:val="6"/>
        <w:numPr>
          <w:numId w:val="0"/>
        </w:numPr>
        <w:ind w:left="1260" w:leftChars="0"/>
        <w:rPr>
          <w:rFonts w:hint="eastAsia" w:ascii="宋体" w:hAnsi="宋体" w:eastAsia="宋体"/>
          <w:color w:val="000000" w:themeColor="text1"/>
          <w:sz w:val="24"/>
          <w:szCs w:val="24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pStyle w:val="6"/>
        <w:numPr>
          <w:numId w:val="0"/>
        </w:numPr>
        <w:rPr>
          <w:rFonts w:hint="eastAsia" w:ascii="宋体" w:hAnsi="宋体" w:eastAsia="宋体"/>
          <w:color w:val="000000" w:themeColor="text1"/>
          <w:sz w:val="24"/>
          <w:szCs w:val="24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图列见下：</w:t>
      </w:r>
    </w:p>
    <w:p>
      <w:pPr>
        <w:pStyle w:val="6"/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6"/>
        <w:numPr>
          <w:ilvl w:val="0"/>
          <w:numId w:val="0"/>
        </w:numPr>
        <w:rPr>
          <w:rFonts w:hint="eastAsia" w:ascii="宋体" w:hAnsi="宋体" w:eastAsia="宋体"/>
          <w:color w:val="000000" w:themeColor="text1"/>
          <w:sz w:val="28"/>
          <w:szCs w:val="28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5505" cy="3028950"/>
            <wp:effectExtent l="0" t="0" r="6350" b="635"/>
            <wp:docPr id="2" name="图片 2" descr="Snipaste_2022-06-22_16-16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nipaste_2022-06-22_16-16-0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color w:val="000000" w:themeColor="text1"/>
          <w:sz w:val="28"/>
          <w:szCs w:val="28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79770" cy="3167380"/>
            <wp:effectExtent l="0" t="0" r="6985" b="2540"/>
            <wp:docPr id="28" name="图片 28" descr="Snipaste_2022-06-23_13-11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nipaste_2022-06-23_13-11-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977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ind w:leftChars="0"/>
        <w:rPr>
          <w:rFonts w:hint="eastAsia" w:ascii="微软雅黑" w:hAnsi="微软雅黑" w:eastAsia="微软雅黑"/>
          <w:color w:val="000000" w:themeColor="text1"/>
          <w:sz w:val="28"/>
          <w:szCs w:val="28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pStyle w:val="6"/>
        <w:numPr>
          <w:ilvl w:val="0"/>
          <w:numId w:val="0"/>
        </w:numPr>
        <w:ind w:leftChars="0"/>
        <w:rPr>
          <w:rFonts w:hint="eastAsia" w:ascii="微软雅黑" w:hAnsi="微软雅黑" w:eastAsia="微软雅黑"/>
          <w:color w:val="000000" w:themeColor="text1"/>
          <w:sz w:val="28"/>
          <w:szCs w:val="28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pStyle w:val="6"/>
        <w:numPr>
          <w:ilvl w:val="0"/>
          <w:numId w:val="0"/>
        </w:numPr>
        <w:ind w:leftChars="0"/>
        <w:rPr>
          <w:rFonts w:hint="eastAsia" w:ascii="微软雅黑" w:hAnsi="微软雅黑" w:eastAsia="微软雅黑"/>
          <w:color w:val="000000" w:themeColor="text1"/>
          <w:sz w:val="28"/>
          <w:szCs w:val="28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pStyle w:val="6"/>
        <w:numPr>
          <w:ilvl w:val="0"/>
          <w:numId w:val="0"/>
        </w:numPr>
        <w:ind w:leftChars="0"/>
        <w:rPr>
          <w:rFonts w:hint="eastAsia" w:ascii="微软雅黑" w:hAnsi="微软雅黑" w:eastAsia="微软雅黑"/>
          <w:color w:val="000000" w:themeColor="text1"/>
          <w:sz w:val="28"/>
          <w:szCs w:val="28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pStyle w:val="6"/>
        <w:numPr>
          <w:ilvl w:val="0"/>
          <w:numId w:val="0"/>
        </w:numPr>
        <w:ind w:leftChars="0"/>
        <w:rPr>
          <w:rFonts w:hint="eastAsia" w:ascii="微软雅黑" w:hAnsi="微软雅黑" w:eastAsia="微软雅黑"/>
          <w:color w:val="000000" w:themeColor="text1"/>
          <w:sz w:val="28"/>
          <w:szCs w:val="28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pStyle w:val="6"/>
        <w:numPr>
          <w:ilvl w:val="0"/>
          <w:numId w:val="0"/>
        </w:numPr>
        <w:ind w:leftChars="0"/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8"/>
          <w:szCs w:val="28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 xml:space="preserve">4. 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首页（s</w:t>
      </w:r>
      <w:r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houye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.</w:t>
      </w:r>
      <w:r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html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）</w:t>
      </w:r>
    </w:p>
    <w:p>
      <w:pPr>
        <w:pStyle w:val="6"/>
        <w:numPr>
          <w:ilvl w:val="0"/>
          <w:numId w:val="2"/>
        </w:numPr>
        <w:ind w:firstLineChars="0"/>
        <w:rPr>
          <w:rFonts w:ascii="宋体" w:hAnsi="宋体" w:eastAsia="宋体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作用与功能：</w:t>
      </w:r>
    </w:p>
    <w:p>
      <w:pPr>
        <w:ind w:left="1260"/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实现与其他网页的链接与交互，实现搜索，等等功能。</w:t>
      </w:r>
    </w:p>
    <w:p>
      <w:pPr>
        <w:pStyle w:val="6"/>
        <w:numPr>
          <w:ilvl w:val="0"/>
          <w:numId w:val="2"/>
        </w:numPr>
        <w:ind w:firstLineChars="0"/>
        <w:rPr>
          <w:rFonts w:ascii="宋体" w:hAnsi="宋体" w:eastAsia="宋体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使用技术：</w:t>
      </w:r>
    </w:p>
    <w:p>
      <w:pPr>
        <w:pStyle w:val="6"/>
        <w:numPr>
          <w:ilvl w:val="0"/>
          <w:numId w:val="4"/>
        </w:numPr>
        <w:ind w:firstLineChars="0"/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整体采用flex布局模式，减少css代码量，增加可读性与移植性，结构简单清晰</w:t>
      </w:r>
    </w:p>
    <w:p>
      <w:pPr>
        <w:pStyle w:val="6"/>
        <w:numPr>
          <w:ilvl w:val="0"/>
          <w:numId w:val="4"/>
        </w:numPr>
        <w:ind w:firstLineChars="0"/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导航栏采用3</w:t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D</w:t>
      </w: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转换效果，优化页面特性，还采用了媒体查询media功能实现在不同分辨率下的导航元素间距宽度</w:t>
      </w:r>
    </w:p>
    <w:p>
      <w:pPr>
        <w:pStyle w:val="6"/>
        <w:numPr>
          <w:ilvl w:val="0"/>
          <w:numId w:val="4"/>
        </w:numPr>
        <w:ind w:firstLineChars="0"/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导航下方采用了轮播框的形式展出：</w:t>
      </w:r>
    </w:p>
    <w:p>
      <w:pPr>
        <w:pStyle w:val="6"/>
        <w:numPr>
          <w:ilvl w:val="0"/>
          <w:numId w:val="5"/>
        </w:numPr>
        <w:ind w:firstLineChars="0"/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导航区采用自写轮播框，运用</w:t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js封装动画</w:t>
      </w:r>
      <w:r>
        <w:rPr>
          <w:rFonts w:hint="eastAsia" w:ascii="宋体" w:hAnsi="宋体" w:eastAsia="宋体"/>
          <w:color w:val="000000" w:themeColor="text1"/>
          <w:sz w:val="24"/>
          <w:szCs w:val="24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宋体" w:hAnsi="宋体" w:eastAsia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animate.js</w:t>
      </w:r>
      <w:r>
        <w:rPr>
          <w:rFonts w:hint="eastAsia" w:ascii="宋体" w:hAnsi="宋体" w:eastAsia="宋体"/>
          <w:color w:val="000000" w:themeColor="text1"/>
          <w:sz w:val="24"/>
          <w:szCs w:val="24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）</w:t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，再调用使用</w:t>
      </w: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。</w:t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核心算法： 目标值 - 现在的位置） / 10 做为每次移动的距离步长</w:t>
      </w:r>
    </w:p>
    <w:p>
      <w:pPr>
        <w:pStyle w:val="6"/>
        <w:numPr>
          <w:ilvl w:val="0"/>
          <w:numId w:val="5"/>
        </w:numPr>
        <w:ind w:firstLineChars="0"/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轮播可以实现鼠标放置出现左右侧按钮切换按钮</w:t>
      </w:r>
    </w:p>
    <w:p>
      <w:pPr>
        <w:pStyle w:val="6"/>
        <w:numPr>
          <w:ilvl w:val="0"/>
          <w:numId w:val="5"/>
        </w:numPr>
        <w:ind w:firstLineChars="0"/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轮播实现动态生成小圆圈，放置图片动态增加小圆圈</w:t>
      </w:r>
    </w:p>
    <w:p>
      <w:pPr>
        <w:pStyle w:val="6"/>
        <w:numPr>
          <w:ilvl w:val="0"/>
          <w:numId w:val="5"/>
        </w:numPr>
        <w:ind w:firstLineChars="0"/>
        <w:rPr>
          <w:rFonts w:ascii="宋体" w:hAnsi="宋体" w:eastAsia="宋体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轮播图的自动播放，小圆圈跟随动态变化</w:t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cr/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侧边按钮以及小圆圈的点击事件，图片和按钮背景会动态跟随变化</w:t>
      </w:r>
    </w:p>
    <w:p>
      <w:pPr>
        <w:pStyle w:val="6"/>
        <w:numPr>
          <w:ilvl w:val="0"/>
          <w:numId w:val="5"/>
        </w:numPr>
        <w:ind w:firstLineChars="0"/>
        <w:rPr>
          <w:rFonts w:ascii="宋体" w:hAnsi="宋体" w:eastAsia="宋体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轮播图的切换运用节流阀（回调函数），需要等每张页面切换动画完成后才能进行下一张的点击。</w:t>
      </w:r>
    </w:p>
    <w:p>
      <w:pPr>
        <w:pStyle w:val="6"/>
        <w:widowControl w:val="0"/>
        <w:numPr>
          <w:numId w:val="0"/>
        </w:numPr>
        <w:jc w:val="both"/>
        <w:rPr>
          <w:rFonts w:hint="eastAsia" w:ascii="宋体" w:hAnsi="宋体" w:eastAsia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pStyle w:val="6"/>
        <w:widowControl w:val="0"/>
        <w:numPr>
          <w:numId w:val="0"/>
        </w:numPr>
        <w:jc w:val="both"/>
        <w:rPr>
          <w:rFonts w:hint="eastAsia" w:ascii="宋体" w:hAnsi="宋体" w:eastAsia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ind w:left="1620" w:leftChars="0" w:hanging="420" w:firstLineChars="0"/>
        <w:rPr>
          <w:rFonts w:hint="default" w:ascii="宋体" w:hAnsi="宋体" w:eastAsia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内容与比赛框运用transform 2D上移(translate)，放大(rotate)、transition过渡；底部采用轮播方式对课程做动画罗列，采用了js与上面轮播图方式类似，</w:t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小图标使用伪元素选择器 xx::before 放置</w:t>
      </w:r>
    </w:p>
    <w:p>
      <w:pPr>
        <w:rPr>
          <w:rFonts w:hint="eastAsia" w:ascii="宋体" w:hAnsi="宋体" w:eastAsia="宋体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网页图片效果：</w:t>
      </w:r>
    </w:p>
    <w:p>
      <w:pPr>
        <w:rPr>
          <w:rFonts w:ascii="宋体" w:hAnsi="宋体" w:eastAsia="宋体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8"/>
          <w:szCs w:val="28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0500" cy="3032760"/>
            <wp:effectExtent l="0" t="0" r="4445" b="5080"/>
            <wp:docPr id="30" name="图片 30" descr="Snipaste_2022-06-23_13-14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nipaste_2022-06-23_13-14-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color w:val="000000" w:themeColor="text1"/>
          <w:sz w:val="28"/>
          <w:szCs w:val="28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865" cy="3587115"/>
            <wp:effectExtent l="0" t="0" r="5080" b="3810"/>
            <wp:docPr id="1" name="图片 1" descr="Snipaste_2022-06-19_18-20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nipaste_2022-06-19_18-20-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8"/>
          <w:szCs w:val="28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5.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学习（xuexi</w:t>
      </w:r>
      <w:r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.html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）</w:t>
      </w:r>
    </w:p>
    <w:p>
      <w:pPr>
        <w:pStyle w:val="6"/>
        <w:numPr>
          <w:ilvl w:val="0"/>
          <w:numId w:val="2"/>
        </w:numPr>
        <w:ind w:firstLineChars="0"/>
        <w:rPr>
          <w:rFonts w:ascii="宋体" w:hAnsi="宋体" w:eastAsia="宋体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作用与功能：</w:t>
      </w:r>
    </w:p>
    <w:p>
      <w:pPr>
        <w:ind w:left="840" w:firstLine="420"/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展示学习结构导航图，做出课程指导，深化网页结构</w:t>
      </w:r>
    </w:p>
    <w:p>
      <w:pPr>
        <w:numPr>
          <w:ilvl w:val="0"/>
          <w:numId w:val="2"/>
        </w:numPr>
        <w:rPr>
          <w:rFonts w:ascii="宋体" w:hAnsi="宋体" w:eastAsia="宋体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使用技术：</w:t>
      </w:r>
    </w:p>
    <w:p>
      <w:pPr>
        <w:pStyle w:val="6"/>
        <w:numPr>
          <w:ilvl w:val="0"/>
          <w:numId w:val="6"/>
        </w:numPr>
        <w:ind w:firstLineChars="0"/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导航图大量使用flex布局，大量使用ul，li标签</w:t>
      </w:r>
      <w:r>
        <w:rPr>
          <w:rFonts w:hint="eastAsia" w:ascii="宋体" w:hAnsi="宋体" w:eastAsia="宋体"/>
          <w:color w:val="000000" w:themeColor="text1"/>
          <w:sz w:val="24"/>
          <w:szCs w:val="24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以及利用border设置属性，</w:t>
      </w: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完成导航图的设计，导航链接到另外一个页面</w:t>
      </w:r>
      <w:r>
        <w:rPr>
          <w:rFonts w:hint="eastAsia" w:ascii="宋体" w:hAnsi="宋体" w:eastAsia="宋体"/>
          <w:color w:val="000000" w:themeColor="text1"/>
          <w:sz w:val="24"/>
          <w:szCs w:val="24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宋体" w:hAnsi="宋体" w:eastAsia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机器学习xx-map.html</w:t>
      </w:r>
      <w:r>
        <w:rPr>
          <w:rFonts w:hint="eastAsia" w:ascii="宋体" w:hAnsi="宋体" w:eastAsia="宋体"/>
          <w:color w:val="000000" w:themeColor="text1"/>
          <w:sz w:val="24"/>
          <w:szCs w:val="24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）</w:t>
      </w: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。</w:t>
      </w:r>
    </w:p>
    <w:p>
      <w:pPr>
        <w:pStyle w:val="6"/>
        <w:numPr>
          <w:ilvl w:val="0"/>
          <w:numId w:val="6"/>
        </w:numPr>
        <w:ind w:firstLineChars="0"/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进阶盒子采用</w:t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hover伪类加结构伪类选择器实现，以及css3盒子模型box-sizing：border-box</w:t>
      </w:r>
    </w:p>
    <w:p>
      <w:pPr>
        <w:pStyle w:val="6"/>
        <w:numPr>
          <w:ilvl w:val="0"/>
          <w:numId w:val="6"/>
        </w:numPr>
        <w:ind w:firstLineChars="0"/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过渡效果采用transition和2D转换transform：scale放大效果</w:t>
      </w:r>
    </w:p>
    <w:p>
      <w:pPr>
        <w:pStyle w:val="6"/>
        <w:numPr>
          <w:ilvl w:val="0"/>
          <w:numId w:val="6"/>
        </w:numPr>
        <w:ind w:firstLineChars="0"/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3841750</wp:posOffset>
                </wp:positionH>
                <wp:positionV relativeFrom="paragraph">
                  <wp:posOffset>297815</wp:posOffset>
                </wp:positionV>
                <wp:extent cx="1350010" cy="3818255"/>
                <wp:effectExtent l="4445" t="1905" r="24130" b="1905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84750" y="5174615"/>
                          <a:ext cx="1350010" cy="38182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02.5pt;margin-top:23.45pt;height:300.65pt;width:106.3pt;z-index:251659264;mso-width-relative:page;mso-height-relative:page;" filled="f" stroked="t" coordsize="21600,21600" o:gfxdata="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FqKC57YAAAACgEA&#10;AA8AAAAAAAAAAQAgAAAAIgAAAGRycy9kb3ducmV2LnhtbFBLAQIUABQAAAAIAIdO4kDk5V8XGgIA&#10;APADAAAOAAAAAAAAAAEAIAAAACcBAABkcnMvZTJvRG9jLnhtbFBLBQYAAAAABgAGAFkBAACzBQAA&#10;AAA=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回到顶部采用js封装动画，线性回到顶部</w:t>
      </w:r>
    </w:p>
    <w:p>
      <w:pPr>
        <w:pStyle w:val="6"/>
        <w:numPr>
          <w:ilvl w:val="0"/>
          <w:numId w:val="6"/>
        </w:numPr>
        <w:ind w:firstLineChars="0"/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运用选择器的权重与优先，简化代码</w:t>
      </w:r>
    </w:p>
    <w:p>
      <w:pPr>
        <w:pStyle w:val="6"/>
        <w:numPr>
          <w:ilvl w:val="0"/>
          <w:numId w:val="6"/>
        </w:numPr>
        <w:ind w:firstLineChars="0"/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2867660</wp:posOffset>
                </wp:positionH>
                <wp:positionV relativeFrom="paragraph">
                  <wp:posOffset>641350</wp:posOffset>
                </wp:positionV>
                <wp:extent cx="2197100" cy="2094230"/>
                <wp:effectExtent l="0" t="3175" r="6985" b="762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167505" y="6310630"/>
                          <a:ext cx="2197100" cy="20942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25.8pt;margin-top:50.5pt;height:164.9pt;width:173pt;z-index:251660288;mso-width-relative:page;mso-height-relative:page;" filled="f" stroked="t" coordsize="21600,21600" o:gfxdata="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48W1&#10;qtoAAAALAQAADwAAAAAAAAABACAAAAAiAAAAZHJzL2Rvd25yZXYueG1sUEsBAhQAFAAAAAgAh07i&#10;QL98mAogAgAA+gMAAA4AAAAAAAAAAQAgAAAAKQEAAGRycy9lMm9Eb2MueG1sUEsFBgAAAAAGAAYA&#10;WQEAALsFAAAAAA==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课程盒子采用hover</w:t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+</w:t>
      </w: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transition以及利用盒子的宽高属性和过渡</w:t>
      </w:r>
      <w:r>
        <w:rPr>
          <w:rFonts w:hint="eastAsia" w:ascii="宋体" w:hAnsi="宋体" w:eastAsia="宋体"/>
          <w:color w:val="000000" w:themeColor="text1"/>
          <w:sz w:val="24"/>
          <w:szCs w:val="24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以及</w:t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overflow:hidden</w:t>
      </w: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属性合理安排hover前后文字的改变</w:t>
      </w:r>
    </w:p>
    <w:p>
      <w:pPr>
        <w:rPr>
          <w:rFonts w:ascii="宋体" w:hAnsi="宋体" w:eastAsia="宋体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drawing>
          <wp:inline distT="0" distB="0" distL="0" distR="0">
            <wp:extent cx="5380355" cy="26752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555" cy="267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3040" cy="3764915"/>
            <wp:effectExtent l="0" t="0" r="1905" b="7620"/>
            <wp:docPr id="31" name="图片 31" descr="Snipaste_2022-06-23_00-12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Snipaste_2022-06-23_00-12-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br w:type="page"/>
      </w:r>
      <w:r>
        <w:rPr>
          <w:rFonts w:hint="eastAsia" w:ascii="微软雅黑" w:hAnsi="微软雅黑" w:eastAsia="微软雅黑" w:cs="微软雅黑"/>
          <w:color w:val="000000" w:themeColor="text1"/>
          <w:sz w:val="28"/>
          <w:szCs w:val="28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6</w:t>
      </w:r>
      <w:r>
        <w:rPr>
          <w:rFonts w:hint="eastAsia" w:ascii="微软雅黑" w:hAnsi="微软雅黑" w:eastAsia="微软雅黑" w:cs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.</w:t>
      </w:r>
      <w:r>
        <w:rPr>
          <w:rFonts w:hint="eastAsia" w:ascii="微软雅黑 Light" w:hAnsi="微软雅黑 Light" w:eastAsia="微软雅黑 Light" w:cs="微软雅黑 Light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比赛、求职、培训、机器、科研（bisai</w:t>
      </w:r>
      <w:r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.html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、q</w:t>
      </w:r>
      <w:r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iuzhi.html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、sy</w:t>
      </w:r>
      <w:r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px.html、xx</w:t>
      </w:r>
      <w:r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map.</w:t>
      </w:r>
      <w:r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html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、keyan.</w:t>
      </w:r>
      <w:r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html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）</w:t>
      </w:r>
    </w:p>
    <w:p>
      <w:pPr>
        <w:pStyle w:val="6"/>
        <w:numPr>
          <w:ilvl w:val="0"/>
          <w:numId w:val="2"/>
        </w:numPr>
        <w:ind w:firstLineChars="0"/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作用与功能：</w:t>
      </w:r>
    </w:p>
    <w:p>
      <w:pPr>
        <w:pStyle w:val="6"/>
        <w:ind w:left="840" w:firstLineChars="0"/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承担页面的分布内容，包含九天一站式开发平台的全部页面功能需要。</w:t>
      </w:r>
    </w:p>
    <w:p>
      <w:pPr>
        <w:pStyle w:val="6"/>
        <w:ind w:left="840" w:firstLineChars="0"/>
        <w:rPr>
          <w:rFonts w:hint="default" w:ascii="宋体" w:hAnsi="宋体" w:eastAsia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注意：点击上述（求职、培训、比赛）页面中的课程条会跳转到404页面。</w:t>
      </w:r>
    </w:p>
    <w:p>
      <w:pPr>
        <w:pStyle w:val="6"/>
        <w:numPr>
          <w:ilvl w:val="0"/>
          <w:numId w:val="2"/>
        </w:numPr>
        <w:ind w:firstLineChars="0"/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技术使用：</w:t>
      </w:r>
    </w:p>
    <w:p>
      <w:pPr>
        <w:pStyle w:val="6"/>
        <w:numPr>
          <w:ilvl w:val="0"/>
          <w:numId w:val="7"/>
        </w:numPr>
        <w:ind w:firstLineChars="0"/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上诉页面均运用</w:t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flex布局</w:t>
      </w:r>
    </w:p>
    <w:p>
      <w:pPr>
        <w:pStyle w:val="6"/>
        <w:numPr>
          <w:ilvl w:val="0"/>
          <w:numId w:val="7"/>
        </w:numPr>
        <w:ind w:firstLineChars="0"/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页面</w:t>
      </w: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内部以及子页均</w:t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运用了内联框架，以及hover和过渡效果，结构伪类等。html代码简洁，</w:t>
      </w:r>
    </w:p>
    <w:p>
      <w:pPr>
        <w:pStyle w:val="6"/>
        <w:numPr>
          <w:ilvl w:val="0"/>
          <w:numId w:val="7"/>
        </w:numPr>
        <w:ind w:firstLineChars="0"/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减少了代码冗余。响应式布局缩放自如</w:t>
      </w:r>
    </w:p>
    <w:p>
      <w:pPr>
        <w:pStyle w:val="6"/>
        <w:numPr>
          <w:ilvl w:val="0"/>
          <w:numId w:val="7"/>
        </w:numPr>
        <w:ind w:firstLineChars="0"/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疑问盒子</w:t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处运用JS实现鼠标经过问号</w:t>
      </w:r>
      <w:r>
        <w:rPr>
          <w:rFonts w:hint="eastAsia" w:ascii="宋体" w:hAnsi="宋体" w:eastAsia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旁</w:t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 xml:space="preserve">出现页面，鼠标移开页面消失 </w:t>
      </w:r>
    </w:p>
    <w:p>
      <w:pPr>
        <w:pStyle w:val="6"/>
        <w:ind w:left="1200" w:firstLine="0" w:firstLineChars="0"/>
        <w:rPr>
          <w:rFonts w:hint="eastAsia" w:ascii="宋体" w:hAnsi="宋体" w:eastAsia="宋体"/>
          <w:color w:val="000000" w:themeColor="text1"/>
          <w:sz w:val="24"/>
          <w:szCs w:val="24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el</w:t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e</w:t>
      </w: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ment</w:t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.addEventlistner(‘mouseenter’,function(){}</w:t>
      </w:r>
      <w:r>
        <w:rPr>
          <w:rFonts w:hint="eastAsia" w:ascii="宋体" w:hAnsi="宋体" w:eastAsia="宋体"/>
          <w:color w:val="000000" w:themeColor="text1"/>
          <w:sz w:val="24"/>
          <w:szCs w:val="24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）</w:t>
      </w:r>
    </w:p>
    <w:p>
      <w:pPr>
        <w:pStyle w:val="6"/>
        <w:numPr>
          <w:ilvl w:val="0"/>
          <w:numId w:val="7"/>
        </w:numPr>
        <w:ind w:firstLineChars="0"/>
        <w:rPr>
          <w:rFonts w:hint="default" w:ascii="宋体" w:hAnsi="宋体" w:eastAsia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科研页面左侧导航栏高亮采用JS技术实现，添加类名class实现点击某个页面，蓝色光亮则跟随改变，算法采用“消除所有类名，留下本类名”的模式。</w:t>
      </w:r>
    </w:p>
    <w:p>
      <w:pPr>
        <w:pStyle w:val="6"/>
        <w:numPr>
          <w:ilvl w:val="0"/>
          <w:numId w:val="0"/>
        </w:numPr>
        <w:ind w:left="420" w:leftChars="0" w:firstLine="420" w:firstLineChars="0"/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6.</w:t>
      </w: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这些页面运用标准的流式布局模式，盒子大多以百分比模式设置，使页面灵活性变强</w:t>
      </w:r>
    </w:p>
    <w:p>
      <w:pPr>
        <w:rPr>
          <w:rFonts w:hint="eastAsia" w:ascii="微软雅黑" w:hAnsi="微软雅黑" w:eastAsia="微软雅黑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见图例：</w:t>
      </w:r>
    </w:p>
    <w:p>
      <w:pPr>
        <w:rPr>
          <w:rFonts w:hint="eastAsia" w:ascii="微软雅黑" w:hAnsi="微软雅黑" w:eastAsia="微软雅黑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2405" cy="33013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839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770" cy="2969260"/>
            <wp:effectExtent l="0" t="0" r="3175" b="2540"/>
            <wp:docPr id="32" name="图片 32" descr="Snipaste_2022-06-23_00-39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Snipaste_2022-06-23_00-39-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1770" cy="3166110"/>
            <wp:effectExtent l="0" t="0" r="317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908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969260"/>
            <wp:effectExtent l="0" t="0" r="3175" b="2540"/>
            <wp:docPr id="33" name="图片 33" descr="Snipaste_2022-06-23_00-43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Snipaste_2022-06-23_00-43-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8275" cy="4100830"/>
            <wp:effectExtent l="0" t="0" r="1905" b="1905"/>
            <wp:docPr id="7" name="图片 7" descr="Snipaste_2022-06-19_16-31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nipaste_2022-06-19_16-31-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32400" cy="3119755"/>
            <wp:effectExtent l="0" t="0" r="1270" b="635"/>
            <wp:docPr id="34" name="图片 34" descr="Snipaste_2022-06-23_13-22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Snipaste_2022-06-23_13-22-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85765" cy="3252470"/>
            <wp:effectExtent l="0" t="0" r="3810" b="0"/>
            <wp:docPr id="10" name="图片 10" descr="Snipaste_2022-06-19_16-51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nipaste_2022-06-19_16-51-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07990" cy="3119755"/>
            <wp:effectExtent l="0" t="0" r="6350" b="635"/>
            <wp:docPr id="35" name="图片 35" descr="Snipaste_2022-06-23_13-25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Snipaste_2022-06-23_13-25-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8"/>
          <w:szCs w:val="28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7</w:t>
      </w:r>
      <w:r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.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教学（j</w:t>
      </w:r>
      <w:r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iaoxue.html</w:t>
      </w: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）</w:t>
      </w:r>
    </w:p>
    <w:p>
      <w:pPr>
        <w:pStyle w:val="6"/>
        <w:numPr>
          <w:ilvl w:val="0"/>
          <w:numId w:val="2"/>
        </w:numPr>
        <w:ind w:firstLineChars="0"/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作用与功能：</w:t>
      </w:r>
    </w:p>
    <w:p>
      <w:pPr>
        <w:ind w:left="420" w:firstLine="420"/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主要实现深度学习，等视频的播放，提供用户学习视频的页面，采用了flex布局，设置</w:t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flex-wrap: wrap;</w:t>
      </w: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每行占满自动换行。媒体查询的使用。</w:t>
      </w:r>
    </w:p>
    <w:p>
      <w:pPr>
        <w:pStyle w:val="6"/>
        <w:numPr>
          <w:ilvl w:val="0"/>
          <w:numId w:val="2"/>
        </w:numPr>
        <w:ind w:firstLineChars="0"/>
        <w:rPr>
          <w:rFonts w:ascii="微软雅黑" w:hAnsi="微软雅黑" w:eastAsia="微软雅黑"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技术使用：</w:t>
      </w:r>
    </w:p>
    <w:p>
      <w:pPr>
        <w:pStyle w:val="6"/>
        <w:numPr>
          <w:ilvl w:val="0"/>
          <w:numId w:val="8"/>
        </w:numPr>
        <w:ind w:firstLineChars="0"/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教学视频采用</w:t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flex布局，方便高效，整体盒子布局时运用媒体查询的方法，分1100px、1500px、1800px min-width 三个挡位，在不同的分辨率每行的视频数量不同以及视频盒子的宽度也不同，flex和媒体查询布局的响应式布局，（移动端暂未制作）</w:t>
      </w:r>
    </w:p>
    <w:p>
      <w:pPr>
        <w:pStyle w:val="6"/>
        <w:numPr>
          <w:ilvl w:val="0"/>
          <w:numId w:val="8"/>
        </w:numPr>
        <w:ind w:firstLineChars="0"/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2440305</wp:posOffset>
                </wp:positionH>
                <wp:positionV relativeFrom="paragraph">
                  <wp:posOffset>789940</wp:posOffset>
                </wp:positionV>
                <wp:extent cx="2197100" cy="2569845"/>
                <wp:effectExtent l="0" t="3175" r="6985" b="254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583305" y="5270500"/>
                          <a:ext cx="2197100" cy="25698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92.15pt;margin-top:62.2pt;height:202.35pt;width:173pt;z-index:251661312;mso-width-relative:page;mso-height-relative:page;" filled="f" stroked="t" coordsize="21600,21600" o:gfxdata="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M3m4j/bAAAACwEAAA8AAAAAAAAAAQAgAAAAIgAAAGRycy9kb3ducmV2LnhtbFBLAQIUABQAAAAI&#10;AIdO4kCufsQ+IwIAAPwDAAAOAAAAAAAAAAEAIAAAACoBAABkcnMvZTJvRG9jLnhtbFBLBQYAAAAA&#10;BgAGAFkBAAC/BQAAAAA=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视频采用</w:t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html5新增vedio属性，将img定位到视频上。结合JS操作实现鼠标经过，图片消失，视频自动播放；鼠标离开，图片回来，视频暂停的操作</w:t>
      </w:r>
    </w:p>
    <w:p>
      <w:pPr>
        <w:pStyle w:val="6"/>
        <w:numPr>
          <w:ilvl w:val="0"/>
          <w:numId w:val="8"/>
        </w:numPr>
        <w:ind w:firstLineChars="0"/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最佳分辨率将页面调整到</w:t>
      </w:r>
      <w:r>
        <w:rPr>
          <w:rFonts w:ascii="宋体" w:hAnsi="宋体" w:eastAsia="宋体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 xml:space="preserve"> 100%-80%;</w:t>
      </w:r>
    </w:p>
    <w:p>
      <w:pPr>
        <w:tabs>
          <w:tab w:val="left" w:pos="3400"/>
        </w:tabs>
      </w:pPr>
      <w:r>
        <w:drawing>
          <wp:inline distT="0" distB="0" distL="0" distR="0">
            <wp:extent cx="5405755" cy="2834005"/>
            <wp:effectExtent l="0" t="0" r="1270" b="5715"/>
            <wp:docPr id="9" name="图片 8" descr="Snipaste_2022-06-15_20-16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Snipaste_2022-06-15_20-16-4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2529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400"/>
        </w:tabs>
      </w:pPr>
    </w:p>
    <w:p>
      <w:pPr>
        <w:tabs>
          <w:tab w:val="left" w:pos="3400"/>
        </w:tabs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3573780"/>
            <wp:effectExtent l="0" t="0" r="7620" b="635"/>
            <wp:docPr id="36" name="图片 36" descr="Snipaste_2022-06-23_00-16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Snipaste_2022-06-23_00-16-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400"/>
        </w:tabs>
        <w:rPr>
          <w:rFonts w:hint="eastAsia" w:eastAsiaTheme="minorEastAsia"/>
          <w:lang w:eastAsia="zh-CN"/>
        </w:rPr>
      </w:pPr>
    </w:p>
    <w:p>
      <w:pPr>
        <w:tabs>
          <w:tab w:val="left" w:pos="3400"/>
        </w:tabs>
        <w:rPr>
          <w:rFonts w:hint="eastAsia" w:eastAsiaTheme="minorEastAsia"/>
          <w:lang w:eastAsia="zh-CN"/>
        </w:rPr>
      </w:pPr>
    </w:p>
    <w:p>
      <w:pPr>
        <w:tabs>
          <w:tab w:val="left" w:pos="3400"/>
        </w:tabs>
        <w:rPr>
          <w:rFonts w:hint="eastAsia" w:eastAsiaTheme="minorEastAsia"/>
          <w:lang w:eastAsia="zh-CN"/>
        </w:rPr>
      </w:pPr>
    </w:p>
    <w:p>
      <w:pPr>
        <w:tabs>
          <w:tab w:val="left" w:pos="3400"/>
        </w:tabs>
        <w:rPr>
          <w:rFonts w:hint="eastAsia" w:eastAsiaTheme="minorEastAsia"/>
          <w:lang w:eastAsia="zh-CN"/>
        </w:rPr>
      </w:pPr>
    </w:p>
    <w:p>
      <w:pPr>
        <w:tabs>
          <w:tab w:val="left" w:pos="3400"/>
        </w:tabs>
        <w:rPr>
          <w:rFonts w:hint="eastAsia" w:eastAsiaTheme="minorEastAsia"/>
          <w:lang w:eastAsia="zh-CN"/>
        </w:rPr>
      </w:pPr>
    </w:p>
    <w:p>
      <w:pPr>
        <w:tabs>
          <w:tab w:val="left" w:pos="3400"/>
        </w:tabs>
        <w:rPr>
          <w:rFonts w:hint="eastAsia" w:eastAsiaTheme="minorEastAsia"/>
          <w:lang w:eastAsia="zh-CN"/>
        </w:rPr>
      </w:pPr>
    </w:p>
    <w:p>
      <w:pPr>
        <w:tabs>
          <w:tab w:val="left" w:pos="3400"/>
        </w:tabs>
        <w:rPr>
          <w:rFonts w:hint="eastAsia" w:eastAsiaTheme="minorEastAsia"/>
          <w:lang w:eastAsia="zh-CN"/>
        </w:rPr>
      </w:pPr>
    </w:p>
    <w:p>
      <w:pPr>
        <w:tabs>
          <w:tab w:val="left" w:pos="3400"/>
        </w:tabs>
        <w:rPr>
          <w:rFonts w:hint="eastAsia" w:eastAsiaTheme="minorEastAsia"/>
          <w:lang w:eastAsia="zh-CN"/>
        </w:rPr>
      </w:pPr>
    </w:p>
    <w:p>
      <w:pPr>
        <w:tabs>
          <w:tab w:val="left" w:pos="3400"/>
        </w:tabs>
        <w:rPr>
          <w:rFonts w:hint="eastAsia" w:eastAsiaTheme="minorEastAsia"/>
          <w:lang w:eastAsia="zh-CN"/>
        </w:rPr>
      </w:pPr>
    </w:p>
    <w:p>
      <w:pPr>
        <w:tabs>
          <w:tab w:val="left" w:pos="3400"/>
        </w:tabs>
        <w:rPr>
          <w:rFonts w:hint="eastAsia" w:eastAsiaTheme="minorEastAsia"/>
          <w:lang w:eastAsia="zh-CN"/>
        </w:rPr>
      </w:pPr>
    </w:p>
    <w:p>
      <w:pPr>
        <w:tabs>
          <w:tab w:val="left" w:pos="3400"/>
        </w:tabs>
        <w:rPr>
          <w:rFonts w:hint="eastAsia" w:eastAsiaTheme="minorEastAsia"/>
          <w:lang w:eastAsia="zh-CN"/>
        </w:rPr>
      </w:pPr>
    </w:p>
    <w:p>
      <w:pPr>
        <w:tabs>
          <w:tab w:val="left" w:pos="3400"/>
        </w:tabs>
        <w:rPr>
          <w:rFonts w:hint="eastAsia" w:eastAsiaTheme="minorEastAsia"/>
          <w:lang w:eastAsia="zh-CN"/>
        </w:rPr>
      </w:pPr>
    </w:p>
    <w:p>
      <w:pPr>
        <w:tabs>
          <w:tab w:val="left" w:pos="3400"/>
        </w:tabs>
        <w:rPr>
          <w:rFonts w:hint="eastAsia" w:eastAsiaTheme="minorEastAsia"/>
          <w:lang w:eastAsia="zh-CN"/>
        </w:rPr>
      </w:pPr>
    </w:p>
    <w:p>
      <w:pPr>
        <w:tabs>
          <w:tab w:val="left" w:pos="3400"/>
        </w:tabs>
        <w:rPr>
          <w:rFonts w:hint="eastAsia" w:eastAsiaTheme="minorEastAsia"/>
          <w:lang w:eastAsia="zh-CN"/>
        </w:rPr>
      </w:pPr>
    </w:p>
    <w:p>
      <w:pPr>
        <w:tabs>
          <w:tab w:val="left" w:pos="3400"/>
        </w:tabs>
        <w:rPr>
          <w:rFonts w:hint="eastAsia" w:eastAsiaTheme="minorEastAsia"/>
          <w:lang w:eastAsia="zh-CN"/>
        </w:rPr>
      </w:pPr>
    </w:p>
    <w:p>
      <w:pPr>
        <w:tabs>
          <w:tab w:val="left" w:pos="3400"/>
        </w:tabs>
        <w:rPr>
          <w:rFonts w:hint="eastAsia" w:eastAsiaTheme="minorEastAsia"/>
          <w:lang w:eastAsia="zh-CN"/>
        </w:rPr>
      </w:pPr>
    </w:p>
    <w:p>
      <w:pPr>
        <w:tabs>
          <w:tab w:val="left" w:pos="3400"/>
        </w:tabs>
        <w:rPr>
          <w:rFonts w:hint="eastAsia" w:eastAsiaTheme="minorEastAsia"/>
          <w:lang w:eastAsia="zh-CN"/>
        </w:rPr>
      </w:pPr>
    </w:p>
    <w:p>
      <w:pPr>
        <w:tabs>
          <w:tab w:val="left" w:pos="3400"/>
        </w:tabs>
        <w:rPr>
          <w:rFonts w:hint="eastAsia" w:eastAsiaTheme="minorEastAsia"/>
          <w:lang w:eastAsia="zh-CN"/>
        </w:rPr>
      </w:pPr>
    </w:p>
    <w:p>
      <w:pPr>
        <w:tabs>
          <w:tab w:val="left" w:pos="3400"/>
        </w:tabs>
        <w:rPr>
          <w:rFonts w:hint="eastAsia" w:eastAsiaTheme="minorEastAsia"/>
          <w:lang w:eastAsia="zh-CN"/>
        </w:rPr>
      </w:pPr>
    </w:p>
    <w:p>
      <w:pPr>
        <w:tabs>
          <w:tab w:val="left" w:pos="3400"/>
        </w:tabs>
        <w:rPr>
          <w:rFonts w:hint="eastAsia" w:eastAsiaTheme="minorEastAsia"/>
          <w:lang w:eastAsia="zh-CN"/>
        </w:rPr>
      </w:pPr>
    </w:p>
    <w:p>
      <w:pPr>
        <w:tabs>
          <w:tab w:val="left" w:pos="3400"/>
        </w:tabs>
        <w:rPr>
          <w:rFonts w:hint="eastAsia" w:eastAsiaTheme="minorEastAsia"/>
          <w:lang w:eastAsia="zh-CN"/>
        </w:rPr>
      </w:pPr>
    </w:p>
    <w:p>
      <w:pPr>
        <w:tabs>
          <w:tab w:val="left" w:pos="3400"/>
        </w:tabs>
        <w:rPr>
          <w:rFonts w:hint="eastAsia" w:eastAsiaTheme="minorEastAsia"/>
          <w:lang w:eastAsia="zh-CN"/>
        </w:rPr>
      </w:pPr>
    </w:p>
    <w:p>
      <w:pPr>
        <w:tabs>
          <w:tab w:val="left" w:pos="3400"/>
        </w:tabs>
        <w:rPr>
          <w:rFonts w:hint="eastAsia" w:eastAsiaTheme="minorEastAsia"/>
          <w:lang w:eastAsia="zh-CN"/>
        </w:rPr>
      </w:pPr>
    </w:p>
    <w:p>
      <w:pPr>
        <w:tabs>
          <w:tab w:val="left" w:pos="3400"/>
        </w:tabs>
        <w:rPr>
          <w:rFonts w:hint="eastAsia" w:eastAsiaTheme="minorEastAsia"/>
          <w:lang w:eastAsia="zh-CN"/>
        </w:rPr>
      </w:pPr>
    </w:p>
    <w:p>
      <w:pPr>
        <w:tabs>
          <w:tab w:val="left" w:pos="3400"/>
        </w:tabs>
        <w:rPr>
          <w:rFonts w:hint="eastAsia" w:eastAsiaTheme="minorEastAsia"/>
          <w:lang w:eastAsia="zh-CN"/>
        </w:rPr>
      </w:pPr>
    </w:p>
    <w:p>
      <w:pPr>
        <w:tabs>
          <w:tab w:val="left" w:pos="3400"/>
        </w:tabs>
        <w:rPr>
          <w:rFonts w:hint="eastAsia" w:eastAsiaTheme="minorEastAsia"/>
          <w:lang w:eastAsia="zh-CN"/>
        </w:rPr>
      </w:pPr>
    </w:p>
    <w:p>
      <w:pPr>
        <w:tabs>
          <w:tab w:val="left" w:pos="3400"/>
        </w:tabs>
        <w:rPr>
          <w:rFonts w:hint="eastAsia" w:eastAsiaTheme="minorEastAsia"/>
          <w:lang w:eastAsia="zh-CN"/>
        </w:rPr>
      </w:pPr>
    </w:p>
    <w:p>
      <w:pPr>
        <w:tabs>
          <w:tab w:val="left" w:pos="3400"/>
        </w:tabs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8.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404（cw404.html）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8"/>
          <w:szCs w:val="28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与注册（zhuche.html）</w:t>
      </w:r>
    </w:p>
    <w:p>
      <w:pPr>
        <w:pStyle w:val="6"/>
        <w:numPr>
          <w:ilvl w:val="0"/>
          <w:numId w:val="2"/>
        </w:numPr>
        <w:ind w:firstLineChars="0"/>
        <w:rPr>
          <w:rFonts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作用与功能：</w:t>
      </w:r>
    </w:p>
    <w:p>
      <w:pPr>
        <w:numPr>
          <w:ilvl w:val="0"/>
          <w:numId w:val="9"/>
        </w:numPr>
        <w:tabs>
          <w:tab w:val="left" w:pos="3400"/>
        </w:tabs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404页面实现对尚未完善的页面做交互补充，确保没有页面可点击的尴尬影响</w:t>
      </w:r>
    </w:p>
    <w:p>
      <w:pPr>
        <w:numPr>
          <w:ilvl w:val="0"/>
          <w:numId w:val="9"/>
        </w:numPr>
        <w:tabs>
          <w:tab w:val="left" w:pos="3400"/>
        </w:tabs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注册页面实现对未注册用户的注册功能，后续会补充归正的正则表达式对表单输入进行验证，以及为后端连接数据库等工作做准备</w:t>
      </w:r>
    </w:p>
    <w:p>
      <w:pPr>
        <w:widowControl w:val="0"/>
        <w:numPr>
          <w:ilvl w:val="0"/>
          <w:numId w:val="0"/>
        </w:numPr>
        <w:tabs>
          <w:tab w:val="left" w:pos="3400"/>
        </w:tabs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6"/>
        <w:numPr>
          <w:ilvl w:val="0"/>
          <w:numId w:val="2"/>
        </w:numPr>
        <w:ind w:firstLineChars="0"/>
        <w:rPr>
          <w:rFonts w:ascii="微软雅黑" w:hAnsi="微软雅黑" w:eastAsia="微软雅黑"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技术使用：</w:t>
      </w:r>
    </w:p>
    <w:p>
      <w:pPr>
        <w:pStyle w:val="6"/>
        <w:numPr>
          <w:ilvl w:val="0"/>
          <w:numId w:val="0"/>
        </w:numPr>
        <w:ind w:left="360" w:leftChars="0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1.404页面采用p标签与定位position，设置了两个button按钮，超链接实现对原页面的返回</w:t>
      </w:r>
    </w:p>
    <w:p>
      <w:pPr>
        <w:pStyle w:val="6"/>
        <w:numPr>
          <w:ilvl w:val="0"/>
          <w:numId w:val="0"/>
        </w:numPr>
        <w:ind w:left="360" w:leftChars="0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2.注册页面使用表单实现，标题使用flex布局，button按钮实现对首页的返回</w:t>
      </w:r>
    </w:p>
    <w:p>
      <w:pPr>
        <w:pStyle w:val="6"/>
        <w:numPr>
          <w:ilvl w:val="0"/>
          <w:numId w:val="0"/>
        </w:numPr>
        <w:ind w:left="360" w:leftChars="0"/>
        <w:rPr>
          <w:rFonts w:hint="default" w:ascii="微软雅黑" w:hAnsi="微软雅黑" w:eastAsia="微软雅黑"/>
          <w:color w:val="000000" w:themeColor="text1"/>
          <w:sz w:val="30"/>
          <w:szCs w:val="30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default" w:ascii="微软雅黑" w:hAnsi="微软雅黑" w:eastAsia="微软雅黑"/>
          <w:color w:val="000000" w:themeColor="text1"/>
          <w:sz w:val="30"/>
          <w:szCs w:val="30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817745" cy="2014855"/>
            <wp:effectExtent l="0" t="0" r="3175" b="7620"/>
            <wp:docPr id="11" name="图片 11" descr="Snipaste_2022-06-19_16-37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nipaste_2022-06-19_16-37-0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400"/>
        </w:tabs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097780" cy="2451100"/>
            <wp:effectExtent l="0" t="0" r="3810" b="635"/>
            <wp:docPr id="12" name="图片 12" descr="Snipaste_2022-06-19_17-22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nipaste_2022-06-19_17-22-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400"/>
        </w:tabs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400"/>
        </w:tabs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9.加载页（jiazai.html）</w:t>
      </w:r>
    </w:p>
    <w:p>
      <w:pPr>
        <w:widowControl w:val="0"/>
        <w:numPr>
          <w:ilvl w:val="0"/>
          <w:numId w:val="10"/>
        </w:numPr>
        <w:tabs>
          <w:tab w:val="left" w:pos="3400"/>
        </w:tabs>
        <w:ind w:left="420" w:leftChars="0" w:hanging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作用与功能：</w:t>
      </w:r>
    </w:p>
    <w:p>
      <w:pPr>
        <w:widowControl w:val="0"/>
        <w:numPr>
          <w:ilvl w:val="0"/>
          <w:numId w:val="0"/>
        </w:numPr>
        <w:tabs>
          <w:tab w:val="left" w:pos="3400"/>
        </w:tabs>
        <w:jc w:val="both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1.作用在页面直接的跳转，在两个页面直接充当缓存页，可以避免页</w:t>
      </w:r>
    </w:p>
    <w:p>
      <w:pPr>
        <w:widowControl w:val="0"/>
        <w:numPr>
          <w:ilvl w:val="0"/>
          <w:numId w:val="0"/>
        </w:numPr>
        <w:tabs>
          <w:tab w:val="left" w:pos="3400"/>
        </w:tabs>
        <w:jc w:val="both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面的快速跳转，引起唐突的画面、还有助于缓解用户的等待焦虑</w:t>
      </w:r>
    </w:p>
    <w:p>
      <w:pPr>
        <w:widowControl w:val="0"/>
        <w:numPr>
          <w:ilvl w:val="0"/>
          <w:numId w:val="0"/>
        </w:numPr>
        <w:tabs>
          <w:tab w:val="left" w:pos="3400"/>
        </w:tabs>
        <w:jc w:val="both"/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1"/>
        </w:numPr>
        <w:tabs>
          <w:tab w:val="left" w:pos="3400"/>
        </w:tabs>
        <w:ind w:left="420" w:leftChars="0" w:hanging="42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8"/>
          <w:szCs w:val="28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技术使用：</w:t>
      </w:r>
    </w:p>
    <w:p>
      <w:pPr>
        <w:widowControl w:val="0"/>
        <w:numPr>
          <w:ilvl w:val="0"/>
          <w:numId w:val="0"/>
        </w:numPr>
        <w:tabs>
          <w:tab w:val="left" w:pos="3400"/>
        </w:tabs>
        <w:ind w:leftChars="0"/>
        <w:jc w:val="both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1.运用bootstrap4框架导入了进度条画面，定位到页面的合适位置，</w:t>
      </w:r>
    </w:p>
    <w:p>
      <w:pPr>
        <w:widowControl w:val="0"/>
        <w:numPr>
          <w:ilvl w:val="0"/>
          <w:numId w:val="0"/>
        </w:numPr>
        <w:tabs>
          <w:tab w:val="left" w:pos="3400"/>
        </w:tabs>
        <w:ind w:leftChars="0"/>
        <w:jc w:val="both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再使用动画原理，将进度条做前进动画处理，动画时间上与meta的刷新时效一样。</w:t>
      </w:r>
    </w:p>
    <w:p>
      <w:pPr>
        <w:widowControl w:val="0"/>
        <w:numPr>
          <w:ilvl w:val="0"/>
          <w:numId w:val="0"/>
        </w:numPr>
        <w:tabs>
          <w:tab w:val="left" w:pos="3400"/>
        </w:tabs>
        <w:ind w:leftChars="0"/>
        <w:jc w:val="both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2.再在meta标签里设置&lt;meta http-equiv="refresh" content="3;url=shouye.html"&gt; 实现页面加载三秒后自动跳转到首页页面。</w:t>
      </w:r>
    </w:p>
    <w:p>
      <w:pPr>
        <w:widowControl w:val="0"/>
        <w:numPr>
          <w:ilvl w:val="0"/>
          <w:numId w:val="0"/>
        </w:numPr>
        <w:tabs>
          <w:tab w:val="left" w:pos="3400"/>
        </w:tabs>
        <w:ind w:leftChars="0"/>
        <w:jc w:val="both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3.彩虹加载条采用css技术，运用动画处理，infinate无限循环，animation-delay对每个元素做不同的延迟处理，实现彩虹加载圈参差效果。</w:t>
      </w:r>
    </w:p>
    <w:p>
      <w:pPr>
        <w:widowControl w:val="0"/>
        <w:numPr>
          <w:ilvl w:val="0"/>
          <w:numId w:val="0"/>
        </w:numPr>
        <w:tabs>
          <w:tab w:val="left" w:pos="3400"/>
        </w:tabs>
        <w:ind w:leftChars="0"/>
        <w:jc w:val="both"/>
        <w:rPr>
          <w:rFonts w:hint="default" w:ascii="微软雅黑" w:hAnsi="微软雅黑" w:eastAsia="微软雅黑"/>
          <w:color w:val="000000" w:themeColor="text1"/>
          <w:sz w:val="28"/>
          <w:szCs w:val="28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default" w:ascii="微软雅黑" w:hAnsi="微软雅黑" w:eastAsia="微软雅黑"/>
          <w:color w:val="000000" w:themeColor="text1"/>
          <w:sz w:val="28"/>
          <w:szCs w:val="28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865" cy="2591435"/>
            <wp:effectExtent l="0" t="0" r="5080" b="635"/>
            <wp:docPr id="13" name="图片 13" descr="Snipaste_2022-06-19_15-19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nipaste_2022-06-19_15-19-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5EF538F"/>
    <w:multiLevelType w:val="singleLevel"/>
    <w:tmpl w:val="F5EF538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05A66613"/>
    <w:multiLevelType w:val="multilevel"/>
    <w:tmpl w:val="05A66613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357DF0"/>
    <w:multiLevelType w:val="multilevel"/>
    <w:tmpl w:val="10357DF0"/>
    <w:lvl w:ilvl="0" w:tentative="0">
      <w:start w:val="1"/>
      <w:numFmt w:val="decimal"/>
      <w:lvlText w:val="%1.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3">
    <w:nsid w:val="20F22924"/>
    <w:multiLevelType w:val="multilevel"/>
    <w:tmpl w:val="20F22924"/>
    <w:lvl w:ilvl="0" w:tentative="0">
      <w:start w:val="1"/>
      <w:numFmt w:val="decimal"/>
      <w:lvlText w:val="%1)"/>
      <w:lvlJc w:val="left"/>
      <w:pPr>
        <w:ind w:left="2940" w:hanging="420"/>
      </w:pPr>
    </w:lvl>
    <w:lvl w:ilvl="1" w:tentative="0">
      <w:start w:val="1"/>
      <w:numFmt w:val="lowerLetter"/>
      <w:lvlText w:val="%2)"/>
      <w:lvlJc w:val="left"/>
      <w:pPr>
        <w:ind w:left="3360" w:hanging="420"/>
      </w:pPr>
    </w:lvl>
    <w:lvl w:ilvl="2" w:tentative="0">
      <w:start w:val="1"/>
      <w:numFmt w:val="lowerRoman"/>
      <w:lvlText w:val="%3."/>
      <w:lvlJc w:val="right"/>
      <w:pPr>
        <w:ind w:left="3780" w:hanging="420"/>
      </w:pPr>
    </w:lvl>
    <w:lvl w:ilvl="3" w:tentative="0">
      <w:start w:val="1"/>
      <w:numFmt w:val="decimal"/>
      <w:lvlText w:val="%4."/>
      <w:lvlJc w:val="left"/>
      <w:pPr>
        <w:ind w:left="4200" w:hanging="420"/>
      </w:pPr>
    </w:lvl>
    <w:lvl w:ilvl="4" w:tentative="0">
      <w:start w:val="1"/>
      <w:numFmt w:val="lowerLetter"/>
      <w:lvlText w:val="%5)"/>
      <w:lvlJc w:val="left"/>
      <w:pPr>
        <w:ind w:left="4620" w:hanging="420"/>
      </w:pPr>
    </w:lvl>
    <w:lvl w:ilvl="5" w:tentative="0">
      <w:start w:val="1"/>
      <w:numFmt w:val="lowerRoman"/>
      <w:lvlText w:val="%6."/>
      <w:lvlJc w:val="right"/>
      <w:pPr>
        <w:ind w:left="5040" w:hanging="420"/>
      </w:pPr>
    </w:lvl>
    <w:lvl w:ilvl="6" w:tentative="0">
      <w:start w:val="1"/>
      <w:numFmt w:val="decimal"/>
      <w:lvlText w:val="%7."/>
      <w:lvlJc w:val="left"/>
      <w:pPr>
        <w:ind w:left="5460" w:hanging="420"/>
      </w:pPr>
    </w:lvl>
    <w:lvl w:ilvl="7" w:tentative="0">
      <w:start w:val="1"/>
      <w:numFmt w:val="lowerLetter"/>
      <w:lvlText w:val="%8)"/>
      <w:lvlJc w:val="left"/>
      <w:pPr>
        <w:ind w:left="5880" w:hanging="420"/>
      </w:pPr>
    </w:lvl>
    <w:lvl w:ilvl="8" w:tentative="0">
      <w:start w:val="1"/>
      <w:numFmt w:val="lowerRoman"/>
      <w:lvlText w:val="%9."/>
      <w:lvlJc w:val="right"/>
      <w:pPr>
        <w:ind w:left="6300" w:hanging="420"/>
      </w:pPr>
    </w:lvl>
  </w:abstractNum>
  <w:abstractNum w:abstractNumId="4">
    <w:nsid w:val="256429B6"/>
    <w:multiLevelType w:val="multilevel"/>
    <w:tmpl w:val="256429B6"/>
    <w:lvl w:ilvl="0" w:tentative="0">
      <w:start w:val="1"/>
      <w:numFmt w:val="decimal"/>
      <w:lvlText w:val="%1."/>
      <w:lvlJc w:val="left"/>
      <w:pPr>
        <w:ind w:left="1200" w:hanging="420"/>
      </w:p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5">
    <w:nsid w:val="2FE234DC"/>
    <w:multiLevelType w:val="multilevel"/>
    <w:tmpl w:val="2FE234DC"/>
    <w:lvl w:ilvl="0" w:tentative="0">
      <w:start w:val="1"/>
      <w:numFmt w:val="bullet"/>
      <w:lvlText w:val="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6">
    <w:nsid w:val="32633C15"/>
    <w:multiLevelType w:val="multilevel"/>
    <w:tmpl w:val="32633C15"/>
    <w:lvl w:ilvl="0" w:tentative="0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7">
    <w:nsid w:val="43A857E4"/>
    <w:multiLevelType w:val="multilevel"/>
    <w:tmpl w:val="43A857E4"/>
    <w:lvl w:ilvl="0" w:tentative="0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8">
    <w:nsid w:val="44FBD1F4"/>
    <w:multiLevelType w:val="singleLevel"/>
    <w:tmpl w:val="44FBD1F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4D6E3DF8"/>
    <w:multiLevelType w:val="multilevel"/>
    <w:tmpl w:val="4D6E3DF8"/>
    <w:lvl w:ilvl="0" w:tentative="0">
      <w:start w:val="1"/>
      <w:numFmt w:val="decimal"/>
      <w:lvlText w:val="%1."/>
      <w:lvlJc w:val="left"/>
      <w:pPr>
        <w:ind w:left="1620" w:hanging="420"/>
      </w:pPr>
    </w:lvl>
    <w:lvl w:ilvl="1" w:tentative="0">
      <w:start w:val="1"/>
      <w:numFmt w:val="lowerLetter"/>
      <w:lvlText w:val="%2)"/>
      <w:lvlJc w:val="left"/>
      <w:pPr>
        <w:ind w:left="2040" w:hanging="420"/>
      </w:pPr>
    </w:lvl>
    <w:lvl w:ilvl="2" w:tentative="0">
      <w:start w:val="1"/>
      <w:numFmt w:val="lowerRoman"/>
      <w:lvlText w:val="%3."/>
      <w:lvlJc w:val="right"/>
      <w:pPr>
        <w:ind w:left="2460" w:hanging="420"/>
      </w:pPr>
    </w:lvl>
    <w:lvl w:ilvl="3" w:tentative="0">
      <w:start w:val="1"/>
      <w:numFmt w:val="decimal"/>
      <w:lvlText w:val="%4."/>
      <w:lvlJc w:val="left"/>
      <w:pPr>
        <w:ind w:left="2880" w:hanging="420"/>
      </w:pPr>
    </w:lvl>
    <w:lvl w:ilvl="4" w:tentative="0">
      <w:start w:val="1"/>
      <w:numFmt w:val="lowerLetter"/>
      <w:lvlText w:val="%5)"/>
      <w:lvlJc w:val="left"/>
      <w:pPr>
        <w:ind w:left="3300" w:hanging="420"/>
      </w:pPr>
    </w:lvl>
    <w:lvl w:ilvl="5" w:tentative="0">
      <w:start w:val="1"/>
      <w:numFmt w:val="lowerRoman"/>
      <w:lvlText w:val="%6."/>
      <w:lvlJc w:val="right"/>
      <w:pPr>
        <w:ind w:left="3720" w:hanging="420"/>
      </w:pPr>
    </w:lvl>
    <w:lvl w:ilvl="6" w:tentative="0">
      <w:start w:val="1"/>
      <w:numFmt w:val="decimal"/>
      <w:lvlText w:val="%7."/>
      <w:lvlJc w:val="left"/>
      <w:pPr>
        <w:ind w:left="4140" w:hanging="420"/>
      </w:pPr>
    </w:lvl>
    <w:lvl w:ilvl="7" w:tentative="0">
      <w:start w:val="1"/>
      <w:numFmt w:val="lowerLetter"/>
      <w:lvlText w:val="%8)"/>
      <w:lvlJc w:val="left"/>
      <w:pPr>
        <w:ind w:left="4560" w:hanging="420"/>
      </w:pPr>
    </w:lvl>
    <w:lvl w:ilvl="8" w:tentative="0">
      <w:start w:val="1"/>
      <w:numFmt w:val="lowerRoman"/>
      <w:lvlText w:val="%9."/>
      <w:lvlJc w:val="right"/>
      <w:pPr>
        <w:ind w:left="4980" w:hanging="420"/>
      </w:pPr>
    </w:lvl>
  </w:abstractNum>
  <w:abstractNum w:abstractNumId="10">
    <w:nsid w:val="7A72C57A"/>
    <w:multiLevelType w:val="singleLevel"/>
    <w:tmpl w:val="7A72C57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9"/>
  </w:num>
  <w:num w:numId="5">
    <w:abstractNumId w:val="3"/>
  </w:num>
  <w:num w:numId="6">
    <w:abstractNumId w:val="2"/>
  </w:num>
  <w:num w:numId="7">
    <w:abstractNumId w:val="4"/>
  </w:num>
  <w:num w:numId="8">
    <w:abstractNumId w:val="7"/>
  </w:num>
  <w:num w:numId="9">
    <w:abstractNumId w:val="0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NiMmJjMGUyMDNhMGI0MjllZTc4OTE3ODRjOTBjMWQifQ=="/>
  </w:docVars>
  <w:rsids>
    <w:rsidRoot w:val="008B5E5B"/>
    <w:rsid w:val="000906C3"/>
    <w:rsid w:val="00171B53"/>
    <w:rsid w:val="001904FB"/>
    <w:rsid w:val="00192FD5"/>
    <w:rsid w:val="001B1914"/>
    <w:rsid w:val="001D6F1F"/>
    <w:rsid w:val="00283F52"/>
    <w:rsid w:val="00285E91"/>
    <w:rsid w:val="00286DAD"/>
    <w:rsid w:val="002D3B92"/>
    <w:rsid w:val="002E0DD9"/>
    <w:rsid w:val="003011AF"/>
    <w:rsid w:val="003278F8"/>
    <w:rsid w:val="003533D2"/>
    <w:rsid w:val="00366215"/>
    <w:rsid w:val="003B3FA5"/>
    <w:rsid w:val="0047500A"/>
    <w:rsid w:val="004766FE"/>
    <w:rsid w:val="004C6416"/>
    <w:rsid w:val="004D7537"/>
    <w:rsid w:val="005028A1"/>
    <w:rsid w:val="00540D4A"/>
    <w:rsid w:val="00566050"/>
    <w:rsid w:val="0058183A"/>
    <w:rsid w:val="00584952"/>
    <w:rsid w:val="005C289B"/>
    <w:rsid w:val="00605E5D"/>
    <w:rsid w:val="0061497B"/>
    <w:rsid w:val="0066150B"/>
    <w:rsid w:val="00664DB8"/>
    <w:rsid w:val="006C5515"/>
    <w:rsid w:val="00704090"/>
    <w:rsid w:val="00722C4F"/>
    <w:rsid w:val="007903C1"/>
    <w:rsid w:val="00790748"/>
    <w:rsid w:val="00793F31"/>
    <w:rsid w:val="008154F8"/>
    <w:rsid w:val="00875AE3"/>
    <w:rsid w:val="008833FA"/>
    <w:rsid w:val="00886CC3"/>
    <w:rsid w:val="008A35C5"/>
    <w:rsid w:val="008B211E"/>
    <w:rsid w:val="008B5E5B"/>
    <w:rsid w:val="008D0A8A"/>
    <w:rsid w:val="008D3247"/>
    <w:rsid w:val="008E496A"/>
    <w:rsid w:val="0091663E"/>
    <w:rsid w:val="009523BD"/>
    <w:rsid w:val="009661A4"/>
    <w:rsid w:val="009A1E55"/>
    <w:rsid w:val="009B3F50"/>
    <w:rsid w:val="009C7373"/>
    <w:rsid w:val="00A10131"/>
    <w:rsid w:val="00AD0958"/>
    <w:rsid w:val="00AE0FF4"/>
    <w:rsid w:val="00B02C28"/>
    <w:rsid w:val="00B17BA7"/>
    <w:rsid w:val="00B95CFA"/>
    <w:rsid w:val="00BB6865"/>
    <w:rsid w:val="00BC3C6C"/>
    <w:rsid w:val="00BC705B"/>
    <w:rsid w:val="00C64D62"/>
    <w:rsid w:val="00C72FE2"/>
    <w:rsid w:val="00C75595"/>
    <w:rsid w:val="00CA2003"/>
    <w:rsid w:val="00D05AD9"/>
    <w:rsid w:val="00D07FE0"/>
    <w:rsid w:val="00D32998"/>
    <w:rsid w:val="00DA67C2"/>
    <w:rsid w:val="00DD2C0B"/>
    <w:rsid w:val="00DE61B1"/>
    <w:rsid w:val="00EA57B3"/>
    <w:rsid w:val="00ED1C02"/>
    <w:rsid w:val="00F54A49"/>
    <w:rsid w:val="00F81495"/>
    <w:rsid w:val="00FA7272"/>
    <w:rsid w:val="05041673"/>
    <w:rsid w:val="05A96568"/>
    <w:rsid w:val="07F27C63"/>
    <w:rsid w:val="0C9413AC"/>
    <w:rsid w:val="111E3D95"/>
    <w:rsid w:val="12264FB0"/>
    <w:rsid w:val="18B17D9A"/>
    <w:rsid w:val="1A75668A"/>
    <w:rsid w:val="1C5D65E8"/>
    <w:rsid w:val="1F4D3761"/>
    <w:rsid w:val="26617DCE"/>
    <w:rsid w:val="2755195F"/>
    <w:rsid w:val="2CA46E43"/>
    <w:rsid w:val="2D922C6F"/>
    <w:rsid w:val="2DF45644"/>
    <w:rsid w:val="2E875BDA"/>
    <w:rsid w:val="356C0B3B"/>
    <w:rsid w:val="359859AC"/>
    <w:rsid w:val="47C019CE"/>
    <w:rsid w:val="4A6D4ED7"/>
    <w:rsid w:val="4CA87C24"/>
    <w:rsid w:val="4DA943A6"/>
    <w:rsid w:val="554778F6"/>
    <w:rsid w:val="59F52EB6"/>
    <w:rsid w:val="5F4A22D5"/>
    <w:rsid w:val="60530807"/>
    <w:rsid w:val="65443722"/>
    <w:rsid w:val="66495137"/>
    <w:rsid w:val="695850C4"/>
    <w:rsid w:val="6AFF7DBC"/>
    <w:rsid w:val="7FD55FFE"/>
    <w:rsid w:val="7FE32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2084</Words>
  <Characters>2850</Characters>
  <Lines>15</Lines>
  <Paragraphs>4</Paragraphs>
  <TotalTime>17</TotalTime>
  <ScaleCrop>false</ScaleCrop>
  <LinksUpToDate>false</LinksUpToDate>
  <CharactersWithSpaces>2876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2022-06-15T18:33:00Z</dcterms:created>
  <dc:creator>H HHHH</dc:creator>
  <cp:lastModifiedBy>加菲</cp:lastModifiedBy>
  <dcterms:modified xsi:type="dcterms:W3CDTF">2022-06-23T05:30:18Z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AF74D88C68184241A89BB8EE0340F32C</vt:lpwstr>
  </property>
</Properties>
</file>