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2" w:rsidRPr="00605DA2" w:rsidRDefault="00C360BD" w:rsidP="00605DA2">
      <w:pPr>
        <w:pStyle w:val="Heading1"/>
        <w:jc w:val="center"/>
        <w:rPr>
          <w:sz w:val="52"/>
        </w:rPr>
      </w:pPr>
      <w:r>
        <w:rPr>
          <w:noProof/>
          <w:sz w:val="52"/>
        </w:rPr>
        <w:t>Homework</w:t>
      </w:r>
      <w:r w:rsidR="004A1010" w:rsidRPr="00085CE5">
        <w:rPr>
          <w:sz w:val="52"/>
        </w:rPr>
        <w:t xml:space="preserve">: </w:t>
      </w:r>
      <w:r w:rsidR="00C56021">
        <w:rPr>
          <w:sz w:val="52"/>
          <w:lang w:val="en-GB"/>
        </w:rPr>
        <w:t>Data-Types</w:t>
      </w:r>
    </w:p>
    <w:p w:rsidR="00963CE1" w:rsidRDefault="001917CC" w:rsidP="000973FF">
      <w:pPr>
        <w:pStyle w:val="Heading2"/>
        <w:ind w:left="284"/>
      </w:pPr>
      <w:r>
        <w:t xml:space="preserve">Crowdsale </w:t>
      </w:r>
      <w:r w:rsidR="000B1498">
        <w:t>C</w:t>
      </w:r>
      <w:r>
        <w:t>ontract</w:t>
      </w:r>
    </w:p>
    <w:p w:rsidR="001917CC" w:rsidRDefault="001917CC" w:rsidP="001917CC">
      <w:r w:rsidRPr="001917CC">
        <w:t xml:space="preserve">Create people balances contract. </w:t>
      </w:r>
    </w:p>
    <w:p w:rsidR="001E6451" w:rsidRDefault="001917CC" w:rsidP="00FA70D4">
      <w:pPr>
        <w:pStyle w:val="ListParagraph"/>
        <w:numPr>
          <w:ilvl w:val="0"/>
          <w:numId w:val="16"/>
        </w:numPr>
      </w:pPr>
      <w:r w:rsidRPr="001917CC">
        <w:t>The contract holds the account balance and the balance is represented by an integer (think tokens).</w:t>
      </w:r>
    </w:p>
    <w:p w:rsidR="001917CC" w:rsidRPr="001917CC" w:rsidRDefault="001E6451" w:rsidP="00FA70D4">
      <w:pPr>
        <w:pStyle w:val="ListParagraph"/>
        <w:numPr>
          <w:ilvl w:val="0"/>
          <w:numId w:val="16"/>
        </w:numPr>
      </w:pPr>
      <w:r>
        <w:t>The contract</w:t>
      </w:r>
      <w:r w:rsidR="001917CC" w:rsidRPr="001917CC">
        <w:t xml:space="preserve"> </w:t>
      </w:r>
      <w:r>
        <w:t>h</w:t>
      </w:r>
      <w:r w:rsidR="001917CC" w:rsidRPr="001917CC">
        <w:t>as states:</w:t>
      </w:r>
    </w:p>
    <w:p w:rsidR="001917CC" w:rsidRPr="001917CC" w:rsidRDefault="001917CC" w:rsidP="001E6451">
      <w:pPr>
        <w:pStyle w:val="ListParagraph"/>
        <w:numPr>
          <w:ilvl w:val="1"/>
          <w:numId w:val="16"/>
        </w:numPr>
      </w:pPr>
      <w:r w:rsidRPr="001917CC">
        <w:t xml:space="preserve">Crowdsale </w:t>
      </w:r>
      <w:r w:rsidR="007758C8">
        <w:t xml:space="preserve">state - </w:t>
      </w:r>
      <w:r w:rsidRPr="001917CC">
        <w:t>in the first 5 minutes, where people can buy the token at a rate of 5 Tokens / 1 ETH. People cannot transfer during this period</w:t>
      </w:r>
    </w:p>
    <w:p w:rsidR="001917CC" w:rsidRDefault="001917CC" w:rsidP="001E6451">
      <w:pPr>
        <w:pStyle w:val="ListParagraph"/>
        <w:numPr>
          <w:ilvl w:val="1"/>
          <w:numId w:val="16"/>
        </w:numPr>
      </w:pPr>
      <w:r w:rsidRPr="001917CC">
        <w:t>Open exchange</w:t>
      </w:r>
      <w:r w:rsidR="007758C8">
        <w:t xml:space="preserve"> state – after that period where people can transfer the tokens</w:t>
      </w:r>
      <w:r w:rsidR="008228FA">
        <w:t xml:space="preserve">. </w:t>
      </w:r>
    </w:p>
    <w:p w:rsidR="007758C8" w:rsidRDefault="007758C8" w:rsidP="007758C8">
      <w:pPr>
        <w:pStyle w:val="ListParagraph"/>
        <w:numPr>
          <w:ilvl w:val="0"/>
          <w:numId w:val="16"/>
        </w:numPr>
      </w:pPr>
      <w:r>
        <w:t>Minimum investment 1 ETH</w:t>
      </w:r>
    </w:p>
    <w:p w:rsidR="001E6451" w:rsidRPr="001917CC" w:rsidRDefault="001E6451" w:rsidP="001E6451">
      <w:pPr>
        <w:pStyle w:val="ListParagraph"/>
        <w:numPr>
          <w:ilvl w:val="0"/>
          <w:numId w:val="16"/>
        </w:numPr>
      </w:pPr>
      <w:r>
        <w:t>Accept only round ETH (i.e. cannot send 0.5 or 1.</w:t>
      </w:r>
      <w:r w:rsidR="00C0684C">
        <w:t>7</w:t>
      </w:r>
      <w:r>
        <w:t xml:space="preserve"> ETH)</w:t>
      </w:r>
    </w:p>
    <w:p w:rsidR="001917CC" w:rsidRPr="001917CC" w:rsidRDefault="001917CC" w:rsidP="001917CC">
      <w:pPr>
        <w:pStyle w:val="ListParagraph"/>
        <w:numPr>
          <w:ilvl w:val="0"/>
          <w:numId w:val="16"/>
        </w:numPr>
      </w:pPr>
      <w:r w:rsidRPr="001917CC">
        <w:t xml:space="preserve">The contract owner can withdraw the </w:t>
      </w:r>
      <w:r w:rsidR="001E6451">
        <w:t>funds after</w:t>
      </w:r>
      <w:r w:rsidR="007758C8">
        <w:t xml:space="preserve"> 1 year</w:t>
      </w:r>
    </w:p>
    <w:p w:rsidR="001917CC" w:rsidRPr="001917CC" w:rsidRDefault="001917CC" w:rsidP="001917CC">
      <w:pPr>
        <w:pStyle w:val="ListParagraph"/>
        <w:numPr>
          <w:ilvl w:val="0"/>
          <w:numId w:val="16"/>
        </w:numPr>
      </w:pPr>
      <w:r w:rsidRPr="001917CC">
        <w:t>For each token holder there should be a boolean flag that shows if that person holds or ever held tokens</w:t>
      </w:r>
    </w:p>
    <w:p w:rsidR="001917CC" w:rsidRPr="001917CC" w:rsidRDefault="001917CC" w:rsidP="001917CC">
      <w:pPr>
        <w:pStyle w:val="ListParagraph"/>
        <w:numPr>
          <w:ilvl w:val="0"/>
          <w:numId w:val="16"/>
        </w:numPr>
      </w:pPr>
      <w:r w:rsidRPr="001917CC">
        <w:t xml:space="preserve">There should be an array that contains all current or past token holders </w:t>
      </w:r>
    </w:p>
    <w:p w:rsidR="001917CC" w:rsidRDefault="001917CC" w:rsidP="001917CC">
      <w:pPr>
        <w:pStyle w:val="ListParagraph"/>
        <w:numPr>
          <w:ilvl w:val="0"/>
          <w:numId w:val="16"/>
        </w:numPr>
      </w:pPr>
      <w:r w:rsidRPr="001917CC">
        <w:t>No duplicates :)</w:t>
      </w:r>
    </w:p>
    <w:p w:rsidR="000B1498" w:rsidRPr="006671EA" w:rsidRDefault="008228FA" w:rsidP="000B1498">
      <w:pPr>
        <w:pStyle w:val="ListParagraph"/>
        <w:numPr>
          <w:ilvl w:val="0"/>
          <w:numId w:val="16"/>
        </w:numPr>
        <w:rPr>
          <w:rStyle w:val="shorttext"/>
        </w:rPr>
      </w:pPr>
      <w:r>
        <w:t xml:space="preserve">Emit events where you think it’s </w:t>
      </w:r>
      <w:r>
        <w:rPr>
          <w:rStyle w:val="shorttext"/>
          <w:lang w:val="en"/>
        </w:rPr>
        <w:t>appropriate</w:t>
      </w:r>
    </w:p>
    <w:p w:rsidR="006671EA" w:rsidRDefault="006671EA" w:rsidP="006671EA"/>
    <w:p w:rsidR="006671EA" w:rsidRPr="001917CC" w:rsidRDefault="006671EA" w:rsidP="006671EA"/>
    <w:p w:rsidR="000B1498" w:rsidRDefault="000B1498" w:rsidP="000B1498">
      <w:pPr>
        <w:pStyle w:val="Heading2"/>
        <w:ind w:left="284"/>
      </w:pPr>
      <w:r>
        <w:rPr>
          <w:lang w:val="bg-BG"/>
        </w:rPr>
        <w:t>Planet Earth</w:t>
      </w:r>
      <w:r>
        <w:t xml:space="preserve"> Contract</w:t>
      </w:r>
    </w:p>
    <w:p w:rsidR="000B1498" w:rsidRDefault="000B1498" w:rsidP="000B1498">
      <w:r>
        <w:t>Create contract that:</w:t>
      </w:r>
    </w:p>
    <w:p w:rsidR="000B1498" w:rsidRDefault="000B1498" w:rsidP="000B1498">
      <w:pPr>
        <w:pStyle w:val="ListParagraph"/>
        <w:numPr>
          <w:ilvl w:val="0"/>
          <w:numId w:val="17"/>
        </w:numPr>
      </w:pPr>
      <w:r>
        <w:t>Declares all continents (Europe, Asia, etc..). Use the best way to declare them – we know that there are fixed amount of con</w:t>
      </w:r>
      <w:r w:rsidR="00115042">
        <w:t>tinents and we know their names</w:t>
      </w:r>
    </w:p>
    <w:p w:rsidR="000B1498" w:rsidRDefault="000B1498" w:rsidP="000B1498">
      <w:pPr>
        <w:pStyle w:val="ListParagraph"/>
        <w:numPr>
          <w:ilvl w:val="0"/>
          <w:numId w:val="17"/>
        </w:numPr>
      </w:pPr>
      <w:r>
        <w:t>Declares a data representing a single country (</w:t>
      </w:r>
      <w:r w:rsidRPr="00115042">
        <w:rPr>
          <w:b/>
        </w:rPr>
        <w:t>name, continent, population</w:t>
      </w:r>
      <w:r>
        <w:t>)</w:t>
      </w:r>
    </w:p>
    <w:p w:rsidR="000B1498" w:rsidRDefault="000B1498" w:rsidP="000B1498">
      <w:pPr>
        <w:pStyle w:val="ListParagraph"/>
        <w:numPr>
          <w:ilvl w:val="0"/>
          <w:numId w:val="17"/>
        </w:numPr>
      </w:pPr>
      <w:r>
        <w:t xml:space="preserve">Keep track of </w:t>
      </w:r>
      <w:r w:rsidRPr="00115042">
        <w:rPr>
          <w:b/>
        </w:rPr>
        <w:t>each country’s capital</w:t>
      </w:r>
      <w:r>
        <w:t xml:space="preserve">, so people can check </w:t>
      </w:r>
      <w:r w:rsidRPr="00115042">
        <w:rPr>
          <w:b/>
        </w:rPr>
        <w:t>country’s capital by simply giving a name</w:t>
      </w:r>
    </w:p>
    <w:p w:rsidR="000B1498" w:rsidRDefault="000B1498" w:rsidP="000B1498">
      <w:pPr>
        <w:pStyle w:val="ListParagraph"/>
        <w:numPr>
          <w:ilvl w:val="0"/>
          <w:numId w:val="17"/>
        </w:numPr>
      </w:pPr>
      <w:r>
        <w:t xml:space="preserve">Store </w:t>
      </w:r>
      <w:r w:rsidRPr="00115042">
        <w:rPr>
          <w:b/>
        </w:rPr>
        <w:t>only</w:t>
      </w:r>
      <w:r>
        <w:t xml:space="preserve"> European countries</w:t>
      </w:r>
    </w:p>
    <w:p w:rsidR="000B1498" w:rsidRDefault="000B1498" w:rsidP="000B1498">
      <w:pPr>
        <w:pStyle w:val="ListParagraph"/>
        <w:numPr>
          <w:ilvl w:val="0"/>
          <w:numId w:val="17"/>
        </w:numPr>
      </w:pPr>
      <w:r>
        <w:t xml:space="preserve">Have a function to </w:t>
      </w:r>
      <w:r w:rsidRPr="00115042">
        <w:rPr>
          <w:b/>
        </w:rPr>
        <w:t>add</w:t>
      </w:r>
      <w:r>
        <w:t xml:space="preserve"> </w:t>
      </w:r>
      <w:r w:rsidRPr="00115042">
        <w:rPr>
          <w:b/>
        </w:rPr>
        <w:t>country</w:t>
      </w:r>
      <w:r>
        <w:t xml:space="preserve"> (should accept </w:t>
      </w:r>
      <w:r w:rsidRPr="00115042">
        <w:rPr>
          <w:b/>
        </w:rPr>
        <w:t>only</w:t>
      </w:r>
      <w:r>
        <w:t xml:space="preserve"> </w:t>
      </w:r>
      <w:r w:rsidRPr="00115042">
        <w:rPr>
          <w:b/>
        </w:rPr>
        <w:t>European</w:t>
      </w:r>
      <w:r>
        <w:t xml:space="preserve"> </w:t>
      </w:r>
      <w:r w:rsidRPr="00115042">
        <w:rPr>
          <w:b/>
        </w:rPr>
        <w:t>countries</w:t>
      </w:r>
      <w:r>
        <w:t>). The function accepts all countrie’s properties (</w:t>
      </w:r>
      <w:r w:rsidRPr="00115042">
        <w:rPr>
          <w:b/>
        </w:rPr>
        <w:t>name, continent, population</w:t>
      </w:r>
      <w:r w:rsidR="00115042">
        <w:t>)</w:t>
      </w:r>
    </w:p>
    <w:p w:rsidR="00115042" w:rsidRDefault="000B1498" w:rsidP="000B1498">
      <w:pPr>
        <w:pStyle w:val="ListParagraph"/>
        <w:numPr>
          <w:ilvl w:val="0"/>
          <w:numId w:val="17"/>
        </w:numPr>
      </w:pPr>
      <w:r>
        <w:t>Have function to add a capital to a single country (No duplicates – i.e. Sofia cannot be a capita</w:t>
      </w:r>
      <w:r w:rsidR="00115042">
        <w:t>l of both Bulgaria and Romania)</w:t>
      </w:r>
    </w:p>
    <w:p w:rsidR="000B1498" w:rsidRDefault="000B1498" w:rsidP="000B1498">
      <w:pPr>
        <w:pStyle w:val="ListParagraph"/>
        <w:numPr>
          <w:ilvl w:val="0"/>
          <w:numId w:val="17"/>
        </w:numPr>
      </w:pPr>
      <w:r>
        <w:t>Have a function that gives the capital by</w:t>
      </w:r>
      <w:r w:rsidR="00115042">
        <w:t xml:space="preserve"> a given country name</w:t>
      </w:r>
    </w:p>
    <w:p w:rsidR="000B1498" w:rsidRDefault="000B1498" w:rsidP="000B1498">
      <w:pPr>
        <w:pStyle w:val="ListParagraph"/>
        <w:numPr>
          <w:ilvl w:val="0"/>
          <w:numId w:val="17"/>
        </w:numPr>
      </w:pPr>
      <w:r>
        <w:t xml:space="preserve">Have a function to </w:t>
      </w:r>
      <w:r w:rsidRPr="00115042">
        <w:rPr>
          <w:b/>
        </w:rPr>
        <w:t>remove a capital</w:t>
      </w:r>
    </w:p>
    <w:p w:rsidR="000B1498" w:rsidRDefault="000B1498" w:rsidP="000B1498">
      <w:pPr>
        <w:pStyle w:val="ListParagraph"/>
        <w:numPr>
          <w:ilvl w:val="0"/>
          <w:numId w:val="17"/>
        </w:numPr>
      </w:pPr>
      <w:r>
        <w:t>Have a function that returns the string representation of each continent (i.e. I receive “Asia”, “Europe”, etc.)</w:t>
      </w:r>
    </w:p>
    <w:p w:rsidR="00115042" w:rsidRDefault="00115042" w:rsidP="000B1498">
      <w:pPr>
        <w:pStyle w:val="ListParagraph"/>
        <w:numPr>
          <w:ilvl w:val="0"/>
          <w:numId w:val="17"/>
        </w:numPr>
      </w:pPr>
      <w:r>
        <w:t>Have a function that returns all European countries</w:t>
      </w:r>
    </w:p>
    <w:p w:rsidR="006671EA" w:rsidRDefault="006671EA" w:rsidP="006671EA"/>
    <w:p w:rsidR="006671EA" w:rsidRDefault="006671EA" w:rsidP="006671EA"/>
    <w:p w:rsidR="006671EA" w:rsidRDefault="006671EA" w:rsidP="006671EA"/>
    <w:p w:rsidR="006671EA" w:rsidRDefault="006671EA" w:rsidP="006671EA"/>
    <w:p w:rsidR="006671EA" w:rsidRDefault="006671EA" w:rsidP="006671EA"/>
    <w:p w:rsidR="00115042" w:rsidRDefault="00115042" w:rsidP="00115042">
      <w:pPr>
        <w:pStyle w:val="Heading2"/>
        <w:ind w:left="284"/>
        <w:rPr>
          <w:lang w:val="bg-BG"/>
        </w:rPr>
      </w:pPr>
      <w:r>
        <w:t>Simple Token Contract</w:t>
      </w:r>
    </w:p>
    <w:p w:rsidR="00115042" w:rsidRDefault="00115042" w:rsidP="00115042">
      <w:r>
        <w:t>Create contract that represents a token with the following characteristics:</w:t>
      </w:r>
    </w:p>
    <w:p w:rsidR="00115042" w:rsidRDefault="00115042" w:rsidP="00115042">
      <w:pPr>
        <w:pStyle w:val="ListParagraph"/>
        <w:numPr>
          <w:ilvl w:val="0"/>
          <w:numId w:val="19"/>
        </w:numPr>
      </w:pPr>
      <w:r>
        <w:t>The token has name.</w:t>
      </w:r>
      <w:r w:rsidR="001560D2">
        <w:t xml:space="preserve"> </w:t>
      </w:r>
    </w:p>
    <w:p w:rsidR="00115042" w:rsidRDefault="00115042" w:rsidP="00115042">
      <w:pPr>
        <w:pStyle w:val="ListParagraph"/>
        <w:numPr>
          <w:ilvl w:val="0"/>
          <w:numId w:val="19"/>
        </w:numPr>
      </w:pPr>
      <w:r>
        <w:t>The token has symbol.</w:t>
      </w:r>
      <w:r w:rsidR="001560D2">
        <w:t xml:space="preserve"> </w:t>
      </w:r>
    </w:p>
    <w:p w:rsidR="00115042" w:rsidRDefault="00115042" w:rsidP="00115042">
      <w:pPr>
        <w:pStyle w:val="ListParagraph"/>
        <w:numPr>
          <w:ilvl w:val="0"/>
          <w:numId w:val="19"/>
        </w:numPr>
      </w:pPr>
      <w:r>
        <w:t xml:space="preserve">The token has decimals </w:t>
      </w:r>
      <w:r>
        <w:tab/>
        <w:t>(e.g. decimals = 2, value 100 should be interpreted as 1.00)</w:t>
      </w:r>
    </w:p>
    <w:p w:rsidR="00115042" w:rsidRDefault="00115042" w:rsidP="00115042">
      <w:pPr>
        <w:pStyle w:val="ListParagraph"/>
        <w:numPr>
          <w:ilvl w:val="0"/>
          <w:numId w:val="19"/>
        </w:numPr>
      </w:pPr>
      <w:r>
        <w:t>Keep track of users balances</w:t>
      </w:r>
    </w:p>
    <w:p w:rsidR="00115042" w:rsidRDefault="00115042" w:rsidP="00115042">
      <w:pPr>
        <w:pStyle w:val="ListParagraph"/>
        <w:numPr>
          <w:ilvl w:val="0"/>
          <w:numId w:val="19"/>
        </w:numPr>
      </w:pPr>
      <w:r>
        <w:t>Has a total supply (the total number of tokens that exists)</w:t>
      </w:r>
    </w:p>
    <w:p w:rsidR="00115042" w:rsidRDefault="00115042" w:rsidP="00115042">
      <w:pPr>
        <w:pStyle w:val="ListParagraph"/>
        <w:numPr>
          <w:ilvl w:val="1"/>
          <w:numId w:val="19"/>
        </w:numPr>
      </w:pPr>
      <w:r>
        <w:t>The total supply should be given as a parameter to the constructor</w:t>
      </w:r>
    </w:p>
    <w:p w:rsidR="00115042" w:rsidRDefault="00115042" w:rsidP="00115042">
      <w:pPr>
        <w:pStyle w:val="ListParagraph"/>
        <w:numPr>
          <w:ilvl w:val="1"/>
          <w:numId w:val="19"/>
        </w:numPr>
      </w:pPr>
      <w:r>
        <w:t>The total supply should be assigned to the contract creator</w:t>
      </w:r>
    </w:p>
    <w:p w:rsidR="006671EA" w:rsidRDefault="006671EA" w:rsidP="00115042">
      <w:pPr>
        <w:pStyle w:val="ListParagraph"/>
        <w:numPr>
          <w:ilvl w:val="1"/>
          <w:numId w:val="19"/>
        </w:numPr>
      </w:pPr>
      <w:r>
        <w:t>Keep in mind the decimals</w:t>
      </w:r>
    </w:p>
    <w:p w:rsidR="00115042" w:rsidRDefault="00115042" w:rsidP="00115042">
      <w:pPr>
        <w:pStyle w:val="ListParagraph"/>
        <w:numPr>
          <w:ilvl w:val="0"/>
          <w:numId w:val="19"/>
        </w:numPr>
      </w:pPr>
      <w:r>
        <w:t>The contract should NOT accept ETH. Penalize everyone who is trying to send ethers to the contract.</w:t>
      </w:r>
    </w:p>
    <w:p w:rsidR="00115042" w:rsidRDefault="00115042" w:rsidP="00115042">
      <w:pPr>
        <w:pStyle w:val="ListParagraph"/>
        <w:numPr>
          <w:ilvl w:val="0"/>
          <w:numId w:val="19"/>
        </w:numPr>
      </w:pPr>
      <w:r>
        <w:t>Have a function that transfers a number of tokens to another address</w:t>
      </w:r>
    </w:p>
    <w:p w:rsidR="00115042" w:rsidRDefault="006671EA" w:rsidP="00115042">
      <w:pPr>
        <w:pStyle w:val="ListParagraph"/>
        <w:numPr>
          <w:ilvl w:val="0"/>
          <w:numId w:val="19"/>
        </w:numPr>
      </w:pPr>
      <w:r>
        <w:t xml:space="preserve">Emit events when </w:t>
      </w:r>
      <w:r>
        <w:rPr>
          <w:rStyle w:val="shorttext"/>
          <w:lang w:val="en"/>
        </w:rPr>
        <w:t>appropriate</w:t>
      </w:r>
    </w:p>
    <w:p w:rsidR="001560D2" w:rsidRPr="001560D2" w:rsidRDefault="001560D2" w:rsidP="001560D2">
      <w:pPr>
        <w:rPr>
          <w:lang w:val="en-GB"/>
        </w:rPr>
      </w:pPr>
    </w:p>
    <w:p w:rsidR="001560D2" w:rsidRDefault="001560D2" w:rsidP="001560D2">
      <w:pPr>
        <w:pStyle w:val="Heading2"/>
        <w:ind w:left="284"/>
      </w:pPr>
      <w:r>
        <w:t>Pokemon Game</w:t>
      </w:r>
    </w:p>
    <w:p w:rsidR="001560D2" w:rsidRPr="00A87578" w:rsidRDefault="001560D2" w:rsidP="001560D2">
      <w:r w:rsidRPr="00A87578">
        <w:t>Create a Pokemon game, that:</w:t>
      </w:r>
    </w:p>
    <w:p w:rsidR="001560D2" w:rsidRDefault="001560D2" w:rsidP="001560D2">
      <w:pPr>
        <w:pStyle w:val="ListParagraph"/>
        <w:numPr>
          <w:ilvl w:val="0"/>
          <w:numId w:val="20"/>
        </w:numPr>
      </w:pPr>
      <w:r w:rsidRPr="00A87578">
        <w:t>Knows ~10 different types of Pokemons</w:t>
      </w:r>
    </w:p>
    <w:p w:rsidR="001560D2" w:rsidRPr="00A87578" w:rsidRDefault="001560D2" w:rsidP="001560D2">
      <w:pPr>
        <w:pStyle w:val="ListParagraph"/>
        <w:numPr>
          <w:ilvl w:val="0"/>
          <w:numId w:val="20"/>
        </w:numPr>
      </w:pPr>
      <w:r>
        <w:t>Any player has multiple Pokemons</w:t>
      </w:r>
    </w:p>
    <w:p w:rsidR="001560D2" w:rsidRPr="00A87578" w:rsidRDefault="001560D2" w:rsidP="001560D2">
      <w:pPr>
        <w:pStyle w:val="ListParagraph"/>
        <w:numPr>
          <w:ilvl w:val="0"/>
          <w:numId w:val="20"/>
        </w:numPr>
      </w:pPr>
      <w:r w:rsidRPr="00A87578">
        <w:t xml:space="preserve">Any </w:t>
      </w:r>
      <w:r>
        <w:t>player</w:t>
      </w:r>
      <w:r w:rsidRPr="00A87578">
        <w:t xml:space="preserve"> can say that he caught a Pokemon, but maximum once per 15 seconds (personalized timer)</w:t>
      </w:r>
    </w:p>
    <w:p w:rsidR="001560D2" w:rsidRPr="00A87578" w:rsidRDefault="001560D2" w:rsidP="001560D2">
      <w:pPr>
        <w:pStyle w:val="ListParagraph"/>
        <w:numPr>
          <w:ilvl w:val="0"/>
          <w:numId w:val="20"/>
        </w:numPr>
      </w:pPr>
      <w:r w:rsidRPr="00A87578">
        <w:t xml:space="preserve">The contract can list the Pokemons that a </w:t>
      </w:r>
      <w:r>
        <w:t>player</w:t>
      </w:r>
      <w:r w:rsidRPr="00A87578">
        <w:t xml:space="preserve"> has caught</w:t>
      </w:r>
    </w:p>
    <w:p w:rsidR="001560D2" w:rsidRPr="00A87578" w:rsidRDefault="001560D2" w:rsidP="001560D2">
      <w:pPr>
        <w:pStyle w:val="ListParagraph"/>
        <w:numPr>
          <w:ilvl w:val="0"/>
          <w:numId w:val="20"/>
        </w:numPr>
      </w:pPr>
      <w:r w:rsidRPr="00A87578">
        <w:t xml:space="preserve">The contract can list which </w:t>
      </w:r>
      <w:r>
        <w:t>player</w:t>
      </w:r>
      <w:r w:rsidRPr="00A87578">
        <w:t xml:space="preserve"> possess a Pokemon of certain type</w:t>
      </w:r>
    </w:p>
    <w:p w:rsidR="001560D2" w:rsidRPr="00A87578" w:rsidRDefault="001560D2" w:rsidP="001560D2">
      <w:pPr>
        <w:pStyle w:val="ListParagraph"/>
        <w:numPr>
          <w:ilvl w:val="0"/>
          <w:numId w:val="20"/>
        </w:numPr>
      </w:pPr>
      <w:r w:rsidRPr="00A87578">
        <w:t>Watch out for duplicates!</w:t>
      </w:r>
      <w:bookmarkStart w:id="0" w:name="_GoBack"/>
      <w:bookmarkEnd w:id="0"/>
    </w:p>
    <w:p w:rsidR="00CD0DD2" w:rsidRPr="00BF4EB3" w:rsidRDefault="00CD0DD2" w:rsidP="001917CC"/>
    <w:sectPr w:rsidR="00CD0DD2" w:rsidRPr="00BF4EB3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820" w:rsidRDefault="000A6820" w:rsidP="00CE241F">
      <w:pPr>
        <w:spacing w:after="0" w:line="240" w:lineRule="auto"/>
      </w:pPr>
      <w:r>
        <w:separator/>
      </w:r>
    </w:p>
  </w:endnote>
  <w:endnote w:type="continuationSeparator" w:id="0">
    <w:p w:rsidR="000A6820" w:rsidRDefault="000A682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0A6820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560D2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560D2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820" w:rsidRDefault="000A6820" w:rsidP="00CE241F">
      <w:pPr>
        <w:spacing w:after="0" w:line="240" w:lineRule="auto"/>
      </w:pPr>
      <w:r>
        <w:separator/>
      </w:r>
    </w:p>
  </w:footnote>
  <w:footnote w:type="continuationSeparator" w:id="0">
    <w:p w:rsidR="000A6820" w:rsidRDefault="000A682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B5B"/>
    <w:multiLevelType w:val="hybridMultilevel"/>
    <w:tmpl w:val="29BE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DED"/>
    <w:multiLevelType w:val="hybridMultilevel"/>
    <w:tmpl w:val="DC3C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67536"/>
    <w:multiLevelType w:val="hybridMultilevel"/>
    <w:tmpl w:val="F28C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1711F6E"/>
    <w:multiLevelType w:val="hybridMultilevel"/>
    <w:tmpl w:val="E51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68EB5A2D"/>
    <w:multiLevelType w:val="hybridMultilevel"/>
    <w:tmpl w:val="793A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7" w15:restartNumberingAfterBreak="0">
    <w:nsid w:val="73537845"/>
    <w:multiLevelType w:val="hybridMultilevel"/>
    <w:tmpl w:val="7AF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7B053096"/>
    <w:multiLevelType w:val="hybridMultilevel"/>
    <w:tmpl w:val="67E0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14"/>
  </w:num>
  <w:num w:numId="9">
    <w:abstractNumId w:val="13"/>
  </w:num>
  <w:num w:numId="10">
    <w:abstractNumId w:val="18"/>
  </w:num>
  <w:num w:numId="11">
    <w:abstractNumId w:val="8"/>
  </w:num>
  <w:num w:numId="12">
    <w:abstractNumId w:val="16"/>
  </w:num>
  <w:num w:numId="13">
    <w:abstractNumId w:val="11"/>
  </w:num>
  <w:num w:numId="14">
    <w:abstractNumId w:val="12"/>
  </w:num>
  <w:num w:numId="15">
    <w:abstractNumId w:val="2"/>
  </w:num>
  <w:num w:numId="16">
    <w:abstractNumId w:val="0"/>
  </w:num>
  <w:num w:numId="17">
    <w:abstractNumId w:val="15"/>
  </w:num>
  <w:num w:numId="18">
    <w:abstractNumId w:val="10"/>
  </w:num>
  <w:num w:numId="19">
    <w:abstractNumId w:val="17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6820"/>
    <w:rsid w:val="000A7958"/>
    <w:rsid w:val="000B149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5042"/>
    <w:rsid w:val="00124F66"/>
    <w:rsid w:val="00130C33"/>
    <w:rsid w:val="00130F4C"/>
    <w:rsid w:val="001335A4"/>
    <w:rsid w:val="001473D5"/>
    <w:rsid w:val="001529FE"/>
    <w:rsid w:val="001560D2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917CC"/>
    <w:rsid w:val="001A12C4"/>
    <w:rsid w:val="001B0030"/>
    <w:rsid w:val="001C328D"/>
    <w:rsid w:val="001C3338"/>
    <w:rsid w:val="001D1076"/>
    <w:rsid w:val="001D7B5E"/>
    <w:rsid w:val="001E1EA3"/>
    <w:rsid w:val="001E2D7A"/>
    <w:rsid w:val="001E6451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0C78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4678F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B38E4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4A67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1EA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58C8"/>
    <w:rsid w:val="00777D51"/>
    <w:rsid w:val="007834DB"/>
    <w:rsid w:val="00785D3F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28FA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A7AD9"/>
    <w:rsid w:val="008B0005"/>
    <w:rsid w:val="008B1A87"/>
    <w:rsid w:val="008C0D4D"/>
    <w:rsid w:val="008D2E81"/>
    <w:rsid w:val="008D3EBB"/>
    <w:rsid w:val="008F3960"/>
    <w:rsid w:val="008F6C68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54F7"/>
    <w:rsid w:val="009F7FF7"/>
    <w:rsid w:val="00A016CF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1A6E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4EB3"/>
    <w:rsid w:val="00BF5DF5"/>
    <w:rsid w:val="00C04ABC"/>
    <w:rsid w:val="00C0684C"/>
    <w:rsid w:val="00C06DE5"/>
    <w:rsid w:val="00C070F4"/>
    <w:rsid w:val="00C150F0"/>
    <w:rsid w:val="00C1789B"/>
    <w:rsid w:val="00C2197F"/>
    <w:rsid w:val="00C24445"/>
    <w:rsid w:val="00C3282F"/>
    <w:rsid w:val="00C360BD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56021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838DC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2A6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1A56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1A4F3D8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horttext">
    <w:name w:val="short_text"/>
    <w:basedOn w:val="DefaultParagraphFont"/>
    <w:rsid w:val="00C3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3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4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25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20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4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7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42B87-47D9-4BA7-ADBB-9FC1D96E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7499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336</cp:revision>
  <cp:lastPrinted>2014-02-12T16:33:00Z</cp:lastPrinted>
  <dcterms:created xsi:type="dcterms:W3CDTF">2015-07-19T15:51:00Z</dcterms:created>
  <dcterms:modified xsi:type="dcterms:W3CDTF">2018-06-27T19:00:00Z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