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FD59A" w14:textId="77777777" w:rsidR="00807130" w:rsidRDefault="00807130" w:rsidP="00185180">
      <w:pPr>
        <w:pStyle w:val="Title"/>
        <w:jc w:val="center"/>
        <w:rPr>
          <w:color w:val="FF0000"/>
          <w:highlight w:val="yellow"/>
          <w:lang w:val="en-US"/>
        </w:rPr>
      </w:pPr>
    </w:p>
    <w:p w14:paraId="0B2EB05E" w14:textId="5C7FDF8C" w:rsidR="00D25D95" w:rsidRPr="0076740D" w:rsidRDefault="00185180" w:rsidP="00185180">
      <w:pPr>
        <w:pStyle w:val="Title"/>
        <w:jc w:val="center"/>
        <w:rPr>
          <w:color w:val="FF0000"/>
          <w:lang w:val="en-US"/>
        </w:rPr>
      </w:pPr>
      <w:r w:rsidRPr="0076740D">
        <w:rPr>
          <w:color w:val="FF0000"/>
          <w:highlight w:val="yellow"/>
          <w:lang w:val="en-US"/>
        </w:rPr>
        <w:t>Review</w:t>
      </w:r>
    </w:p>
    <w:p w14:paraId="690B94E7" w14:textId="77777777" w:rsidR="00BD2D92" w:rsidRPr="0076740D" w:rsidRDefault="00185180" w:rsidP="00230D97">
      <w:pPr>
        <w:pStyle w:val="Heading1"/>
        <w:rPr>
          <w:color w:val="C00000"/>
          <w:lang w:val="en-US"/>
        </w:rPr>
      </w:pPr>
      <w:r w:rsidRPr="0076740D">
        <w:rPr>
          <w:color w:val="C00000"/>
          <w:lang w:val="en-US"/>
        </w:rPr>
        <w:t xml:space="preserve">Proofing: - </w:t>
      </w:r>
    </w:p>
    <w:p w14:paraId="7CBBCD82" w14:textId="0CD396E8" w:rsidR="00106AC5" w:rsidRPr="00230D97" w:rsidRDefault="00185180" w:rsidP="00185180">
      <w:pPr>
        <w:rPr>
          <w:lang w:val="en-US"/>
        </w:rPr>
      </w:pPr>
      <w:r w:rsidRPr="00230D97">
        <w:rPr>
          <w:lang w:val="en-US"/>
        </w:rPr>
        <w:t xml:space="preserve">It is used to check spelling and also </w:t>
      </w:r>
      <w:r w:rsidR="00BD2D92" w:rsidRPr="00230D97">
        <w:rPr>
          <w:lang w:val="en-US"/>
        </w:rPr>
        <w:t>find the synonymous of the any word</w:t>
      </w:r>
      <w:r w:rsidR="00230D97" w:rsidRPr="00230D97">
        <w:rPr>
          <w:lang w:val="en-US"/>
        </w:rPr>
        <w:t>.</w:t>
      </w:r>
    </w:p>
    <w:p w14:paraId="08CC3D77" w14:textId="33C2AC9F" w:rsidR="00B81634" w:rsidRPr="00364DD4" w:rsidRDefault="00230D97" w:rsidP="00230D97">
      <w:pPr>
        <w:pStyle w:val="Heading2"/>
        <w:rPr>
          <w:color w:val="7030A0"/>
          <w:lang w:val="en-US"/>
        </w:rPr>
      </w:pPr>
      <w:r w:rsidRPr="00364DD4">
        <w:rPr>
          <w:rStyle w:val="Heading4Char"/>
          <w:color w:val="7030A0"/>
        </w:rPr>
        <w:t>Spelling:</w:t>
      </w:r>
      <w:r w:rsidRPr="00364DD4">
        <w:rPr>
          <w:color w:val="7030A0"/>
          <w:lang w:val="en-US"/>
        </w:rPr>
        <w:t xml:space="preserve"> -</w:t>
      </w:r>
    </w:p>
    <w:p w14:paraId="0100D431" w14:textId="069C2577" w:rsidR="00106AC5" w:rsidRDefault="00F412A2" w:rsidP="00F412A2">
      <w:pPr>
        <w:rPr>
          <w:lang w:val="en-US"/>
        </w:rPr>
      </w:pPr>
      <w:r>
        <w:rPr>
          <w:lang w:val="en-US"/>
        </w:rPr>
        <w:t>It is used to check the spelling mistake and grammatical mistake of the existing file. It is mostly used frequently in MS Word.</w:t>
      </w:r>
    </w:p>
    <w:p w14:paraId="34E78E63" w14:textId="1D180768" w:rsidR="00106AC5" w:rsidRPr="00F412A2" w:rsidRDefault="00F412A2" w:rsidP="00F412A2">
      <w:pPr>
        <w:rPr>
          <w:lang w:val="en-US"/>
        </w:rPr>
      </w:pPr>
      <w:r>
        <w:rPr>
          <w:lang w:val="en-US"/>
        </w:rPr>
        <w:t>Press F7 to start the spelling and Grammar checking</w:t>
      </w:r>
    </w:p>
    <w:p w14:paraId="0128536C" w14:textId="5AC62222" w:rsidR="00BD2D92" w:rsidRPr="00364DD4" w:rsidRDefault="00230D97" w:rsidP="00BD2D92">
      <w:pPr>
        <w:pStyle w:val="Heading2"/>
        <w:rPr>
          <w:color w:val="7030A0"/>
          <w:lang w:val="en-US"/>
        </w:rPr>
      </w:pPr>
      <w:r w:rsidRPr="00364DD4">
        <w:rPr>
          <w:rStyle w:val="Heading4Char"/>
          <w:color w:val="7030A0"/>
        </w:rPr>
        <w:t>Thesaurus:</w:t>
      </w:r>
      <w:r w:rsidRPr="00364DD4">
        <w:rPr>
          <w:color w:val="7030A0"/>
          <w:lang w:val="en-US"/>
        </w:rPr>
        <w:t xml:space="preserve"> -</w:t>
      </w:r>
      <w:r w:rsidR="00BD2D92" w:rsidRPr="00364DD4">
        <w:rPr>
          <w:color w:val="7030A0"/>
          <w:lang w:val="en-US"/>
        </w:rPr>
        <w:t xml:space="preserve"> </w:t>
      </w:r>
    </w:p>
    <w:p w14:paraId="3E87DC5E" w14:textId="22726DFE" w:rsidR="00BD2D92" w:rsidRPr="00BD2D92" w:rsidRDefault="00BD2D92" w:rsidP="00BD2D92">
      <w:pPr>
        <w:rPr>
          <w:lang w:val="en-US"/>
        </w:rPr>
      </w:pPr>
      <w:r>
        <w:rPr>
          <w:lang w:val="en-US"/>
        </w:rPr>
        <w:t xml:space="preserve">It is used to find the similar words which we specify in the search box, where we already put the man in the search box so there display many </w:t>
      </w:r>
      <w:r w:rsidR="00230D97">
        <w:rPr>
          <w:lang w:val="en-US"/>
        </w:rPr>
        <w:t>words</w:t>
      </w:r>
      <w:r>
        <w:rPr>
          <w:lang w:val="en-US"/>
        </w:rPr>
        <w:t xml:space="preserve"> related to man such as gentleman, guy, male etc.</w:t>
      </w:r>
    </w:p>
    <w:p w14:paraId="2429F5B4" w14:textId="3907F5D5" w:rsidR="00106AC5" w:rsidRDefault="00BD2D92" w:rsidP="00185180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noProof/>
          <w:lang w:val="en-US"/>
        </w:rPr>
        <w:drawing>
          <wp:inline distT="0" distB="0" distL="0" distR="0" wp14:anchorId="2FBB2304" wp14:editId="308F1A71">
            <wp:extent cx="1497330" cy="2013924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895E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292" cy="212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44CF" w14:textId="016ED150" w:rsidR="00185180" w:rsidRPr="00185180" w:rsidRDefault="00185180" w:rsidP="00185180">
      <w:pPr>
        <w:rPr>
          <w:b/>
          <w:lang w:val="en-US"/>
        </w:rPr>
      </w:pPr>
    </w:p>
    <w:p w14:paraId="31F1EC16" w14:textId="00F120A8" w:rsidR="00752412" w:rsidRPr="0076740D" w:rsidRDefault="00185180" w:rsidP="00752412">
      <w:pPr>
        <w:pStyle w:val="Heading1"/>
        <w:rPr>
          <w:color w:val="C00000"/>
          <w:lang w:val="en-US"/>
        </w:rPr>
      </w:pPr>
      <w:r w:rsidRPr="0076740D">
        <w:rPr>
          <w:color w:val="C00000"/>
          <w:lang w:val="en-US"/>
        </w:rPr>
        <w:t>Accessibility: -</w:t>
      </w:r>
      <w:r w:rsidR="00752412" w:rsidRPr="0076740D">
        <w:rPr>
          <w:color w:val="C00000"/>
          <w:lang w:val="en-US"/>
        </w:rPr>
        <w:t xml:space="preserve"> </w:t>
      </w:r>
    </w:p>
    <w:p w14:paraId="3D7E8860" w14:textId="3503EA4B" w:rsidR="00752412" w:rsidRDefault="00752412" w:rsidP="00752412">
      <w:pPr>
        <w:rPr>
          <w:lang w:val="en-US"/>
        </w:rPr>
      </w:pPr>
      <w:r>
        <w:rPr>
          <w:lang w:val="en-US"/>
        </w:rPr>
        <w:tab/>
        <w:t xml:space="preserve">It </w:t>
      </w:r>
      <w:r w:rsidR="00BB0D1E">
        <w:rPr>
          <w:lang w:val="en-US"/>
        </w:rPr>
        <w:t>shows</w:t>
      </w:r>
      <w:r>
        <w:rPr>
          <w:lang w:val="en-US"/>
        </w:rPr>
        <w:t xml:space="preserve"> the easy accessibility of the work book content and also show default work sheet name and cell address where we can easily access the particular data</w:t>
      </w:r>
      <w:r w:rsidR="00106AC5">
        <w:rPr>
          <w:lang w:val="en-US"/>
        </w:rPr>
        <w:t>,</w:t>
      </w:r>
      <w:r>
        <w:rPr>
          <w:lang w:val="en-US"/>
        </w:rPr>
        <w:t xml:space="preserve"> As given bellow</w:t>
      </w:r>
      <w:r w:rsidR="00106AC5">
        <w:rPr>
          <w:lang w:val="en-US"/>
        </w:rPr>
        <w:t>.</w:t>
      </w:r>
    </w:p>
    <w:p w14:paraId="3A9A8BC5" w14:textId="6BC197CF" w:rsidR="00752412" w:rsidRPr="00752412" w:rsidRDefault="00752412" w:rsidP="007524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E9BF94" wp14:editId="04F4D976">
            <wp:extent cx="1732759" cy="2412221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D8AF1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246" cy="243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979F" w14:textId="04243567" w:rsidR="00BB0D1E" w:rsidRPr="0076740D" w:rsidRDefault="00185180" w:rsidP="00BB0D1E">
      <w:pPr>
        <w:pStyle w:val="Heading1"/>
        <w:rPr>
          <w:color w:val="C00000"/>
          <w:lang w:val="en-US"/>
        </w:rPr>
      </w:pPr>
      <w:r w:rsidRPr="0076740D">
        <w:rPr>
          <w:color w:val="C00000"/>
          <w:lang w:val="en-US"/>
        </w:rPr>
        <w:lastRenderedPageBreak/>
        <w:t>Insights: -</w:t>
      </w:r>
      <w:r w:rsidR="00BB0D1E" w:rsidRPr="0076740D">
        <w:rPr>
          <w:color w:val="C00000"/>
          <w:lang w:val="en-US"/>
        </w:rPr>
        <w:t xml:space="preserve"> </w:t>
      </w:r>
    </w:p>
    <w:p w14:paraId="51E18EFF" w14:textId="05981D09" w:rsidR="00185180" w:rsidRPr="00185180" w:rsidRDefault="00BB0D1E" w:rsidP="00185180">
      <w:pPr>
        <w:rPr>
          <w:b/>
          <w:lang w:val="en-US"/>
        </w:rPr>
      </w:pPr>
      <w:r w:rsidRPr="00BB0D1E">
        <w:rPr>
          <w:lang w:val="en-US"/>
        </w:rPr>
        <w:t>It is the Smart lookup which need the internet connection</w:t>
      </w:r>
      <w:r>
        <w:rPr>
          <w:b/>
          <w:lang w:val="en-US"/>
        </w:rPr>
        <w:t>.</w:t>
      </w:r>
    </w:p>
    <w:p w14:paraId="36DFF488" w14:textId="075C0ECE" w:rsidR="00BB0D1E" w:rsidRPr="0076740D" w:rsidRDefault="00185180" w:rsidP="00185180">
      <w:pPr>
        <w:rPr>
          <w:rFonts w:asciiTheme="majorHAnsi" w:eastAsiaTheme="majorEastAsia" w:hAnsiTheme="majorHAnsi" w:cstheme="majorBidi"/>
          <w:color w:val="C00000"/>
          <w:sz w:val="32"/>
          <w:szCs w:val="32"/>
          <w:lang w:val="en-US"/>
        </w:rPr>
      </w:pPr>
      <w:r w:rsidRPr="0076740D">
        <w:rPr>
          <w:rFonts w:asciiTheme="majorHAnsi" w:eastAsiaTheme="majorEastAsia" w:hAnsiTheme="majorHAnsi" w:cstheme="majorBidi"/>
          <w:color w:val="C00000"/>
          <w:sz w:val="32"/>
          <w:szCs w:val="32"/>
          <w:lang w:val="en-US"/>
        </w:rPr>
        <w:t>Language: -</w:t>
      </w:r>
    </w:p>
    <w:p w14:paraId="71B0B68C" w14:textId="28509EDA" w:rsidR="00BB0D1E" w:rsidRPr="00BB0D1E" w:rsidRDefault="00BB0D1E" w:rsidP="00185180">
      <w:pPr>
        <w:rPr>
          <w:lang w:val="en-US"/>
        </w:rPr>
      </w:pPr>
      <w:r>
        <w:rPr>
          <w:lang w:val="en-US"/>
        </w:rPr>
        <w:t xml:space="preserve">It is used to change the data form one language to another language but it is premium based and </w:t>
      </w:r>
      <w:r w:rsidRPr="00BB0D1E">
        <w:rPr>
          <w:lang w:val="en-US"/>
        </w:rPr>
        <w:t>It is also requiring the internet connection</w:t>
      </w:r>
    </w:p>
    <w:p w14:paraId="6B2E0E3C" w14:textId="66B729B5" w:rsidR="00FC338F" w:rsidRPr="0076740D" w:rsidRDefault="00185180" w:rsidP="00FC338F">
      <w:pPr>
        <w:pStyle w:val="Heading1"/>
        <w:rPr>
          <w:color w:val="C00000"/>
          <w:lang w:val="en-US"/>
        </w:rPr>
      </w:pPr>
      <w:r w:rsidRPr="0076740D">
        <w:rPr>
          <w:color w:val="C00000"/>
          <w:lang w:val="en-US"/>
        </w:rPr>
        <w:t>Comments: -</w:t>
      </w:r>
    </w:p>
    <w:p w14:paraId="70440A94" w14:textId="3DB41738" w:rsidR="00030777" w:rsidRDefault="00FC338F" w:rsidP="00FC338F">
      <w:pPr>
        <w:rPr>
          <w:lang w:val="en-US"/>
        </w:rPr>
      </w:pPr>
      <w:r>
        <w:rPr>
          <w:lang w:val="en-US"/>
        </w:rPr>
        <w:t xml:space="preserve">It is used to given the additional information about any cell value so we can </w:t>
      </w:r>
      <w:r w:rsidR="0082455B">
        <w:rPr>
          <w:lang w:val="en-US"/>
        </w:rPr>
        <w:t>give</w:t>
      </w:r>
      <w:r>
        <w:rPr>
          <w:lang w:val="en-US"/>
        </w:rPr>
        <w:t xml:space="preserve"> the description about any cell. There we can add the new </w:t>
      </w:r>
      <w:r w:rsidR="0082455B">
        <w:rPr>
          <w:lang w:val="en-US"/>
        </w:rPr>
        <w:t>comment,</w:t>
      </w:r>
      <w:r>
        <w:rPr>
          <w:lang w:val="en-US"/>
        </w:rPr>
        <w:t xml:space="preserve"> </w:t>
      </w:r>
      <w:r w:rsidR="0082455B">
        <w:rPr>
          <w:lang w:val="en-US"/>
        </w:rPr>
        <w:t>delete,</w:t>
      </w:r>
      <w:r>
        <w:rPr>
          <w:lang w:val="en-US"/>
        </w:rPr>
        <w:t xml:space="preserve"> also travers/Visit the comment next and previous</w:t>
      </w:r>
    </w:p>
    <w:p w14:paraId="40EB9E0E" w14:textId="73D968AB" w:rsidR="0082455B" w:rsidRDefault="0082455B" w:rsidP="00FC33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914EB2" wp14:editId="274441A3">
            <wp:extent cx="3343742" cy="130510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D838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5F6B" w14:textId="77777777" w:rsidR="00030777" w:rsidRDefault="00030777" w:rsidP="00FC338F">
      <w:pPr>
        <w:rPr>
          <w:lang w:val="en-US"/>
        </w:rPr>
      </w:pPr>
      <w:r>
        <w:rPr>
          <w:lang w:val="en-US"/>
        </w:rPr>
        <w:t xml:space="preserve">Select the Cell where we want to add comment =&gt;Review Menu =&gt; New Comment </w:t>
      </w:r>
    </w:p>
    <w:p w14:paraId="1BC7FE84" w14:textId="629F1270" w:rsidR="00FC338F" w:rsidRDefault="00030777" w:rsidP="00FC338F">
      <w:pPr>
        <w:rPr>
          <w:lang w:val="en-US"/>
        </w:rPr>
      </w:pPr>
      <w:r>
        <w:rPr>
          <w:lang w:val="en-US"/>
        </w:rPr>
        <w:t>Now appear a box where we can put the description.</w:t>
      </w:r>
      <w:r w:rsidR="00FC338F">
        <w:rPr>
          <w:lang w:val="en-US"/>
        </w:rPr>
        <w:t xml:space="preserve"> </w:t>
      </w:r>
    </w:p>
    <w:p w14:paraId="0B932E7A" w14:textId="2321EF07" w:rsidR="0082455B" w:rsidRPr="00FC338F" w:rsidRDefault="0082455B" w:rsidP="00FC33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DBB782" wp14:editId="017BED84">
            <wp:extent cx="1894585" cy="903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84D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326" cy="92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59EA" w14:textId="507E4B8C" w:rsidR="00185180" w:rsidRPr="0076740D" w:rsidRDefault="00185180" w:rsidP="00D1239D">
      <w:pPr>
        <w:pStyle w:val="Heading1"/>
        <w:rPr>
          <w:color w:val="C00000"/>
          <w:lang w:val="en-US"/>
        </w:rPr>
      </w:pPr>
      <w:r w:rsidRPr="0076740D">
        <w:rPr>
          <w:color w:val="C00000"/>
          <w:lang w:val="en-US"/>
        </w:rPr>
        <w:t xml:space="preserve">Protect: </w:t>
      </w:r>
      <w:r w:rsidR="00D1239D" w:rsidRPr="0076740D">
        <w:rPr>
          <w:color w:val="C00000"/>
          <w:lang w:val="en-US"/>
        </w:rPr>
        <w:t xml:space="preserve">- </w:t>
      </w:r>
    </w:p>
    <w:p w14:paraId="18252276" w14:textId="254F0EB0" w:rsidR="00D1239D" w:rsidRPr="00364DD4" w:rsidRDefault="00D1239D" w:rsidP="00A61A1F">
      <w:pPr>
        <w:pStyle w:val="Heading2"/>
        <w:rPr>
          <w:color w:val="7030A0"/>
        </w:rPr>
      </w:pPr>
      <w:r w:rsidRPr="00364DD4">
        <w:rPr>
          <w:rStyle w:val="Heading4Char"/>
          <w:color w:val="7030A0"/>
        </w:rPr>
        <w:t>Protect sheet:</w:t>
      </w:r>
      <w:r w:rsidRPr="00364DD4">
        <w:rPr>
          <w:color w:val="7030A0"/>
          <w:lang w:val="en-US"/>
        </w:rPr>
        <w:t xml:space="preserve"> -</w:t>
      </w:r>
      <w:r w:rsidRPr="00364DD4">
        <w:rPr>
          <w:color w:val="7030A0"/>
        </w:rPr>
        <w:t xml:space="preserve"> </w:t>
      </w:r>
    </w:p>
    <w:p w14:paraId="64F3407D" w14:textId="23311FD4" w:rsidR="00A61A1F" w:rsidRPr="00A61A1F" w:rsidRDefault="00A61A1F" w:rsidP="00A61A1F">
      <w:r>
        <w:t>It is used to lock the work sheet so we can’t change the data in that work sheet.</w:t>
      </w:r>
    </w:p>
    <w:p w14:paraId="4F00605E" w14:textId="09975DBF" w:rsidR="00D1239D" w:rsidRPr="00364DD4" w:rsidRDefault="00D1239D" w:rsidP="00D1239D">
      <w:pPr>
        <w:pStyle w:val="NoSpacing"/>
        <w:rPr>
          <w:color w:val="7030A0"/>
          <w:lang w:val="en-US"/>
        </w:rPr>
      </w:pPr>
      <w:r w:rsidRPr="00364DD4">
        <w:rPr>
          <w:rStyle w:val="Heading4Char"/>
          <w:color w:val="7030A0"/>
        </w:rPr>
        <w:t>Protect Workbook:</w:t>
      </w:r>
      <w:r w:rsidRPr="00364DD4">
        <w:rPr>
          <w:color w:val="7030A0"/>
          <w:lang w:val="en-US"/>
        </w:rPr>
        <w:t xml:space="preserve"> -</w:t>
      </w:r>
    </w:p>
    <w:p w14:paraId="0EF41ABE" w14:textId="4645FDB3" w:rsidR="00A61A1F" w:rsidRDefault="00A61A1F" w:rsidP="00D1239D">
      <w:pPr>
        <w:pStyle w:val="NoSpacing"/>
        <w:rPr>
          <w:lang w:val="en-US"/>
        </w:rPr>
      </w:pPr>
      <w:r>
        <w:rPr>
          <w:lang w:val="en-US"/>
        </w:rPr>
        <w:t xml:space="preserve">Protect work book it used to avoid the create new work sheet, </w:t>
      </w:r>
      <w:r w:rsidR="0076740D">
        <w:rPr>
          <w:lang w:val="en-US"/>
        </w:rPr>
        <w:t>delete</w:t>
      </w:r>
      <w:r>
        <w:rPr>
          <w:lang w:val="en-US"/>
        </w:rPr>
        <w:t xml:space="preserve"> work sheet, and rename the work sheet also we can’t change the color of the sheet tab, </w:t>
      </w:r>
      <w:r w:rsidR="0076740D">
        <w:rPr>
          <w:lang w:val="en-US"/>
        </w:rPr>
        <w:t>that</w:t>
      </w:r>
      <w:r>
        <w:rPr>
          <w:lang w:val="en-US"/>
        </w:rPr>
        <w:t xml:space="preserve"> means is used for restriction of the Structure of the work book.</w:t>
      </w:r>
    </w:p>
    <w:p w14:paraId="0B4E920F" w14:textId="68DB057D" w:rsidR="00A61A1F" w:rsidRPr="00364DD4" w:rsidRDefault="00A61A1F" w:rsidP="0076740D">
      <w:pPr>
        <w:pStyle w:val="Heading4"/>
        <w:rPr>
          <w:color w:val="7030A0"/>
          <w:lang w:val="en-US"/>
        </w:rPr>
      </w:pPr>
      <w:bookmarkStart w:id="0" w:name="_GoBack"/>
      <w:r w:rsidRPr="00364DD4">
        <w:rPr>
          <w:color w:val="7030A0"/>
          <w:lang w:val="en-US"/>
        </w:rPr>
        <w:t xml:space="preserve">Allow Edit </w:t>
      </w:r>
      <w:r w:rsidR="0076740D" w:rsidRPr="00364DD4">
        <w:rPr>
          <w:color w:val="7030A0"/>
          <w:lang w:val="en-US"/>
        </w:rPr>
        <w:t>Ranges: -</w:t>
      </w:r>
    </w:p>
    <w:bookmarkEnd w:id="0"/>
    <w:p w14:paraId="7AF27225" w14:textId="4538D80B" w:rsidR="00AE2C30" w:rsidRDefault="00976A59" w:rsidP="00976A59">
      <w:pPr>
        <w:rPr>
          <w:lang w:val="en-US"/>
        </w:rPr>
      </w:pPr>
      <w:r>
        <w:rPr>
          <w:lang w:val="en-US"/>
        </w:rPr>
        <w:t xml:space="preserve">It is used to allowed the editing area, </w:t>
      </w:r>
      <w:r w:rsidR="0076740D">
        <w:rPr>
          <w:lang w:val="en-US"/>
        </w:rPr>
        <w:t>means</w:t>
      </w:r>
      <w:r>
        <w:rPr>
          <w:lang w:val="en-US"/>
        </w:rPr>
        <w:t xml:space="preserve"> that </w:t>
      </w:r>
      <w:r w:rsidR="0076740D">
        <w:rPr>
          <w:lang w:val="en-US"/>
        </w:rPr>
        <w:t>these areas</w:t>
      </w:r>
      <w:r>
        <w:rPr>
          <w:lang w:val="en-US"/>
        </w:rPr>
        <w:t xml:space="preserve"> are protected along with another password to work on that specific area. Where it not </w:t>
      </w:r>
      <w:r w:rsidR="0076740D">
        <w:rPr>
          <w:lang w:val="en-US"/>
        </w:rPr>
        <w:t>works</w:t>
      </w:r>
      <w:r>
        <w:rPr>
          <w:lang w:val="en-US"/>
        </w:rPr>
        <w:t xml:space="preserve"> the protect Password.</w:t>
      </w:r>
    </w:p>
    <w:p w14:paraId="1EDB4BDC" w14:textId="076B1FD9" w:rsidR="00395411" w:rsidRDefault="00A5748A" w:rsidP="00976A59">
      <w:pPr>
        <w:rPr>
          <w:lang w:val="en-US"/>
        </w:rPr>
      </w:pPr>
      <w:r w:rsidRPr="0076740D">
        <w:rPr>
          <w:b/>
          <w:lang w:val="en-US"/>
        </w:rPr>
        <w:t>Step 1:</w:t>
      </w:r>
      <w:r>
        <w:rPr>
          <w:lang w:val="en-US"/>
        </w:rPr>
        <w:t xml:space="preserve"> </w:t>
      </w:r>
      <w:r w:rsidR="00395411">
        <w:rPr>
          <w:lang w:val="en-US"/>
        </w:rPr>
        <w:t>Set the Background color for User: Teqhub and also User: Seema for better visibility</w:t>
      </w:r>
    </w:p>
    <w:p w14:paraId="33B16C66" w14:textId="759A9F8D" w:rsidR="00A5748A" w:rsidRDefault="00A5748A" w:rsidP="00976A5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E7C7E1" wp14:editId="3D1BAF1B">
            <wp:extent cx="2030281" cy="1329526"/>
            <wp:effectExtent l="0" t="0" r="825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D8A8A1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851" cy="139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EA89" w14:textId="3802D775" w:rsidR="00395411" w:rsidRDefault="00A5748A" w:rsidP="00976A59">
      <w:pPr>
        <w:rPr>
          <w:lang w:val="en-US"/>
        </w:rPr>
      </w:pPr>
      <w:r w:rsidRPr="0076740D">
        <w:rPr>
          <w:b/>
          <w:lang w:val="en-US"/>
        </w:rPr>
        <w:t>Step 2:</w:t>
      </w:r>
      <w:r>
        <w:rPr>
          <w:lang w:val="en-US"/>
        </w:rPr>
        <w:t xml:space="preserve"> </w:t>
      </w:r>
      <w:r w:rsidR="00395411">
        <w:rPr>
          <w:lang w:val="en-US"/>
        </w:rPr>
        <w:t>Now we can set the password for both user</w:t>
      </w:r>
      <w:r w:rsidR="00335D82">
        <w:rPr>
          <w:lang w:val="en-US"/>
        </w:rPr>
        <w:t>:</w:t>
      </w:r>
      <w:r w:rsidR="00395411">
        <w:rPr>
          <w:lang w:val="en-US"/>
        </w:rPr>
        <w:t xml:space="preserve"> Teqhub and </w:t>
      </w:r>
      <w:r w:rsidR="00335D82">
        <w:rPr>
          <w:lang w:val="en-US"/>
        </w:rPr>
        <w:t>User: Seema</w:t>
      </w:r>
      <w:r w:rsidR="00395411">
        <w:rPr>
          <w:lang w:val="en-US"/>
        </w:rPr>
        <w:t xml:space="preserve"> with different </w:t>
      </w:r>
      <w:r>
        <w:rPr>
          <w:lang w:val="en-US"/>
        </w:rPr>
        <w:t>Password</w:t>
      </w:r>
      <w:r w:rsidR="00395411">
        <w:rPr>
          <w:lang w:val="en-US"/>
        </w:rPr>
        <w:t xml:space="preserve"> to</w:t>
      </w:r>
      <w:r>
        <w:rPr>
          <w:lang w:val="en-US"/>
        </w:rPr>
        <w:t xml:space="preserve"> both </w:t>
      </w:r>
      <w:r w:rsidR="0076740D">
        <w:rPr>
          <w:lang w:val="en-US"/>
        </w:rPr>
        <w:t>users</w:t>
      </w:r>
      <w:r>
        <w:rPr>
          <w:lang w:val="en-US"/>
        </w:rPr>
        <w:t>.</w:t>
      </w:r>
    </w:p>
    <w:p w14:paraId="3137956F" w14:textId="7801893C" w:rsidR="00A5748A" w:rsidRDefault="00A5748A" w:rsidP="00976A59">
      <w:pPr>
        <w:rPr>
          <w:lang w:val="en-US"/>
        </w:rPr>
      </w:pPr>
      <w:r w:rsidRPr="0076740D">
        <w:rPr>
          <w:b/>
          <w:lang w:val="en-US"/>
        </w:rPr>
        <w:t>Step 3:</w:t>
      </w:r>
      <w:r>
        <w:rPr>
          <w:lang w:val="en-US"/>
        </w:rPr>
        <w:t xml:space="preserve"> After set the background color Select user: </w:t>
      </w:r>
      <w:r w:rsidR="0076740D">
        <w:rPr>
          <w:lang w:val="en-US"/>
        </w:rPr>
        <w:t>Teqhub</w:t>
      </w:r>
      <w:r>
        <w:rPr>
          <w:lang w:val="en-US"/>
        </w:rPr>
        <w:t xml:space="preserve"> area =&gt;Review Menu =&gt; Allow Edit Range=&gt;New Then display the New Range Dialog Box where we can set the </w:t>
      </w:r>
      <w:r w:rsidR="0076740D">
        <w:rPr>
          <w:lang w:val="en-US"/>
        </w:rPr>
        <w:t>Title and</w:t>
      </w:r>
      <w:r>
        <w:rPr>
          <w:lang w:val="en-US"/>
        </w:rPr>
        <w:t xml:space="preserve"> Password for user Teqhub </w:t>
      </w:r>
    </w:p>
    <w:p w14:paraId="3336E357" w14:textId="266D1EC3" w:rsidR="00A5748A" w:rsidRDefault="00A5748A" w:rsidP="00976A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41E439" wp14:editId="3DA059DC">
            <wp:extent cx="2310753" cy="1985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D8E56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27" cy="199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ACA0" w14:textId="612D9B58" w:rsidR="00A5748A" w:rsidRDefault="00A5748A" w:rsidP="00976A59">
      <w:pPr>
        <w:rPr>
          <w:lang w:val="en-US"/>
        </w:rPr>
      </w:pPr>
      <w:r w:rsidRPr="0076740D">
        <w:rPr>
          <w:b/>
          <w:lang w:val="en-US"/>
        </w:rPr>
        <w:t>Step 4:</w:t>
      </w:r>
      <w:r>
        <w:rPr>
          <w:lang w:val="en-US"/>
        </w:rPr>
        <w:t xml:space="preserve"> Repeat the step 3 for another user: </w:t>
      </w:r>
      <w:r w:rsidR="0076740D">
        <w:rPr>
          <w:lang w:val="en-US"/>
        </w:rPr>
        <w:t>Seema</w:t>
      </w:r>
    </w:p>
    <w:p w14:paraId="5C0FE557" w14:textId="4FB8CFF6" w:rsidR="00A5748A" w:rsidRDefault="00A5748A" w:rsidP="00976A59">
      <w:pPr>
        <w:rPr>
          <w:lang w:val="en-US"/>
        </w:rPr>
      </w:pPr>
      <w:r w:rsidRPr="0076740D">
        <w:rPr>
          <w:b/>
          <w:lang w:val="en-US"/>
        </w:rPr>
        <w:t>Step 5:</w:t>
      </w:r>
      <w:r>
        <w:rPr>
          <w:lang w:val="en-US"/>
        </w:rPr>
        <w:t xml:space="preserve"> Now we can protect the work sheet</w:t>
      </w:r>
    </w:p>
    <w:p w14:paraId="000EE0B2" w14:textId="7334F196" w:rsidR="00A5748A" w:rsidRDefault="00A5748A" w:rsidP="00976A59">
      <w:pPr>
        <w:rPr>
          <w:lang w:val="en-US"/>
        </w:rPr>
      </w:pPr>
      <w:r>
        <w:rPr>
          <w:lang w:val="en-US"/>
        </w:rPr>
        <w:t>Finally done.</w:t>
      </w:r>
    </w:p>
    <w:p w14:paraId="43210E1C" w14:textId="35B36BD1" w:rsidR="00AE2C30" w:rsidRDefault="0076740D" w:rsidP="00976A59">
      <w:pPr>
        <w:rPr>
          <w:lang w:val="en-US"/>
        </w:rPr>
      </w:pPr>
      <w:r>
        <w:rPr>
          <w:lang w:val="en-US"/>
        </w:rPr>
        <w:t>So,</w:t>
      </w:r>
      <w:r w:rsidR="00281F63">
        <w:rPr>
          <w:lang w:val="en-US"/>
        </w:rPr>
        <w:t xml:space="preserve"> we can assign the specific area for multiple user in a single work sheet different password</w:t>
      </w:r>
    </w:p>
    <w:p w14:paraId="6CDB982E" w14:textId="4211E23D" w:rsidR="00281F63" w:rsidRPr="00976A59" w:rsidRDefault="00281F63" w:rsidP="00976A59">
      <w:pPr>
        <w:rPr>
          <w:lang w:val="en-US"/>
        </w:rPr>
      </w:pPr>
      <w:r>
        <w:rPr>
          <w:lang w:val="en-US"/>
        </w:rPr>
        <w:t xml:space="preserve"> </w:t>
      </w:r>
    </w:p>
    <w:p w14:paraId="41DB1E68" w14:textId="39B731D5" w:rsidR="00185180" w:rsidRPr="0076740D" w:rsidRDefault="00B06840" w:rsidP="00FA7476">
      <w:pPr>
        <w:pStyle w:val="Heading1"/>
        <w:rPr>
          <w:lang w:val="en-US"/>
        </w:rPr>
      </w:pPr>
      <w:proofErr w:type="gramStart"/>
      <w:r>
        <w:rPr>
          <w:lang w:val="en-US"/>
        </w:rPr>
        <w:t>Link</w:t>
      </w:r>
      <w:r w:rsidR="00FA7476">
        <w:rPr>
          <w:lang w:val="en-US"/>
        </w:rPr>
        <w:t>:-</w:t>
      </w:r>
      <w:proofErr w:type="gramEnd"/>
    </w:p>
    <w:sectPr w:rsidR="00185180" w:rsidRPr="00767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80"/>
    <w:rsid w:val="00030777"/>
    <w:rsid w:val="000809FD"/>
    <w:rsid w:val="0010350E"/>
    <w:rsid w:val="00106AC5"/>
    <w:rsid w:val="00157DE8"/>
    <w:rsid w:val="00185180"/>
    <w:rsid w:val="00230D97"/>
    <w:rsid w:val="00281F63"/>
    <w:rsid w:val="00335D82"/>
    <w:rsid w:val="00364DD4"/>
    <w:rsid w:val="00366418"/>
    <w:rsid w:val="00395411"/>
    <w:rsid w:val="00752412"/>
    <w:rsid w:val="0076740D"/>
    <w:rsid w:val="00773F14"/>
    <w:rsid w:val="00784C0A"/>
    <w:rsid w:val="00807130"/>
    <w:rsid w:val="0082455B"/>
    <w:rsid w:val="00866ED2"/>
    <w:rsid w:val="00976A59"/>
    <w:rsid w:val="00A5748A"/>
    <w:rsid w:val="00A61A1F"/>
    <w:rsid w:val="00AE2C30"/>
    <w:rsid w:val="00B06840"/>
    <w:rsid w:val="00B81634"/>
    <w:rsid w:val="00BB0D1E"/>
    <w:rsid w:val="00BD2D92"/>
    <w:rsid w:val="00C72B9A"/>
    <w:rsid w:val="00D1239D"/>
    <w:rsid w:val="00DF203F"/>
    <w:rsid w:val="00F412A2"/>
    <w:rsid w:val="00FA7476"/>
    <w:rsid w:val="00FC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DEA6"/>
  <w15:chartTrackingRefBased/>
  <w15:docId w15:val="{6D54BB2B-B760-481A-89C5-B9183209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5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5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85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51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51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D2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30D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TEQHUB</dc:creator>
  <cp:keywords/>
  <dc:description/>
  <cp:lastModifiedBy>TEQHUB</cp:lastModifiedBy>
  <cp:revision>16</cp:revision>
  <dcterms:created xsi:type="dcterms:W3CDTF">2019-02-06T08:50:00Z</dcterms:created>
  <dcterms:modified xsi:type="dcterms:W3CDTF">2019-02-12T09:52:00Z</dcterms:modified>
</cp:coreProperties>
</file>