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Tài liệu đào tạo</w:t>
      </w:r>
    </w:p>
    <w:p>
      <w:r>
        <w:t>Tên tài liệu: Tài liệu đào tạo mẫu số 18</w:t>
      </w:r>
    </w:p>
    <w:p>
      <w:r>
        <w:t>Ngày tạo: 2026</w:t>
      </w:r>
    </w:p>
    <w:p>
      <w:r>
        <w:t>Nội dung:</w:t>
      </w:r>
    </w:p>
    <w:p>
      <w:r>
        <w:t>Đây là tài liệu mẫu thuộc danh mục 'Tài liệu đào tạo' dùng cho hệ thống quản lý và tìm kiếm văn bản, hợp đồng nội bộ. Tài liệu này phục vụ cho mục đích demo, test chức năng upload, phân loại và tìm kiếm.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