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4"/>
        <w:gridCol w:w="8469"/>
      </w:tblGrid>
      <w:tr>
        <w:trPr/>
        <w:tc>
          <w:tcPr>
            <w:tcW w:w="1384" w:type="dxa"/>
            <w:vAlign w:val="top"/>
            <w:textDirection w:val="lrTb"/>
            <w:noWrap w:val="false"/>
          </w:tcPr>
          <w:p>
            <w:pPr>
              <w:pStyle w:val="816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524288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281" y="0"/>
                          <wp:lineTo x="-281" y="21352"/>
                          <wp:lineTo x="21600" y="21352"/>
                          <wp:lineTo x="21600" y="0"/>
                          <wp:lineTo x="-281" y="0"/>
                        </wp:wrapPolygon>
                      </wp:wrapTight>
                      <wp:docPr id="1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/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524288;o:allowoverlap:true;o:allowincell:true;mso-position-horizontal-relative:text;margin-left:-1.1pt;mso-position-horizontal:absolute;mso-position-vertical-relative:text;margin-top:16.5pt;mso-position-vertical:absolute;width:57.8pt;height:65.2pt;" wrapcoords="-1300 0 -1300 98852 100000 98852 100000 0 -1300 0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  <w:r/>
          </w:p>
        </w:tc>
        <w:tc>
          <w:tcPr>
            <w:tcW w:w="8469" w:type="dxa"/>
            <w:vAlign w:val="top"/>
            <w:textDirection w:val="lrTb"/>
            <w:noWrap w:val="false"/>
          </w:tcPr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высшего образования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ind w:right="-2"/>
              <w:jc w:val="center"/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ind w:right="-2"/>
              <w:jc w:val="center"/>
            </w:pPr>
            <w:r>
              <w:rPr>
                <w:b/>
                <w:sz w:val="24"/>
              </w:rPr>
              <w:t xml:space="preserve">имени Н.Э. Баумана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</w:rPr>
            </w:r>
            <w:r/>
          </w:p>
          <w:p>
            <w:pPr>
              <w:pStyle w:val="816"/>
              <w:jc w:val="center"/>
            </w:pPr>
            <w:r>
              <w:rPr>
                <w:b/>
                <w:sz w:val="24"/>
              </w:rPr>
              <w:t xml:space="preserve">(МГТУ им. Н.Э. Баумана)</w:t>
            </w:r>
            <w:r>
              <w:rPr>
                <w:b/>
              </w:rPr>
            </w:r>
            <w:r/>
          </w:p>
        </w:tc>
      </w:tr>
    </w:tbl>
    <w:p>
      <w:pPr>
        <w:pStyle w:val="816"/>
        <w:jc w:val="center"/>
        <w:pBdr>
          <w:bottom w:val="single" w:color="000000" w:sz="24" w:space="0"/>
        </w:pBd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/>
    </w:p>
    <w:p>
      <w:pPr>
        <w:pStyle w:val="816"/>
        <w:ind w:left="360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ab/>
      </w:r>
      <w:r>
        <w:rPr>
          <w:sz w:val="24"/>
          <w:u w:val="single"/>
        </w:rPr>
        <w:t xml:space="preserve">«Информатика и системы управления»</w:t>
        <w:tab/>
        <w:tab/>
        <w:tab/>
        <w:t xml:space="preserve">    </w:t>
      </w:r>
      <w:r>
        <w:rPr>
          <w:sz w:val="24"/>
        </w:rPr>
      </w:r>
      <w:r/>
    </w:p>
    <w:p>
      <w:pPr>
        <w:pStyle w:val="816"/>
      </w:pPr>
      <w:r>
        <w:rPr>
          <w:sz w:val="24"/>
        </w:rPr>
      </w:r>
      <w:r>
        <w:rPr>
          <w:sz w:val="24"/>
        </w:rPr>
      </w:r>
      <w:r/>
    </w:p>
    <w:p>
      <w:pPr>
        <w:pStyle w:val="816"/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ab/>
      </w:r>
      <w:r>
        <w:rPr>
          <w:iCs/>
          <w:sz w:val="24"/>
          <w:u w:val="single"/>
        </w:rPr>
        <w:t xml:space="preserve">«Программное обеспечение ЭВМ и информационные технологии»</w:t>
        <w:tab/>
        <w:t xml:space="preserve">    </w:t>
      </w:r>
      <w:r>
        <w:rPr>
          <w:iCs/>
          <w:sz w:val="24"/>
        </w:rPr>
      </w:r>
      <w:r/>
    </w:p>
    <w:p>
      <w:pPr>
        <w:pStyle w:val="816"/>
        <w:jc w:val="center"/>
      </w:pPr>
      <w:r>
        <w:rPr>
          <w:i/>
          <w:sz w:val="24"/>
        </w:rPr>
      </w:r>
      <w:r>
        <w:rPr>
          <w:i/>
          <w:sz w:val="24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  <w:rPr>
          <w:b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ЛАБОРАТОРНОЙ РАБОТЕ №1</w:t>
        <w:br/>
        <w:t xml:space="preserve">по курсу «Операционные системы»</w:t>
      </w:r>
      <w:r/>
    </w:p>
    <w:p>
      <w:pPr>
        <w:pStyle w:val="816"/>
        <w:jc w:val="center"/>
      </w:pPr>
      <w:r>
        <w:rPr>
          <w:b w:val="false"/>
          <w:bCs/>
          <w:sz w:val="28"/>
          <w:szCs w:val="28"/>
          <w:u w:val="none"/>
        </w:rPr>
        <w:br/>
      </w:r>
      <w:r>
        <w:rPr>
          <w:b w:val="false"/>
          <w:bCs/>
          <w:sz w:val="32"/>
          <w:szCs w:val="28"/>
          <w:u w:val="none"/>
        </w:rPr>
        <w:t xml:space="preserve">«</w:t>
      </w:r>
      <w:r>
        <w:rPr>
          <w:b w:val="false"/>
          <w:bCs/>
          <w:sz w:val="32"/>
          <w:szCs w:val="28"/>
          <w:u w:val="none"/>
        </w:rPr>
        <w:t xml:space="preserve">Дизассемблирование INT 8h»</w:t>
      </w:r>
      <w:r>
        <w:rPr>
          <w:b/>
          <w:bCs/>
          <w:sz w:val="36"/>
          <w:szCs w:val="28"/>
          <w:u w:val="single"/>
        </w:rPr>
        <w:br/>
      </w: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left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</w:pPr>
      <w:r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 xml:space="preserve">       Маслова Марина Дмитриевна</w:t>
        <w:tab/>
        <w:tab/>
        <w:tab/>
        <w:tab/>
        <w:t xml:space="preserve">   </w:t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Cs/>
          <w:i/>
          <w:sz w:val="22"/>
          <w:szCs w:val="28"/>
        </w:rPr>
        <w:t xml:space="preserve">фамилия, имя, отчество</w:t>
      </w:r>
      <w:r>
        <w:rPr>
          <w:bCs/>
          <w:i/>
          <w:sz w:val="22"/>
          <w:szCs w:val="28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rPr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ab/>
        <w:tab/>
        <w:t xml:space="preserve">    ИУ7-</w:t>
      </w:r>
      <w:r>
        <w:rPr>
          <w:bCs/>
          <w:sz w:val="28"/>
          <w:szCs w:val="28"/>
          <w:u w:val="single"/>
        </w:rPr>
        <w:t xml:space="preserve">53Б</w:t>
      </w:r>
      <w:r>
        <w:rPr>
          <w:bCs/>
          <w:sz w:val="28"/>
          <w:szCs w:val="28"/>
          <w:u w:val="single"/>
        </w:rPr>
        <w:tab/>
        <w:tab/>
        <w:tab/>
        <w:tab/>
        <w:tab/>
        <w:tab/>
        <w:t xml:space="preserve">   </w:t>
      </w:r>
      <w:r>
        <w:rPr>
          <w:bCs/>
          <w:sz w:val="28"/>
          <w:szCs w:val="28"/>
          <w:u w:val="single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spacing w:lineRule="auto" w:line="240"/>
        <w:rPr>
          <w:u w:val="single"/>
        </w:rPr>
      </w:pPr>
      <w:r>
        <w:rPr>
          <w:bCs/>
          <w:sz w:val="28"/>
          <w:szCs w:val="28"/>
        </w:rPr>
        <w:t xml:space="preserve">Оценка (баллы) 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ab/>
        <w:tab/>
        <w:tab/>
      </w:r>
      <w:r>
        <w:rPr>
          <w:bCs/>
          <w:sz w:val="28"/>
          <w:szCs w:val="28"/>
          <w:u w:val="single"/>
        </w:rPr>
        <w:tab/>
        <w:tab/>
        <w:tab/>
        <w:tab/>
        <w:tab/>
        <w:t xml:space="preserve">   </w:t>
      </w:r>
      <w:r>
        <w:rPr>
          <w:bCs/>
          <w:sz w:val="28"/>
          <w:szCs w:val="28"/>
          <w:u w:val="single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rPr>
          <w:u w:val="single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  <w:u w:val="single"/>
        </w:rPr>
        <w:tab/>
        <w:tab/>
        <w:tab/>
        <w:t xml:space="preserve">Рязанова Наталья Юрьевна</w:t>
      </w:r>
      <w:r>
        <w:rPr>
          <w:bCs/>
          <w:sz w:val="28"/>
          <w:szCs w:val="28"/>
          <w:u w:val="single"/>
        </w:rPr>
        <w:tab/>
        <w:tab/>
        <w:tab/>
        <w:tab/>
        <w:t xml:space="preserve">   </w:t>
      </w:r>
      <w:r>
        <w:rPr>
          <w:bCs/>
          <w:u w:val="single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left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/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816"/>
        <w:jc w:val="center"/>
      </w:pPr>
      <w:r>
        <w:rPr>
          <w:i/>
          <w:sz w:val="28"/>
        </w:rPr>
        <w:t xml:space="preserve">2021 г.</w:t>
      </w:r>
      <w:r>
        <w:rPr>
          <w:i/>
          <w:sz w:val="28"/>
        </w:rPr>
      </w:r>
      <w:r/>
    </w:p>
    <w:sectPr>
      <w:footnotePr/>
      <w:endnotePr/>
      <w:type w:val="nextPage"/>
      <w:pgSz w:w="11906" w:h="16838" w:orient="portrait"/>
      <w:pgMar w:top="1134" w:right="567" w:bottom="1134" w:left="1701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  <w:style w:type="paragraph" w:styleId="816">
    <w:name w:val="Обычный"/>
    <w:next w:val="800"/>
    <w:link w:val="800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2021-09-14T17:38:17Z</dcterms:modified>
</cp:coreProperties>
</file>