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3EC" w:rsidRDefault="006603EC" w:rsidP="0006419D">
      <w:pPr>
        <w:pStyle w:val="Lijstalinea"/>
        <w:numPr>
          <w:ilvl w:val="0"/>
          <w:numId w:val="1"/>
        </w:numPr>
      </w:pPr>
      <w:r>
        <w:t xml:space="preserve">Vind de film die om </w:t>
      </w:r>
      <w:r>
        <w:rPr>
          <w:i/>
        </w:rPr>
        <w:t xml:space="preserve">tijd </w:t>
      </w:r>
      <w:r>
        <w:t>in cinema 3 speelt.</w:t>
      </w:r>
    </w:p>
    <w:p w:rsidR="006603EC" w:rsidRPr="006603EC" w:rsidRDefault="006603EC" w:rsidP="0006419D">
      <w:pPr>
        <w:pStyle w:val="Lijstalinea"/>
        <w:numPr>
          <w:ilvl w:val="0"/>
          <w:numId w:val="1"/>
        </w:numPr>
      </w:pPr>
      <w:r>
        <w:t xml:space="preserve">Vind het toilet op </w:t>
      </w:r>
      <w:r>
        <w:rPr>
          <w:i/>
        </w:rPr>
        <w:t>verdieping.</w:t>
      </w:r>
    </w:p>
    <w:p w:rsidR="006603EC" w:rsidRDefault="006603EC" w:rsidP="0006419D">
      <w:pPr>
        <w:pStyle w:val="Lijstalinea"/>
        <w:numPr>
          <w:ilvl w:val="0"/>
          <w:numId w:val="1"/>
        </w:numPr>
      </w:pPr>
      <w:r>
        <w:t>Vind de ingang naar de wisselende tentoonstelling.</w:t>
      </w:r>
    </w:p>
    <w:p w:rsidR="006603EC" w:rsidRPr="006603EC" w:rsidRDefault="006603EC" w:rsidP="0006419D">
      <w:pPr>
        <w:pStyle w:val="Lijstalinea"/>
        <w:numPr>
          <w:ilvl w:val="0"/>
          <w:numId w:val="1"/>
        </w:numPr>
      </w:pPr>
      <w:r>
        <w:t xml:space="preserve">Vind de ingang naar </w:t>
      </w:r>
      <w:r>
        <w:rPr>
          <w:i/>
        </w:rPr>
        <w:t>die ene mooie zaal die is.</w:t>
      </w:r>
    </w:p>
    <w:p w:rsidR="006603EC" w:rsidRDefault="006603EC" w:rsidP="006603EC">
      <w:pPr>
        <w:pStyle w:val="Lijstalinea"/>
        <w:numPr>
          <w:ilvl w:val="0"/>
          <w:numId w:val="1"/>
        </w:numPr>
      </w:pPr>
      <w:r>
        <w:t>Waar gaat de wisselende tentoonstelling over? Alleen de persoon en het tijdperk zijn voldoende.</w:t>
      </w:r>
    </w:p>
    <w:p w:rsidR="006603EC" w:rsidRDefault="006603EC" w:rsidP="006603EC">
      <w:pPr>
        <w:pStyle w:val="Lijstalinea"/>
        <w:numPr>
          <w:ilvl w:val="0"/>
          <w:numId w:val="1"/>
        </w:numPr>
      </w:pPr>
      <w:r>
        <w:t>Noem 1 aspect van de vaste presentatie. Meerdere antwoorden zijn mogelijk.</w:t>
      </w:r>
    </w:p>
    <w:p w:rsidR="006603EC" w:rsidRDefault="00DC38C7" w:rsidP="006603EC">
      <w:pPr>
        <w:pStyle w:val="Lijstalinea"/>
        <w:numPr>
          <w:ilvl w:val="0"/>
          <w:numId w:val="1"/>
        </w:numPr>
      </w:pPr>
      <w:r>
        <w:t>Vind 2 verschillende toiletten.</w:t>
      </w:r>
      <w:bookmarkStart w:id="0" w:name="_GoBack"/>
      <w:bookmarkEnd w:id="0"/>
    </w:p>
    <w:p w:rsidR="0006419D" w:rsidRDefault="0006419D" w:rsidP="0006419D">
      <w:pPr>
        <w:ind w:left="360"/>
      </w:pPr>
    </w:p>
    <w:p w:rsidR="006603EC" w:rsidRDefault="006603EC" w:rsidP="006603EC">
      <w:pPr>
        <w:pStyle w:val="Lijstalinea"/>
        <w:numPr>
          <w:ilvl w:val="0"/>
          <w:numId w:val="2"/>
        </w:numPr>
      </w:pPr>
      <w:r>
        <w:t>Hoe was het navigeren door het gebouw?</w:t>
      </w:r>
    </w:p>
    <w:p w:rsidR="006603EC" w:rsidRDefault="006603EC" w:rsidP="006603EC">
      <w:pPr>
        <w:pStyle w:val="Lijstalinea"/>
        <w:numPr>
          <w:ilvl w:val="0"/>
          <w:numId w:val="2"/>
        </w:numPr>
      </w:pPr>
      <w:r>
        <w:t xml:space="preserve">Hoe was </w:t>
      </w:r>
      <w:r>
        <w:t>het vinden van de verschillenden filmzalen?</w:t>
      </w:r>
    </w:p>
    <w:p w:rsidR="006603EC" w:rsidRDefault="006603EC" w:rsidP="006603EC">
      <w:pPr>
        <w:pStyle w:val="Lijstalinea"/>
        <w:numPr>
          <w:ilvl w:val="0"/>
          <w:numId w:val="2"/>
        </w:numPr>
      </w:pPr>
      <w:r>
        <w:t>Hoe was het vinden van de overige plekken?</w:t>
      </w:r>
      <w:r w:rsidR="00972A13">
        <w:t xml:space="preserve"> (Bijvoorbeeld de toiletten)</w:t>
      </w:r>
    </w:p>
    <w:p w:rsidR="006603EC" w:rsidRDefault="006603EC" w:rsidP="006603EC">
      <w:pPr>
        <w:pStyle w:val="Lijstalinea"/>
        <w:numPr>
          <w:ilvl w:val="0"/>
          <w:numId w:val="2"/>
        </w:numPr>
      </w:pPr>
      <w:r>
        <w:t>Hoe moeilijk was het om erachter te komen waar de wisselende tentoonstelling over ging?</w:t>
      </w:r>
    </w:p>
    <w:p w:rsidR="006603EC" w:rsidRDefault="006603EC" w:rsidP="006603EC">
      <w:pPr>
        <w:pStyle w:val="Lijstalinea"/>
        <w:numPr>
          <w:ilvl w:val="0"/>
          <w:numId w:val="2"/>
        </w:numPr>
      </w:pPr>
      <w:r>
        <w:t>Hoe moeilijk was het om erachter te komen wat de vaste presentatie ongeveer inhield?</w:t>
      </w:r>
    </w:p>
    <w:p w:rsidR="0006419D" w:rsidRDefault="0006419D" w:rsidP="0006419D">
      <w:pPr>
        <w:pStyle w:val="Lijstalinea"/>
        <w:numPr>
          <w:ilvl w:val="0"/>
          <w:numId w:val="2"/>
        </w:numPr>
      </w:pPr>
      <w:r>
        <w:t>Hoe groot is de kans dat je terug komt naar EYE?</w:t>
      </w:r>
    </w:p>
    <w:p w:rsidR="0006419D" w:rsidRDefault="0006419D" w:rsidP="0006419D">
      <w:pPr>
        <w:pStyle w:val="Lijstalinea"/>
        <w:numPr>
          <w:ilvl w:val="0"/>
          <w:numId w:val="2"/>
        </w:numPr>
      </w:pPr>
      <w:r>
        <w:t>Hoe groot is de kans dat je terug komt om een film te kijken?</w:t>
      </w:r>
    </w:p>
    <w:p w:rsidR="0006419D" w:rsidRDefault="0006419D" w:rsidP="0006419D">
      <w:pPr>
        <w:pStyle w:val="Lijstalinea"/>
        <w:numPr>
          <w:ilvl w:val="0"/>
          <w:numId w:val="2"/>
        </w:numPr>
      </w:pPr>
      <w:r>
        <w:t>Hoe groot is de kans dat je terug komt om een Tenstoonstelling te bekijken?</w:t>
      </w:r>
    </w:p>
    <w:p w:rsidR="0006419D" w:rsidRDefault="0006419D" w:rsidP="0006419D">
      <w:pPr>
        <w:pStyle w:val="Lijstalinea"/>
        <w:numPr>
          <w:ilvl w:val="0"/>
          <w:numId w:val="2"/>
        </w:numPr>
      </w:pPr>
      <w:r>
        <w:t>Hoe gr</w:t>
      </w:r>
      <w:r w:rsidR="006603EC">
        <w:t>oot is de kans dat je terug komt voor de Arena</w:t>
      </w:r>
      <w:r>
        <w:t>?</w:t>
      </w:r>
    </w:p>
    <w:p w:rsidR="0006419D" w:rsidRDefault="0006419D" w:rsidP="0006419D">
      <w:pPr>
        <w:pStyle w:val="Lijstalinea"/>
        <w:numPr>
          <w:ilvl w:val="0"/>
          <w:numId w:val="2"/>
        </w:numPr>
      </w:pPr>
      <w:r>
        <w:t>Hoe groot is de kans dat je vrienden of familie aanraadt om naar EYE te komen, ervan uitgaand dat zij interesse hebben in film?</w:t>
      </w:r>
    </w:p>
    <w:p w:rsidR="0006419D" w:rsidRDefault="0006419D" w:rsidP="0006419D">
      <w:pPr>
        <w:pStyle w:val="Lijstalinea"/>
        <w:numPr>
          <w:ilvl w:val="0"/>
          <w:numId w:val="2"/>
        </w:numPr>
      </w:pPr>
      <w:r>
        <w:t>En hoe groot is de kans dat je vrienden of familie die geen interesse hebben in film aanraadt om naar EYE te komen? (om kennis te maken met de wereld van film)</w:t>
      </w:r>
    </w:p>
    <w:sectPr w:rsidR="00064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602E7"/>
    <w:multiLevelType w:val="hybridMultilevel"/>
    <w:tmpl w:val="31C0F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86E4DF1"/>
    <w:multiLevelType w:val="hybridMultilevel"/>
    <w:tmpl w:val="A27E3AF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19D"/>
    <w:rsid w:val="0006419D"/>
    <w:rsid w:val="000B27B6"/>
    <w:rsid w:val="006603EC"/>
    <w:rsid w:val="00972A13"/>
    <w:rsid w:val="00AA2628"/>
    <w:rsid w:val="00B61BA7"/>
    <w:rsid w:val="00B767EC"/>
    <w:rsid w:val="00DC38C7"/>
    <w:rsid w:val="00E75234"/>
    <w:rsid w:val="00F952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8849"/>
  <w15:chartTrackingRefBased/>
  <w15:docId w15:val="{5C90B34D-827F-40C3-B92D-A09CE8324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64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191</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Noureddine Tighadouini</dc:creator>
  <cp:keywords/>
  <dc:description/>
  <cp:lastModifiedBy>Noureddine Tighadouini</cp:lastModifiedBy>
  <cp:revision>1</cp:revision>
  <dcterms:created xsi:type="dcterms:W3CDTF">2017-03-20T17:46:00Z</dcterms:created>
  <dcterms:modified xsi:type="dcterms:W3CDTF">2017-03-20T18:21:00Z</dcterms:modified>
</cp:coreProperties>
</file>