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</w:r>
    </w:p>
    <w:tbl>
      <w:tblPr>
        <w:tblW w:w="11645" w:type="dxa"/>
        <w:jc w:val="left"/>
        <w:tblInd w:w="-989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0"/>
        <w:gridCol w:w="4555"/>
        <w:gridCol w:w="4240"/>
      </w:tblGrid>
      <w:tr>
        <w:trPr>
          <w:tblHeader w:val="true"/>
        </w:trPr>
        <w:tc>
          <w:tcPr>
            <w:tcW w:w="28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45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2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Acceptance Criteria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  <w:b/>
                <w:bCs/>
              </w:rPr>
              <w:t xml:space="preserve">Shareability 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 am a literate and numerate individual who wants to share this app with my illiterate loved ones. I need a solution that is easy to understand and easy to share.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UI/UX must be easy enough for literate individuals to quickly grasp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Application adheres to OIM principles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- Onboarding new illiterate users must be done in under a week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 xml:space="preserve">Users can contribute to community based resources 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Sending Money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I am a person who </w:t>
            </w:r>
            <w:r>
              <w:rPr/>
              <w:t xml:space="preserve">may be illiterate / innumerate and I </w:t>
            </w:r>
            <w:r>
              <w:rPr/>
              <w:t xml:space="preserve">need to send money </w:t>
            </w:r>
            <w:r>
              <w:rPr/>
              <w:t>to</w:t>
            </w:r>
            <w:r>
              <w:rPr/>
              <w:t xml:space="preserve"> people who may have low literacy or be unfamiliar with technology. I need a user-friendly application that allows me to quickly and securely transfer funds.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- Users can initiate a money transfer with a single step.</w:t>
              <w:br/>
              <w:t>- The app's interface relies on clear visual icons and colours, with minimal text.</w:t>
              <w:br/>
              <w:t xml:space="preserve"> </w:t>
              <w:br/>
            </w:r>
          </w:p>
        </w:tc>
      </w:tr>
      <w:tr>
        <w:trPr>
          <w:trHeight w:val="2027" w:hRule="atLeast"/>
        </w:trPr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Receiving Money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</w:rPr>
              <w:t xml:space="preserve">As an </w:t>
            </w:r>
            <w:r>
              <w:rPr>
                <w:rStyle w:val="Strong"/>
                <w:b w:val="false"/>
                <w:bCs w:val="false"/>
              </w:rPr>
              <w:t>adult user with low literacy and numeracy skills</w:t>
            </w:r>
            <w:r>
              <w:rPr>
                <w:b w:val="false"/>
                <w:bCs w:val="false"/>
              </w:rPr>
              <w:t xml:space="preserve">, I want </w:t>
            </w:r>
            <w:r>
              <w:rPr>
                <w:rStyle w:val="Strong"/>
                <w:b w:val="false"/>
                <w:bCs w:val="false"/>
              </w:rPr>
              <w:t>clear and simple notifications when I receive money</w:t>
            </w:r>
            <w:r>
              <w:rPr>
                <w:b w:val="false"/>
                <w:bCs w:val="false"/>
              </w:rPr>
              <w:t xml:space="preserve">, so that I can </w:t>
            </w:r>
            <w:r>
              <w:rPr>
                <w:rStyle w:val="Strong"/>
                <w:b w:val="false"/>
                <w:bCs w:val="false"/>
              </w:rPr>
              <w:t>immediately know and confirm the transaction without confusion</w:t>
            </w:r>
            <w:r>
              <w:rPr>
                <w:b w:val="false"/>
                <w:bCs w:val="false"/>
              </w:rPr>
              <w:t>.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After money is received, the user </w:t>
            </w:r>
            <w:r>
              <w:rPr/>
              <w:t>the user sees the physical balance of their wallet rise by the amount received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Requesting Money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</w:rPr>
              <w:t xml:space="preserve">As a </w:t>
            </w:r>
            <w:r>
              <w:rPr>
                <w:rStyle w:val="Strong"/>
                <w:b w:val="false"/>
                <w:bCs w:val="false"/>
              </w:rPr>
              <w:t>low-literacy user</w:t>
            </w:r>
            <w:r>
              <w:rPr>
                <w:b w:val="false"/>
                <w:bCs w:val="false"/>
              </w:rPr>
              <w:t xml:space="preserve">, I want </w:t>
            </w:r>
            <w:r>
              <w:rPr>
                <w:rStyle w:val="Strong"/>
                <w:b w:val="false"/>
                <w:bCs w:val="false"/>
              </w:rPr>
              <w:t>a simple way to request money from others using clear icons</w:t>
            </w:r>
            <w:r>
              <w:rPr>
                <w:b w:val="false"/>
                <w:bCs w:val="false"/>
              </w:rPr>
              <w:t xml:space="preserve">, so that I can </w:t>
            </w:r>
            <w:r>
              <w:rPr>
                <w:rStyle w:val="Strong"/>
                <w:b w:val="false"/>
                <w:bCs w:val="false"/>
              </w:rPr>
              <w:t>easily ask for help or payments without confusion</w:t>
            </w:r>
            <w:r>
              <w:rPr>
                <w:b w:val="false"/>
                <w:bCs w:val="false"/>
              </w:rPr>
              <w:t>.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- User can create a money request with a clear “request” icon</w:t>
              <w:br/>
              <w:t xml:space="preserve">- Requested amount is displayed using visuals such as stacked coins or bars, not just numbers </w:t>
              <w:br/>
              <w:t xml:space="preserve">- Recipient receives a clear visual notification of the request] </w:t>
              <w:br/>
              <w:t>- Requester receives a visual confirmation once the request is accepted or declined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Pending Transaction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 xml:space="preserve">As an adult user with low literacy, I want a way to know if my request or transfer has been accepted / transferred. 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 xml:space="preserve">Receiving user </w:t>
            </w:r>
            <w:r>
              <w:rPr/>
              <w:t xml:space="preserve">receives an audio and visual alert that a transfer is pending “pick up” </w:t>
            </w:r>
            <w:r>
              <w:rPr/>
              <w:t xml:space="preserve">if they are receiving 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 xml:space="preserve">Sending user receives update when the transfer is successfully picked up 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-</w:t>
            </w:r>
            <w:r>
              <w:rPr/>
              <w:t>Sender may “abort” the transfer, which cancels the pending transfer (and does not transfer it into associated history)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Transfer has an expiration date (ie: date at which it is automatically aborted)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Transaction is pending until the money is “picked up” 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Once a transaction is completed, “pending” is moved into the histories of both the receiver (showing balance going up) and sender (showing balance decreasing)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Associated UI/UX based on OIM pictographs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Visual Transaction History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</w:rPr>
              <w:t xml:space="preserve">As an </w:t>
            </w:r>
            <w:r>
              <w:rPr>
                <w:rStyle w:val="Strong"/>
                <w:b w:val="false"/>
                <w:bCs w:val="false"/>
              </w:rPr>
              <w:t>adult user with limited literacy skills</w:t>
            </w:r>
            <w:r>
              <w:rPr>
                <w:b w:val="false"/>
                <w:bCs w:val="false"/>
              </w:rPr>
              <w:t xml:space="preserve">, I want to </w:t>
            </w:r>
            <w:r>
              <w:rPr>
                <w:rStyle w:val="Strong"/>
                <w:b w:val="false"/>
                <w:bCs w:val="false"/>
              </w:rPr>
              <w:t xml:space="preserve">check past money transactions using </w:t>
            </w:r>
            <w:r>
              <w:rPr>
                <w:rStyle w:val="Strong"/>
                <w:b w:val="false"/>
                <w:bCs w:val="false"/>
              </w:rPr>
              <w:t>visual representations</w:t>
            </w:r>
            <w:r>
              <w:rPr>
                <w:b w:val="false"/>
                <w:bCs w:val="false"/>
              </w:rPr>
              <w:t xml:space="preserve">, so that I can </w:t>
            </w:r>
            <w:r>
              <w:rPr>
                <w:rStyle w:val="Strong"/>
                <w:b w:val="false"/>
                <w:bCs w:val="false"/>
              </w:rPr>
              <w:t>keep track of my financial activity without needing to read written records</w:t>
            </w:r>
            <w:r>
              <w:rPr>
                <w:b w:val="false"/>
                <w:bCs w:val="false"/>
              </w:rPr>
              <w:t>.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Transactions ordered chronologically and flow is easy to understand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Date of transaction is visually represented based on the current day (ie: if a transaction was done “2 days ago”, visually represent it as “2 days from today, user had X transaction”)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Can be easily explained by individuals who know the software and remembered by those with low literacy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Has “advanced options” for more detailed transactional records, but avoids it on the main UI/UX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Error Handling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As a low literacy adult, I want a way to quickly know if any errors have occurred 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>Errors should be clear and based on OIM principles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- </w:t>
            </w:r>
            <w:r>
              <w:rPr/>
              <w:t xml:space="preserve">Errors should be displayed with distinct icons and audio cues 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Onboarding/Demo Feature</w:t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As an adult user who might not be extremely tech savvy, I would like there to be a demo transaction or walkthrough that familarizes me with the components of the app and how it should be used.</w:t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Upon opening the app the first time, there should be a walkthrough that shows me how to interact with the basic features of the app.</w:t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Style w:val="Strong"/>
              </w:rPr>
            </w:pPr>
            <w:r>
              <w:rPr/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Style w:val="Strong"/>
              </w:rPr>
            </w:pPr>
            <w:r>
              <w:rPr/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Style w:val="Strong"/>
              </w:rPr>
            </w:pPr>
            <w:r>
              <w:rPr/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50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Style w:val="Strong"/>
              </w:rPr>
            </w:pPr>
            <w:r>
              <w:rPr/>
            </w:r>
          </w:p>
        </w:tc>
        <w:tc>
          <w:tcPr>
            <w:tcW w:w="455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42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</w:r>
    </w:p>
    <w:p>
      <w:pPr>
        <w:pStyle w:val="TableContents"/>
        <w:bidi w:val="0"/>
        <w:jc w:val="left"/>
        <w:rPr/>
      </w:pPr>
      <w:r>
        <w:rPr/>
      </w:r>
    </w:p>
    <w:p>
      <w:pPr>
        <w:pStyle w:val="TableContents"/>
        <w:bidi w:val="0"/>
        <w:jc w:val="left"/>
        <w:rPr>
          <w:rStyle w:val="Strong"/>
          <w:i w:val="false"/>
          <w:i w:val="false"/>
          <w:iCs w:val="false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user">
    <w:name w:val="Footnote Anchor (user)"/>
    <w:qFormat/>
    <w:rPr>
      <w:vertAlign w:val="superscript"/>
    </w:rPr>
  </w:style>
  <w:style w:type="character" w:styleId="EndnoteAnchoruser">
    <w:name w:val="Endnote Anchor (user)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HeaderLeft">
    <w:name w:val="Header Left"/>
    <w:basedOn w:val="Header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LibreOffice/25.2.4.3$Linux_X86_64 LibreOffice_project/520$Build-3</Application>
  <AppVersion>15.0000</AppVersion>
  <Pages>2</Pages>
  <Words>629</Words>
  <Characters>3046</Characters>
  <CharactersWithSpaces>3649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dcterms:modified xsi:type="dcterms:W3CDTF">2025-09-25T11:35:21Z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