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AEB0CC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Ref491742389"/>
      <w:bookmarkStart w:id="1" w:name="_Toc104890723"/>
      <w:r>
        <w:lastRenderedPageBreak/>
        <w:t>Ehrenwörtliche Erklärung</w:t>
      </w:r>
      <w:bookmarkEnd w:id="1"/>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148964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4890724"/>
      <w:r>
        <w:lastRenderedPageBreak/>
        <w:t>Kurzfassung</w:t>
      </w:r>
      <w:bookmarkEnd w:id="0"/>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4890725"/>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4391540E" w:rsidR="00284FA6" w:rsidRDefault="00284FA6">
      <w:pPr>
        <w:rPr>
          <w:lang w:val="en-GB"/>
        </w:rPr>
      </w:pPr>
      <w:r>
        <w:rPr>
          <w:b/>
          <w:lang w:val="en-GB"/>
        </w:rPr>
        <w:t>Keywords:</w:t>
      </w:r>
      <w:r>
        <w:rPr>
          <w:lang w:val="en-GB"/>
        </w:rPr>
        <w:t xml:space="preserve"> </w:t>
      </w:r>
      <w:r w:rsidR="00BD282A">
        <w:rPr>
          <w:lang w:val="en-GB"/>
        </w:rPr>
        <w:t xml:space="preserve">Concept Drift, MLOps, AutoML,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4890726"/>
      <w:r w:rsidRPr="00721A18">
        <w:rPr>
          <w:lang w:val="en-US"/>
        </w:rPr>
        <w:lastRenderedPageBreak/>
        <w:t>Table of Contents</w:t>
      </w:r>
      <w:bookmarkEnd w:id="5"/>
    </w:p>
    <w:p w14:paraId="3EE55C07" w14:textId="38F04E7B" w:rsidR="001C15C5" w:rsidRPr="00721A18"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1C15C5" w:rsidRPr="00721A18">
        <w:rPr>
          <w:lang w:val="en-US"/>
        </w:rPr>
        <w:t>Ehrenwörtliche Erklärung</w:t>
      </w:r>
      <w:r w:rsidR="001C15C5" w:rsidRPr="00721A18">
        <w:rPr>
          <w:lang w:val="en-US"/>
        </w:rPr>
        <w:tab/>
      </w:r>
      <w:r w:rsidR="001C15C5" w:rsidRPr="00721A18">
        <w:rPr>
          <w:lang w:val="en-US"/>
        </w:rPr>
        <w:fldChar w:fldCharType="begin"/>
      </w:r>
      <w:r w:rsidR="001C15C5" w:rsidRPr="00721A18">
        <w:rPr>
          <w:lang w:val="en-US"/>
        </w:rPr>
        <w:instrText xml:space="preserve"> PAGEREF _Toc104890723 \h </w:instrText>
      </w:r>
      <w:r w:rsidR="001C15C5" w:rsidRPr="00721A18">
        <w:rPr>
          <w:lang w:val="en-US"/>
        </w:rPr>
      </w:r>
      <w:r w:rsidR="001C15C5" w:rsidRPr="00721A18">
        <w:rPr>
          <w:lang w:val="en-US"/>
        </w:rPr>
        <w:fldChar w:fldCharType="separate"/>
      </w:r>
      <w:r w:rsidR="001C15C5" w:rsidRPr="00721A18">
        <w:rPr>
          <w:lang w:val="en-US"/>
        </w:rPr>
        <w:t>2</w:t>
      </w:r>
      <w:r w:rsidR="001C15C5" w:rsidRPr="00721A18">
        <w:rPr>
          <w:lang w:val="en-US"/>
        </w:rPr>
        <w:fldChar w:fldCharType="end"/>
      </w:r>
    </w:p>
    <w:p w14:paraId="0008481F" w14:textId="350B380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Kurzfassung</w:t>
      </w:r>
      <w:r w:rsidRPr="00721A18">
        <w:rPr>
          <w:lang w:val="en-US"/>
        </w:rPr>
        <w:tab/>
      </w:r>
      <w:r w:rsidRPr="00721A18">
        <w:rPr>
          <w:lang w:val="en-US"/>
        </w:rPr>
        <w:fldChar w:fldCharType="begin"/>
      </w:r>
      <w:r w:rsidRPr="00721A18">
        <w:rPr>
          <w:lang w:val="en-US"/>
        </w:rPr>
        <w:instrText xml:space="preserve"> PAGEREF _Toc104890724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8C37CFD" w14:textId="4715F99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Abstract</w:t>
      </w:r>
      <w:r w:rsidRPr="00721A18">
        <w:rPr>
          <w:lang w:val="en-US"/>
        </w:rPr>
        <w:tab/>
      </w:r>
      <w:r w:rsidRPr="00721A18">
        <w:rPr>
          <w:lang w:val="en-US"/>
        </w:rPr>
        <w:fldChar w:fldCharType="begin"/>
      </w:r>
      <w:r w:rsidRPr="00721A18">
        <w:rPr>
          <w:lang w:val="en-US"/>
        </w:rPr>
        <w:instrText xml:space="preserve"> PAGEREF _Toc104890725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E9EEACC" w14:textId="058FFAF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Table of Contents</w:t>
      </w:r>
      <w:r w:rsidRPr="00721A18">
        <w:rPr>
          <w:lang w:val="en-US"/>
        </w:rPr>
        <w:tab/>
      </w:r>
      <w:r w:rsidRPr="00721A18">
        <w:rPr>
          <w:lang w:val="en-US"/>
        </w:rPr>
        <w:fldChar w:fldCharType="begin"/>
      </w:r>
      <w:r w:rsidRPr="00721A18">
        <w:rPr>
          <w:lang w:val="en-US"/>
        </w:rPr>
        <w:instrText xml:space="preserve"> PAGEREF _Toc104890726 \h </w:instrText>
      </w:r>
      <w:r w:rsidRPr="00721A18">
        <w:rPr>
          <w:lang w:val="en-US"/>
        </w:rPr>
      </w:r>
      <w:r w:rsidRPr="00721A18">
        <w:rPr>
          <w:lang w:val="en-US"/>
        </w:rPr>
        <w:fldChar w:fldCharType="separate"/>
      </w:r>
      <w:r w:rsidRPr="00721A18">
        <w:rPr>
          <w:lang w:val="en-US"/>
        </w:rPr>
        <w:t>4</w:t>
      </w:r>
      <w:r w:rsidRPr="00721A18">
        <w:rPr>
          <w:lang w:val="en-US"/>
        </w:rPr>
        <w:fldChar w:fldCharType="end"/>
      </w:r>
    </w:p>
    <w:p w14:paraId="11A28960" w14:textId="327B4217"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Abbildungsverzeichnis</w:t>
      </w:r>
      <w:r w:rsidRPr="00721A18">
        <w:rPr>
          <w:lang w:val="en-US"/>
        </w:rPr>
        <w:tab/>
      </w:r>
      <w:r w:rsidRPr="00721A18">
        <w:rPr>
          <w:lang w:val="en-US"/>
        </w:rPr>
        <w:fldChar w:fldCharType="begin"/>
      </w:r>
      <w:r w:rsidRPr="00721A18">
        <w:rPr>
          <w:lang w:val="en-US"/>
        </w:rPr>
        <w:instrText xml:space="preserve"> PAGEREF _Toc104890727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237CE59E" w14:textId="7212D67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Tabellenverzeichnis</w:t>
      </w:r>
      <w:r w:rsidRPr="00721A18">
        <w:rPr>
          <w:lang w:val="en-US"/>
        </w:rPr>
        <w:tab/>
      </w:r>
      <w:r w:rsidRPr="00721A18">
        <w:rPr>
          <w:lang w:val="en-US"/>
        </w:rPr>
        <w:fldChar w:fldCharType="begin"/>
      </w:r>
      <w:r w:rsidRPr="00721A18">
        <w:rPr>
          <w:lang w:val="en-US"/>
        </w:rPr>
        <w:instrText xml:space="preserve"> PAGEREF _Toc104890728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0981ABA7" w14:textId="47EC00B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List of Abbrevations</w:t>
      </w:r>
      <w:r w:rsidRPr="00721A18">
        <w:rPr>
          <w:lang w:val="en-US"/>
        </w:rPr>
        <w:tab/>
      </w:r>
      <w:r w:rsidRPr="00721A18">
        <w:rPr>
          <w:lang w:val="en-US"/>
        </w:rPr>
        <w:fldChar w:fldCharType="begin"/>
      </w:r>
      <w:r w:rsidRPr="00721A18">
        <w:rPr>
          <w:lang w:val="en-US"/>
        </w:rPr>
        <w:instrText xml:space="preserve"> PAGEREF _Toc104890729 \h </w:instrText>
      </w:r>
      <w:r w:rsidRPr="00721A18">
        <w:rPr>
          <w:lang w:val="en-US"/>
        </w:rPr>
      </w:r>
      <w:r w:rsidRPr="00721A18">
        <w:rPr>
          <w:lang w:val="en-US"/>
        </w:rPr>
        <w:fldChar w:fldCharType="separate"/>
      </w:r>
      <w:r w:rsidRPr="00721A18">
        <w:rPr>
          <w:lang w:val="en-US"/>
        </w:rPr>
        <w:t>6</w:t>
      </w:r>
      <w:r w:rsidRPr="00721A18">
        <w:rPr>
          <w:lang w:val="en-US"/>
        </w:rPr>
        <w:fldChar w:fldCharType="end"/>
      </w:r>
    </w:p>
    <w:p w14:paraId="4EA2E38F" w14:textId="2FF58216"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1</w:t>
      </w:r>
      <w:r w:rsidRPr="00721A18">
        <w:rPr>
          <w:rFonts w:asciiTheme="minorHAnsi" w:eastAsiaTheme="minorEastAsia" w:hAnsiTheme="minorHAnsi" w:cstheme="minorBidi"/>
          <w:b w:val="0"/>
          <w:szCs w:val="22"/>
          <w:lang w:val="en-US" w:eastAsia="en-US"/>
        </w:rPr>
        <w:tab/>
      </w:r>
      <w:r w:rsidRPr="00721A18">
        <w:rPr>
          <w:lang w:val="en-US"/>
        </w:rPr>
        <w:t>Introduction</w:t>
      </w:r>
      <w:r w:rsidRPr="00721A18">
        <w:rPr>
          <w:lang w:val="en-US"/>
        </w:rPr>
        <w:tab/>
      </w:r>
      <w:r w:rsidRPr="00721A18">
        <w:rPr>
          <w:lang w:val="en-US"/>
        </w:rPr>
        <w:fldChar w:fldCharType="begin"/>
      </w:r>
      <w:r w:rsidRPr="00721A18">
        <w:rPr>
          <w:lang w:val="en-US"/>
        </w:rPr>
        <w:instrText xml:space="preserve"> PAGEREF _Toc104890730 \h </w:instrText>
      </w:r>
      <w:r w:rsidRPr="00721A18">
        <w:rPr>
          <w:lang w:val="en-US"/>
        </w:rPr>
      </w:r>
      <w:r w:rsidRPr="00721A18">
        <w:rPr>
          <w:lang w:val="en-US"/>
        </w:rPr>
        <w:fldChar w:fldCharType="separate"/>
      </w:r>
      <w:r w:rsidRPr="00721A18">
        <w:rPr>
          <w:lang w:val="en-US"/>
        </w:rPr>
        <w:t>7</w:t>
      </w:r>
      <w:r w:rsidRPr="00721A18">
        <w:rPr>
          <w:lang w:val="en-US"/>
        </w:rPr>
        <w:fldChar w:fldCharType="end"/>
      </w:r>
    </w:p>
    <w:p w14:paraId="5A00C023" w14:textId="59ED16B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2</w:t>
      </w:r>
      <w:r w:rsidRPr="00721A18">
        <w:rPr>
          <w:rFonts w:asciiTheme="minorHAnsi" w:eastAsiaTheme="minorEastAsia" w:hAnsiTheme="minorHAnsi" w:cstheme="minorBidi"/>
          <w:b w:val="0"/>
          <w:szCs w:val="22"/>
          <w:lang w:val="en-US" w:eastAsia="en-US"/>
        </w:rPr>
        <w:tab/>
      </w:r>
      <w:r w:rsidRPr="00721A18">
        <w:rPr>
          <w:lang w:val="en-US"/>
        </w:rPr>
        <w:t>State of Research</w:t>
      </w:r>
      <w:r w:rsidRPr="00721A18">
        <w:rPr>
          <w:lang w:val="en-US"/>
        </w:rPr>
        <w:tab/>
      </w:r>
      <w:r w:rsidRPr="00721A18">
        <w:rPr>
          <w:lang w:val="en-US"/>
        </w:rPr>
        <w:fldChar w:fldCharType="begin"/>
      </w:r>
      <w:r w:rsidRPr="00721A18">
        <w:rPr>
          <w:lang w:val="en-US"/>
        </w:rPr>
        <w:instrText xml:space="preserve"> PAGEREF _Toc104890731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69D7DAB9" w14:textId="788132E4"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2.1</w:t>
      </w:r>
      <w:r w:rsidRPr="00721A18">
        <w:rPr>
          <w:rFonts w:asciiTheme="minorHAnsi" w:eastAsiaTheme="minorEastAsia" w:hAnsiTheme="minorHAnsi" w:cstheme="minorBidi"/>
          <w:szCs w:val="22"/>
          <w:lang w:val="en-US" w:eastAsia="en-US"/>
        </w:rPr>
        <w:tab/>
      </w:r>
      <w:r w:rsidRPr="00721A18">
        <w:rPr>
          <w:lang w:val="en-US"/>
        </w:rPr>
        <w:t>Design Science Research</w:t>
      </w:r>
      <w:r w:rsidRPr="00721A18">
        <w:rPr>
          <w:lang w:val="en-US"/>
        </w:rPr>
        <w:tab/>
      </w:r>
      <w:r w:rsidRPr="00721A18">
        <w:rPr>
          <w:lang w:val="en-US"/>
        </w:rPr>
        <w:fldChar w:fldCharType="begin"/>
      </w:r>
      <w:r w:rsidRPr="00721A18">
        <w:rPr>
          <w:lang w:val="en-US"/>
        </w:rPr>
        <w:instrText xml:space="preserve"> PAGEREF _Toc104890732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18EEED83" w14:textId="72EC483E"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2.2</w:t>
      </w:r>
      <w:r w:rsidRPr="00721A18">
        <w:rPr>
          <w:rFonts w:asciiTheme="minorHAnsi" w:eastAsiaTheme="minorEastAsia" w:hAnsiTheme="minorHAnsi" w:cstheme="minorBidi"/>
          <w:szCs w:val="22"/>
          <w:lang w:val="en-US" w:eastAsia="en-US"/>
        </w:rPr>
        <w:tab/>
      </w:r>
      <w:r w:rsidRPr="00721A18">
        <w:rPr>
          <w:lang w:val="en-US"/>
        </w:rPr>
        <w:t>Recommender Systems</w:t>
      </w:r>
      <w:r w:rsidRPr="00721A18">
        <w:rPr>
          <w:lang w:val="en-US"/>
        </w:rPr>
        <w:tab/>
      </w:r>
      <w:r w:rsidRPr="00721A18">
        <w:rPr>
          <w:lang w:val="en-US"/>
        </w:rPr>
        <w:fldChar w:fldCharType="begin"/>
      </w:r>
      <w:r w:rsidRPr="00721A18">
        <w:rPr>
          <w:lang w:val="en-US"/>
        </w:rPr>
        <w:instrText xml:space="preserve"> PAGEREF _Toc104890733 \h </w:instrText>
      </w:r>
      <w:r w:rsidRPr="00721A18">
        <w:rPr>
          <w:lang w:val="en-US"/>
        </w:rPr>
      </w:r>
      <w:r w:rsidRPr="00721A18">
        <w:rPr>
          <w:lang w:val="en-US"/>
        </w:rPr>
        <w:fldChar w:fldCharType="separate"/>
      </w:r>
      <w:r w:rsidRPr="00721A18">
        <w:rPr>
          <w:lang w:val="en-US"/>
        </w:rPr>
        <w:t>9</w:t>
      </w:r>
      <w:r w:rsidRPr="00721A18">
        <w:rPr>
          <w:lang w:val="en-US"/>
        </w:rPr>
        <w:fldChar w:fldCharType="end"/>
      </w:r>
    </w:p>
    <w:p w14:paraId="211A6933" w14:textId="0F4E1FA5"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3</w:t>
      </w:r>
      <w:r w:rsidRPr="00721A18">
        <w:rPr>
          <w:rFonts w:asciiTheme="minorHAnsi" w:eastAsiaTheme="minorEastAsia" w:hAnsiTheme="minorHAnsi" w:cstheme="minorBidi"/>
          <w:b w:val="0"/>
          <w:szCs w:val="22"/>
          <w:lang w:val="en-US" w:eastAsia="en-US"/>
        </w:rPr>
        <w:tab/>
      </w:r>
      <w:r w:rsidRPr="00721A18">
        <w:rPr>
          <w:lang w:val="en-US"/>
        </w:rPr>
        <w:t>Conclusion and Outlook</w:t>
      </w:r>
      <w:r w:rsidRPr="00721A18">
        <w:rPr>
          <w:lang w:val="en-US"/>
        </w:rPr>
        <w:tab/>
      </w:r>
      <w:r w:rsidRPr="00721A18">
        <w:rPr>
          <w:lang w:val="en-US"/>
        </w:rPr>
        <w:fldChar w:fldCharType="begin"/>
      </w:r>
      <w:r w:rsidRPr="00721A18">
        <w:rPr>
          <w:lang w:val="en-US"/>
        </w:rPr>
        <w:instrText xml:space="preserve"> PAGEREF _Toc104890734 \h </w:instrText>
      </w:r>
      <w:r w:rsidRPr="00721A18">
        <w:rPr>
          <w:lang w:val="en-US"/>
        </w:rPr>
      </w:r>
      <w:r w:rsidRPr="00721A18">
        <w:rPr>
          <w:lang w:val="en-US"/>
        </w:rPr>
        <w:fldChar w:fldCharType="separate"/>
      </w:r>
      <w:r w:rsidRPr="00721A18">
        <w:rPr>
          <w:lang w:val="en-US"/>
        </w:rPr>
        <w:t>10</w:t>
      </w:r>
      <w:r w:rsidRPr="00721A18">
        <w:rPr>
          <w:lang w:val="en-US"/>
        </w:rPr>
        <w:fldChar w:fldCharType="end"/>
      </w:r>
    </w:p>
    <w:p w14:paraId="0D427C42" w14:textId="24292A9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A: Beispiele für die Gliederung von Abschlussarbeiten</w:t>
      </w:r>
      <w:r w:rsidRPr="00721A18">
        <w:rPr>
          <w:lang w:val="en-US"/>
        </w:rPr>
        <w:tab/>
      </w:r>
      <w:r w:rsidRPr="00721A18">
        <w:rPr>
          <w:lang w:val="en-US"/>
        </w:rPr>
        <w:fldChar w:fldCharType="begin"/>
      </w:r>
      <w:r w:rsidRPr="00721A18">
        <w:rPr>
          <w:lang w:val="en-US"/>
        </w:rPr>
        <w:instrText xml:space="preserve"> PAGEREF _Toc104890735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AA5A254" w14:textId="54FD8722"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A.1 Literaturarbeiten</w:t>
      </w:r>
      <w:r w:rsidRPr="00721A18">
        <w:rPr>
          <w:lang w:val="en-US"/>
        </w:rPr>
        <w:tab/>
      </w:r>
      <w:r w:rsidRPr="00721A18">
        <w:rPr>
          <w:lang w:val="en-US"/>
        </w:rPr>
        <w:fldChar w:fldCharType="begin"/>
      </w:r>
      <w:r w:rsidRPr="00721A18">
        <w:rPr>
          <w:lang w:val="en-US"/>
        </w:rPr>
        <w:instrText xml:space="preserve"> PAGEREF _Toc104890736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F514CC0" w14:textId="49F232A8"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A.2 Systementwicklungen</w:t>
      </w:r>
      <w:r w:rsidRPr="00721A18">
        <w:rPr>
          <w:lang w:val="en-US"/>
        </w:rPr>
        <w:tab/>
      </w:r>
      <w:r w:rsidRPr="00721A18">
        <w:rPr>
          <w:lang w:val="en-US"/>
        </w:rPr>
        <w:fldChar w:fldCharType="begin"/>
      </w:r>
      <w:r w:rsidRPr="00721A18">
        <w:rPr>
          <w:lang w:val="en-US"/>
        </w:rPr>
        <w:instrText xml:space="preserve"> PAGEREF _Toc104890737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7CFA5297" w14:textId="26057C8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B: Formatvorlagen</w:t>
      </w:r>
      <w:r w:rsidRPr="00721A18">
        <w:rPr>
          <w:lang w:val="en-US"/>
        </w:rPr>
        <w:tab/>
      </w:r>
      <w:r w:rsidRPr="00721A18">
        <w:rPr>
          <w:lang w:val="en-US"/>
        </w:rPr>
        <w:fldChar w:fldCharType="begin"/>
      </w:r>
      <w:r w:rsidRPr="00721A18">
        <w:rPr>
          <w:lang w:val="en-US"/>
        </w:rPr>
        <w:instrText xml:space="preserve"> PAGEREF _Toc104890738 \h </w:instrText>
      </w:r>
      <w:r w:rsidRPr="00721A18">
        <w:rPr>
          <w:lang w:val="en-US"/>
        </w:rPr>
      </w:r>
      <w:r w:rsidRPr="00721A18">
        <w:rPr>
          <w:lang w:val="en-US"/>
        </w:rPr>
        <w:fldChar w:fldCharType="separate"/>
      </w:r>
      <w:r w:rsidRPr="00721A18">
        <w:rPr>
          <w:lang w:val="en-US"/>
        </w:rPr>
        <w:t>12</w:t>
      </w:r>
      <w:r w:rsidRPr="00721A18">
        <w:rPr>
          <w:lang w:val="en-US"/>
        </w:rPr>
        <w:fldChar w:fldCharType="end"/>
      </w:r>
    </w:p>
    <w:p w14:paraId="2A3F59D3" w14:textId="4AC25E32"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Glossar</w:t>
      </w:r>
      <w:r w:rsidRPr="00721A18">
        <w:rPr>
          <w:lang w:val="en-US"/>
        </w:rPr>
        <w:tab/>
      </w:r>
      <w:r w:rsidRPr="00721A18">
        <w:rPr>
          <w:lang w:val="en-US"/>
        </w:rPr>
        <w:fldChar w:fldCharType="begin"/>
      </w:r>
      <w:r w:rsidRPr="00721A18">
        <w:rPr>
          <w:lang w:val="en-US"/>
        </w:rPr>
        <w:instrText xml:space="preserve"> PAGEREF _Toc104890739 \h </w:instrText>
      </w:r>
      <w:r w:rsidRPr="00721A18">
        <w:rPr>
          <w:lang w:val="en-US"/>
        </w:rPr>
      </w:r>
      <w:r w:rsidRPr="00721A18">
        <w:rPr>
          <w:lang w:val="en-US"/>
        </w:rPr>
        <w:fldChar w:fldCharType="separate"/>
      </w:r>
      <w:r w:rsidRPr="00721A18">
        <w:rPr>
          <w:lang w:val="en-US"/>
        </w:rPr>
        <w:t>13</w:t>
      </w:r>
      <w:r w:rsidRPr="00721A18">
        <w:rPr>
          <w:lang w:val="en-US"/>
        </w:rPr>
        <w:fldChar w:fldCharType="end"/>
      </w:r>
    </w:p>
    <w:p w14:paraId="5B65CDF1" w14:textId="5944389B"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Quellenverzeichnis</w:t>
      </w:r>
      <w:r w:rsidRPr="00721A18">
        <w:rPr>
          <w:lang w:val="en-US"/>
        </w:rPr>
        <w:tab/>
      </w:r>
      <w:r w:rsidRPr="00721A18">
        <w:rPr>
          <w:lang w:val="en-US"/>
        </w:rPr>
        <w:fldChar w:fldCharType="begin"/>
      </w:r>
      <w:r w:rsidRPr="00721A18">
        <w:rPr>
          <w:lang w:val="en-US"/>
        </w:rPr>
        <w:instrText xml:space="preserve"> PAGEREF _Toc104890740 \h </w:instrText>
      </w:r>
      <w:r w:rsidRPr="00721A18">
        <w:rPr>
          <w:lang w:val="en-US"/>
        </w:rPr>
      </w:r>
      <w:r w:rsidRPr="00721A18">
        <w:rPr>
          <w:lang w:val="en-US"/>
        </w:rPr>
        <w:fldChar w:fldCharType="separate"/>
      </w:r>
      <w:r w:rsidRPr="00721A18">
        <w:rPr>
          <w:lang w:val="en-US"/>
        </w:rPr>
        <w:t>14</w:t>
      </w:r>
      <w:r w:rsidRPr="00721A18">
        <w:rPr>
          <w:lang w:val="en-US"/>
        </w:rPr>
        <w:fldChar w:fldCharType="end"/>
      </w:r>
    </w:p>
    <w:p w14:paraId="6B9A6BAB" w14:textId="38BCD75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Stichwortverzeichnis</w:t>
      </w:r>
      <w:r w:rsidRPr="00721A18">
        <w:rPr>
          <w:lang w:val="en-US"/>
        </w:rPr>
        <w:tab/>
      </w:r>
      <w:r w:rsidRPr="00721A18">
        <w:rPr>
          <w:lang w:val="en-US"/>
        </w:rPr>
        <w:fldChar w:fldCharType="begin"/>
      </w:r>
      <w:r w:rsidRPr="00721A18">
        <w:rPr>
          <w:lang w:val="en-US"/>
        </w:rPr>
        <w:instrText xml:space="preserve"> PAGEREF _Toc104890741 \h </w:instrText>
      </w:r>
      <w:r w:rsidRPr="00721A18">
        <w:rPr>
          <w:lang w:val="en-US"/>
        </w:rPr>
      </w:r>
      <w:r w:rsidRPr="00721A18">
        <w:rPr>
          <w:lang w:val="en-US"/>
        </w:rPr>
        <w:fldChar w:fldCharType="separate"/>
      </w:r>
      <w:r w:rsidRPr="00721A18">
        <w:rPr>
          <w:lang w:val="en-US"/>
        </w:rPr>
        <w:t>15</w:t>
      </w:r>
      <w:r w:rsidRPr="00721A18">
        <w:rPr>
          <w:lang w:val="en-US"/>
        </w:rPr>
        <w:fldChar w:fldCharType="end"/>
      </w:r>
    </w:p>
    <w:p w14:paraId="4AEB0ABD" w14:textId="5EFF5FE2" w:rsidR="00284FA6" w:rsidRPr="00721A18" w:rsidRDefault="00284FA6">
      <w:pPr>
        <w:pStyle w:val="berschrift1"/>
        <w:numPr>
          <w:ilvl w:val="0"/>
          <w:numId w:val="0"/>
        </w:numPr>
        <w:rPr>
          <w:lang w:val="en-US"/>
        </w:rPr>
      </w:pPr>
      <w:r w:rsidRPr="00721A18">
        <w:rPr>
          <w:noProof/>
          <w:sz w:val="24"/>
          <w:lang w:val="en-US"/>
        </w:rPr>
        <w:lastRenderedPageBreak/>
        <w:fldChar w:fldCharType="end"/>
      </w:r>
      <w:r w:rsidR="00C70565">
        <w:rPr>
          <w:lang w:val="en-US"/>
        </w:rPr>
        <w:t>Table of Figures</w:t>
      </w:r>
    </w:p>
    <w:p w14:paraId="4AEB0ABE" w14:textId="77777777" w:rsidR="00824316" w:rsidRPr="00721A18" w:rsidRDefault="00284FA6">
      <w:pPr>
        <w:pStyle w:val="Abbildungsverzeichnis"/>
        <w:rPr>
          <w:rFonts w:asciiTheme="minorHAnsi" w:eastAsiaTheme="minorEastAsia" w:hAnsiTheme="minorHAnsi" w:cstheme="minorBidi"/>
          <w:szCs w:val="22"/>
          <w:lang w:val="en-US"/>
        </w:rPr>
      </w:pPr>
      <w:r w:rsidRPr="00721A18">
        <w:rPr>
          <w:lang w:val="en-US"/>
        </w:rPr>
        <w:fldChar w:fldCharType="begin"/>
      </w:r>
      <w:r w:rsidRPr="00721A18">
        <w:rPr>
          <w:lang w:val="en-US"/>
        </w:rPr>
        <w:instrText xml:space="preserve"> TOC \c "Abbildung" </w:instrText>
      </w:r>
      <w:r w:rsidRPr="00721A18">
        <w:rPr>
          <w:lang w:val="en-US"/>
        </w:rPr>
        <w:fldChar w:fldCharType="separate"/>
      </w:r>
      <w:r w:rsidR="00824316" w:rsidRPr="00721A18">
        <w:rPr>
          <w:lang w:val="en-US"/>
        </w:rPr>
        <w:t>Abbildung 1: Verbinden eines Textteils mit einer Formatvorlage</w:t>
      </w:r>
      <w:r w:rsidR="00824316" w:rsidRPr="00721A18">
        <w:rPr>
          <w:lang w:val="en-US"/>
        </w:rPr>
        <w:tab/>
      </w:r>
      <w:r w:rsidR="00824316" w:rsidRPr="00721A18">
        <w:rPr>
          <w:lang w:val="en-US"/>
        </w:rPr>
        <w:fldChar w:fldCharType="begin"/>
      </w:r>
      <w:r w:rsidR="00824316" w:rsidRPr="00721A18">
        <w:rPr>
          <w:lang w:val="en-US"/>
        </w:rPr>
        <w:instrText xml:space="preserve"> PAGEREF _Toc493178515 \h </w:instrText>
      </w:r>
      <w:r w:rsidR="00824316" w:rsidRPr="00721A18">
        <w:rPr>
          <w:lang w:val="en-US"/>
        </w:rPr>
      </w:r>
      <w:r w:rsidR="00824316" w:rsidRPr="00721A18">
        <w:rPr>
          <w:lang w:val="en-US"/>
        </w:rPr>
        <w:fldChar w:fldCharType="separate"/>
      </w:r>
      <w:r w:rsidR="00824316" w:rsidRPr="00721A18">
        <w:rPr>
          <w:lang w:val="en-US"/>
        </w:rPr>
        <w:t>23</w:t>
      </w:r>
      <w:r w:rsidR="00824316" w:rsidRPr="00721A18">
        <w:rPr>
          <w:lang w:val="en-US"/>
        </w:rPr>
        <w:fldChar w:fldCharType="end"/>
      </w:r>
    </w:p>
    <w:p w14:paraId="4AEB0ABF"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2: Verschiedene Schriftarten</w:t>
      </w:r>
      <w:r w:rsidRPr="00721A18">
        <w:rPr>
          <w:lang w:val="en-US"/>
        </w:rPr>
        <w:tab/>
      </w:r>
      <w:r w:rsidRPr="00721A18">
        <w:rPr>
          <w:lang w:val="en-US"/>
        </w:rPr>
        <w:fldChar w:fldCharType="begin"/>
      </w:r>
      <w:r w:rsidRPr="00721A18">
        <w:rPr>
          <w:lang w:val="en-US"/>
        </w:rPr>
        <w:instrText xml:space="preserve"> PAGEREF _Toc493178516 \h </w:instrText>
      </w:r>
      <w:r w:rsidRPr="00721A18">
        <w:rPr>
          <w:lang w:val="en-US"/>
        </w:rPr>
      </w:r>
      <w:r w:rsidRPr="00721A18">
        <w:rPr>
          <w:lang w:val="en-US"/>
        </w:rPr>
        <w:fldChar w:fldCharType="separate"/>
      </w:r>
      <w:r w:rsidRPr="00721A18">
        <w:rPr>
          <w:lang w:val="en-US"/>
        </w:rPr>
        <w:t>24</w:t>
      </w:r>
      <w:r w:rsidRPr="00721A18">
        <w:rPr>
          <w:lang w:val="en-US"/>
        </w:rPr>
        <w:fldChar w:fldCharType="end"/>
      </w:r>
    </w:p>
    <w:p w14:paraId="4AEB0AC0"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3: Einfügen von Beschriftungen</w:t>
      </w:r>
      <w:r w:rsidRPr="00721A18">
        <w:rPr>
          <w:lang w:val="en-US"/>
        </w:rPr>
        <w:tab/>
      </w:r>
      <w:r w:rsidRPr="00721A18">
        <w:rPr>
          <w:lang w:val="en-US"/>
        </w:rPr>
        <w:fldChar w:fldCharType="begin"/>
      </w:r>
      <w:r w:rsidRPr="00721A18">
        <w:rPr>
          <w:lang w:val="en-US"/>
        </w:rPr>
        <w:instrText xml:space="preserve"> PAGEREF _Toc493178517 \h </w:instrText>
      </w:r>
      <w:r w:rsidRPr="00721A18">
        <w:rPr>
          <w:lang w:val="en-US"/>
        </w:rPr>
      </w:r>
      <w:r w:rsidRPr="00721A18">
        <w:rPr>
          <w:lang w:val="en-US"/>
        </w:rPr>
        <w:fldChar w:fldCharType="separate"/>
      </w:r>
      <w:r w:rsidRPr="00721A18">
        <w:rPr>
          <w:lang w:val="en-US"/>
        </w:rPr>
        <w:t>26</w:t>
      </w:r>
      <w:r w:rsidRPr="00721A18">
        <w:rPr>
          <w:lang w:val="en-US"/>
        </w:rPr>
        <w:fldChar w:fldCharType="end"/>
      </w:r>
    </w:p>
    <w:p w14:paraId="4AEB0AC1"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4: Einfügen eines Querverweises auf eine Abbildung</w:t>
      </w:r>
      <w:r w:rsidRPr="00721A18">
        <w:rPr>
          <w:lang w:val="en-US"/>
        </w:rPr>
        <w:tab/>
      </w:r>
      <w:r w:rsidRPr="00721A18">
        <w:rPr>
          <w:lang w:val="en-US"/>
        </w:rPr>
        <w:fldChar w:fldCharType="begin"/>
      </w:r>
      <w:r w:rsidRPr="00721A18">
        <w:rPr>
          <w:lang w:val="en-US"/>
        </w:rPr>
        <w:instrText xml:space="preserve"> PAGEREF _Toc493178518 \h </w:instrText>
      </w:r>
      <w:r w:rsidRPr="00721A18">
        <w:rPr>
          <w:lang w:val="en-US"/>
        </w:rPr>
      </w:r>
      <w:r w:rsidRPr="00721A18">
        <w:rPr>
          <w:lang w:val="en-US"/>
        </w:rPr>
        <w:fldChar w:fldCharType="separate"/>
      </w:r>
      <w:r w:rsidRPr="00721A18">
        <w:rPr>
          <w:lang w:val="en-US"/>
        </w:rPr>
        <w:t>27</w:t>
      </w:r>
      <w:r w:rsidRPr="00721A18">
        <w:rPr>
          <w:lang w:val="en-US"/>
        </w:rPr>
        <w:fldChar w:fldCharType="end"/>
      </w:r>
    </w:p>
    <w:p w14:paraId="4AEB0AC2"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5: Formatierung von Nummerierungen, Aufzählungen und Einrückungen</w:t>
      </w:r>
      <w:r w:rsidRPr="00721A18">
        <w:rPr>
          <w:lang w:val="en-US"/>
        </w:rPr>
        <w:tab/>
      </w:r>
      <w:r w:rsidRPr="00721A18">
        <w:rPr>
          <w:lang w:val="en-US"/>
        </w:rPr>
        <w:fldChar w:fldCharType="begin"/>
      </w:r>
      <w:r w:rsidRPr="00721A18">
        <w:rPr>
          <w:lang w:val="en-US"/>
        </w:rPr>
        <w:instrText xml:space="preserve"> PAGEREF _Toc493178519 \h </w:instrText>
      </w:r>
      <w:r w:rsidRPr="00721A18">
        <w:rPr>
          <w:lang w:val="en-US"/>
        </w:rPr>
      </w:r>
      <w:r w:rsidRPr="00721A18">
        <w:rPr>
          <w:lang w:val="en-US"/>
        </w:rPr>
        <w:fldChar w:fldCharType="separate"/>
      </w:r>
      <w:r w:rsidRPr="00721A18">
        <w:rPr>
          <w:lang w:val="en-US"/>
        </w:rPr>
        <w:t>30</w:t>
      </w:r>
      <w:r w:rsidRPr="00721A18">
        <w:rPr>
          <w:lang w:val="en-US"/>
        </w:rPr>
        <w:fldChar w:fldCharType="end"/>
      </w:r>
    </w:p>
    <w:p w14:paraId="4AEB0AC3" w14:textId="77777777" w:rsidR="00284FA6" w:rsidRPr="00721A18" w:rsidRDefault="00284FA6">
      <w:pPr>
        <w:rPr>
          <w:lang w:val="en-US"/>
        </w:rPr>
      </w:pPr>
      <w:r w:rsidRPr="00721A18">
        <w:rPr>
          <w:lang w:val="en-US"/>
        </w:rPr>
        <w:fldChar w:fldCharType="end"/>
      </w:r>
    </w:p>
    <w:p w14:paraId="4AEB0AC4" w14:textId="1ED99896" w:rsidR="00284FA6" w:rsidRPr="00721A18" w:rsidRDefault="008245A0">
      <w:pPr>
        <w:pStyle w:val="berschrift1"/>
        <w:pageBreakBefore w:val="0"/>
        <w:numPr>
          <w:ilvl w:val="0"/>
          <w:numId w:val="0"/>
        </w:numPr>
        <w:rPr>
          <w:lang w:val="en-US"/>
        </w:rPr>
      </w:pPr>
      <w:r>
        <w:rPr>
          <w:lang w:val="en-US"/>
        </w:rPr>
        <w:t>List of Tables</w:t>
      </w:r>
    </w:p>
    <w:p w14:paraId="4AEB0AC5" w14:textId="77777777" w:rsidR="00824316" w:rsidRPr="00721A18" w:rsidRDefault="00284FA6">
      <w:pPr>
        <w:pStyle w:val="Abbildungsverzeichnis"/>
        <w:rPr>
          <w:rFonts w:asciiTheme="minorHAnsi" w:eastAsiaTheme="minorEastAsia" w:hAnsiTheme="minorHAnsi" w:cstheme="minorBidi"/>
          <w:szCs w:val="22"/>
          <w:lang w:val="en-US"/>
        </w:rPr>
      </w:pPr>
      <w:r w:rsidRPr="00721A18">
        <w:rPr>
          <w:rFonts w:ascii="Times New Roman" w:hAnsi="Times New Roman"/>
          <w:sz w:val="24"/>
          <w:lang w:val="en-US"/>
        </w:rPr>
        <w:fldChar w:fldCharType="begin"/>
      </w:r>
      <w:r w:rsidRPr="00721A18">
        <w:rPr>
          <w:lang w:val="en-US"/>
        </w:rPr>
        <w:instrText xml:space="preserve"> TOC \c "Tabelle" </w:instrText>
      </w:r>
      <w:r w:rsidRPr="00721A18">
        <w:rPr>
          <w:rFonts w:ascii="Times New Roman" w:hAnsi="Times New Roman"/>
          <w:sz w:val="24"/>
          <w:lang w:val="en-US"/>
        </w:rPr>
        <w:fldChar w:fldCharType="separate"/>
      </w:r>
      <w:r w:rsidR="00824316" w:rsidRPr="00721A18">
        <w:rPr>
          <w:lang w:val="en-US"/>
        </w:rPr>
        <w:t>Tabelle 1: Unterschiede zwischen Abbildungen und Tabellen</w:t>
      </w:r>
      <w:r w:rsidR="00824316" w:rsidRPr="00721A18">
        <w:rPr>
          <w:lang w:val="en-US"/>
        </w:rPr>
        <w:tab/>
      </w:r>
      <w:r w:rsidR="00824316" w:rsidRPr="00721A18">
        <w:rPr>
          <w:lang w:val="en-US"/>
        </w:rPr>
        <w:fldChar w:fldCharType="begin"/>
      </w:r>
      <w:r w:rsidR="00824316" w:rsidRPr="00721A18">
        <w:rPr>
          <w:lang w:val="en-US"/>
        </w:rPr>
        <w:instrText xml:space="preserve"> PAGEREF _Toc493178520 \h </w:instrText>
      </w:r>
      <w:r w:rsidR="00824316" w:rsidRPr="00721A18">
        <w:rPr>
          <w:lang w:val="en-US"/>
        </w:rPr>
      </w:r>
      <w:r w:rsidR="00824316" w:rsidRPr="00721A18">
        <w:rPr>
          <w:lang w:val="en-US"/>
        </w:rPr>
        <w:fldChar w:fldCharType="separate"/>
      </w:r>
      <w:r w:rsidR="00824316" w:rsidRPr="00721A18">
        <w:rPr>
          <w:lang w:val="en-US"/>
        </w:rPr>
        <w:t>27</w:t>
      </w:r>
      <w:r w:rsidR="00824316" w:rsidRPr="00721A18">
        <w:rPr>
          <w:lang w:val="en-US"/>
        </w:rPr>
        <w:fldChar w:fldCharType="end"/>
      </w:r>
    </w:p>
    <w:p w14:paraId="4AEB0AC6"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Tabelle 2: Beispiele für Überschriftebenen</w:t>
      </w:r>
      <w:r w:rsidRPr="00721A18">
        <w:rPr>
          <w:lang w:val="en-US"/>
        </w:rPr>
        <w:tab/>
      </w:r>
      <w:r w:rsidRPr="00721A18">
        <w:rPr>
          <w:lang w:val="en-US"/>
        </w:rPr>
        <w:fldChar w:fldCharType="begin"/>
      </w:r>
      <w:r w:rsidRPr="00721A18">
        <w:rPr>
          <w:lang w:val="en-US"/>
        </w:rPr>
        <w:instrText xml:space="preserve"> PAGEREF _Toc493178521 \h </w:instrText>
      </w:r>
      <w:r w:rsidRPr="00721A18">
        <w:rPr>
          <w:lang w:val="en-US"/>
        </w:rPr>
      </w:r>
      <w:r w:rsidRPr="00721A18">
        <w:rPr>
          <w:lang w:val="en-US"/>
        </w:rPr>
        <w:fldChar w:fldCharType="separate"/>
      </w:r>
      <w:r w:rsidRPr="00721A18">
        <w:rPr>
          <w:lang w:val="en-US"/>
        </w:rPr>
        <w:t>32</w:t>
      </w:r>
      <w:r w:rsidRPr="00721A18">
        <w:rPr>
          <w:lang w:val="en-US"/>
        </w:rPr>
        <w:fldChar w:fldCharType="end"/>
      </w:r>
    </w:p>
    <w:p w14:paraId="4AEB0AC7"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Tabelle 3: Aufstellung der wichtigsten Formatvorlagen der Dokumentvorlage</w:t>
      </w:r>
      <w:r w:rsidRPr="00721A18">
        <w:rPr>
          <w:lang w:val="en-US"/>
        </w:rPr>
        <w:tab/>
      </w:r>
      <w:r w:rsidRPr="00721A18">
        <w:rPr>
          <w:lang w:val="en-US"/>
        </w:rPr>
        <w:fldChar w:fldCharType="begin"/>
      </w:r>
      <w:r w:rsidRPr="00721A18">
        <w:rPr>
          <w:lang w:val="en-US"/>
        </w:rPr>
        <w:instrText xml:space="preserve"> PAGEREF _Toc493178522 \h </w:instrText>
      </w:r>
      <w:r w:rsidRPr="00721A18">
        <w:rPr>
          <w:lang w:val="en-US"/>
        </w:rPr>
      </w:r>
      <w:r w:rsidRPr="00721A18">
        <w:rPr>
          <w:lang w:val="en-US"/>
        </w:rPr>
        <w:fldChar w:fldCharType="separate"/>
      </w:r>
      <w:r w:rsidRPr="00721A18">
        <w:rPr>
          <w:lang w:val="en-US"/>
        </w:rPr>
        <w:t>43</w:t>
      </w:r>
      <w:r w:rsidRPr="00721A18">
        <w:rPr>
          <w:lang w:val="en-US"/>
        </w:rPr>
        <w:fldChar w:fldCharType="end"/>
      </w:r>
    </w:p>
    <w:p w14:paraId="4AEB0AC8" w14:textId="4BF9C098" w:rsidR="00284FA6" w:rsidRPr="00721A18" w:rsidRDefault="00284FA6">
      <w:pPr>
        <w:pStyle w:val="berschrift1"/>
        <w:numPr>
          <w:ilvl w:val="0"/>
          <w:numId w:val="0"/>
        </w:numPr>
        <w:rPr>
          <w:lang w:val="en-US"/>
        </w:rPr>
      </w:pPr>
      <w:r w:rsidRPr="00721A18">
        <w:rPr>
          <w:lang w:val="en-US"/>
        </w:rPr>
        <w:lastRenderedPageBreak/>
        <w:fldChar w:fldCharType="end"/>
      </w:r>
      <w:bookmarkStart w:id="6" w:name="_Toc104890729"/>
      <w:r w:rsidR="003C63C2" w:rsidRPr="00721A18">
        <w:rPr>
          <w:lang w:val="en-US"/>
        </w:rPr>
        <w:t xml:space="preserve">List of </w:t>
      </w:r>
      <w:bookmarkEnd w:id="6"/>
      <w:r w:rsidR="008B357F" w:rsidRPr="00721A18">
        <w:rPr>
          <w:lang w:val="en-US"/>
        </w:rPr>
        <w:t>Abbreviations</w:t>
      </w:r>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3291ADC7" w:rsidR="00F82526" w:rsidRDefault="00F82526">
      <w:pPr>
        <w:tabs>
          <w:tab w:val="left" w:pos="1440"/>
        </w:tabs>
        <w:rPr>
          <w:lang w:val="en-US"/>
        </w:rPr>
      </w:pPr>
      <w:r>
        <w:rPr>
          <w:lang w:val="en-US"/>
        </w:rPr>
        <w:t>TFRS</w:t>
      </w:r>
      <w:r>
        <w:rPr>
          <w:lang w:val="en-US"/>
        </w:rPr>
        <w:tab/>
        <w:t>Tensor</w:t>
      </w:r>
      <w:r w:rsidR="0039409C">
        <w:rPr>
          <w:lang w:val="en-US"/>
        </w:rPr>
        <w:t>Flow Recommenders</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2BB21A17" w:rsidR="006B216F" w:rsidRPr="00721A18" w:rsidRDefault="006B216F">
      <w:pPr>
        <w:tabs>
          <w:tab w:val="left" w:pos="1440"/>
        </w:tabs>
        <w:rPr>
          <w:lang w:val="en-US"/>
        </w:rPr>
      </w:pPr>
      <w:r>
        <w:rPr>
          <w:lang w:val="en-US"/>
        </w:rPr>
        <w:t>AI</w:t>
      </w:r>
      <w:r>
        <w:rPr>
          <w:lang w:val="en-US"/>
        </w:rPr>
        <w:tab/>
        <w:t>Artificial Intelligence</w:t>
      </w:r>
    </w:p>
    <w:p w14:paraId="4AEB0AD1" w14:textId="70BF59B2" w:rsidR="00284FA6" w:rsidRPr="00721A18" w:rsidRDefault="00DA1F03">
      <w:pPr>
        <w:pStyle w:val="berschrift1"/>
        <w:rPr>
          <w:lang w:val="en-US"/>
        </w:rPr>
      </w:pPr>
      <w:bookmarkStart w:id="7" w:name="_Toc104890730"/>
      <w:r w:rsidRPr="00721A18">
        <w:rPr>
          <w:lang w:val="en-US"/>
        </w:rPr>
        <w:lastRenderedPageBreak/>
        <w:t>Introduction</w:t>
      </w:r>
      <w:bookmarkEnd w:id="7"/>
    </w:p>
    <w:p w14:paraId="53BF7F8D" w14:textId="550ED7B3"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Content>
          <w:r>
            <w:rPr>
              <w:lang w:val="en-US"/>
            </w:rPr>
            <w:fldChar w:fldCharType="begin"/>
          </w:r>
          <w:r w:rsidR="005E7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iwiSWQiOiJhZmU0MDcwZC02OWNlLTQzNjItYWE2NS1jNjVkNzVjYzUwMjEiLCJNb2RpZmllZE9uIjoiMjAyMi0wNi0wNFQxNTozODowMS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5E7C63">
            <w:rPr>
              <w:lang w:val="en-US"/>
            </w:rPr>
            <w:t>(Rimol, 2021)</w:t>
          </w:r>
          <w:r>
            <w:rPr>
              <w:lang w:val="en-US"/>
            </w:rPr>
            <w:fldChar w:fldCharType="end"/>
          </w:r>
        </w:sdtContent>
      </w:sdt>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5D9503A8" w:rsidR="00AD65B3" w:rsidRDefault="00AD65B3" w:rsidP="00AD65B3">
      <w:pPr>
        <w:rPr>
          <w:lang w:val="en-US"/>
        </w:rPr>
      </w:pPr>
      <w:r>
        <w:rPr>
          <w:lang w:val="en-US"/>
        </w:rPr>
        <w:t xml:space="preserve">Leveraging these complex algorithms with the computational power of modern GPUs and CPUs, ML has seen application in a large variety of sectors ranging from medicine for diagnostics, to transportation for self-driving cars and e-commerce for shopping cart optimization. </w:t>
      </w:r>
      <w:sdt>
        <w:sdtPr>
          <w:rPr>
            <w:lang w:val="en-US"/>
          </w:rPr>
          <w:alias w:val="To edit, see citavi.com/edit"/>
          <w:tag w:val="CitaviPlaceholder#ce140fe9-f0a2-4694-9614-bd507b7f059a"/>
          <w:id w:val="-820112951"/>
          <w:placeholder>
            <w:docPart w:val="5B65F50CA9B9461C8A42E79A132EAA6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UtMzFUMTI6MzA6MjM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351108">
            <w:rPr>
              <w:lang w:val="en-US"/>
            </w:rPr>
            <w:t>(Choy et al., 2018)</w:t>
          </w:r>
          <w:r>
            <w:rPr>
              <w:lang w:val="en-US"/>
            </w:rPr>
            <w:fldChar w:fldCharType="end"/>
          </w:r>
        </w:sdtContent>
      </w:sdt>
      <w:r>
        <w:rPr>
          <w:lang w:val="en-US"/>
        </w:rPr>
        <w:t xml:space="preserve"> The latter sector employs so called Recommender Systems (RS) with the goal of suggesting products that coincide with 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351108">
            <w:rPr>
              <w:lang w:val="en-US"/>
            </w:rPr>
            <w:t>(Singh, Choudhury, Dey, &amp; Pramanik, 2021)</w:t>
          </w:r>
          <w:r>
            <w:rPr>
              <w:lang w:val="en-US"/>
            </w:rPr>
            <w:fldChar w:fldCharType="end"/>
          </w:r>
        </w:sdtContent>
      </w:sdt>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351108">
            <w:rPr>
              <w:lang w:val="en-US"/>
            </w:rPr>
            <w:t>(Jannach &amp; Zanker, 2022)</w:t>
          </w:r>
          <w:r>
            <w:rPr>
              <w:lang w:val="en-US"/>
            </w:rPr>
            <w:fldChar w:fldCharType="end"/>
          </w:r>
        </w:sdtContent>
      </w:sdt>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351108">
            <w:rPr>
              <w:lang w:val="en-US"/>
            </w:rPr>
            <w:t>(Bennett, Lanning, &amp; others, 2007)</w:t>
          </w:r>
          <w:r>
            <w:rPr>
              <w:lang w:val="en-US"/>
            </w:rPr>
            <w:fldChar w:fldCharType="end"/>
          </w:r>
        </w:sdtContent>
      </w:sdt>
      <w:r>
        <w:rPr>
          <w:lang w:val="en-US"/>
        </w:rPr>
        <w:t xml:space="preserve"> To this day datasets of movie ratings remain a popular way to benchmark RSs.</w:t>
      </w:r>
    </w:p>
    <w:p w14:paraId="228E0595" w14:textId="645E7DCA"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S0zMVQxMjozMDoyM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351108">
            <w:rPr>
              <w:lang w:val="en-US"/>
            </w:rPr>
            <w:t>(Jordan &amp; Mitchell, 2015)</w:t>
          </w:r>
          <w:r>
            <w:rPr>
              <w:lang w:val="en-US"/>
            </w:rPr>
            <w:fldChar w:fldCharType="end"/>
          </w:r>
        </w:sdtContent>
      </w:sdt>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351108">
            <w:rPr>
              <w:lang w:val="en-US"/>
            </w:rPr>
            <w:t>(Khusro, Ali, &amp; Ullah, 2016)</w:t>
          </w:r>
          <w:r>
            <w:rPr>
              <w:lang w:val="en-US"/>
            </w:rPr>
            <w:fldChar w:fldCharType="end"/>
          </w:r>
        </w:sdtContent>
      </w:sdt>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351108">
            <w:rPr>
              <w:lang w:val="en-US"/>
            </w:rPr>
            <w:t>(Miranda, 2021)</w:t>
          </w:r>
          <w:r>
            <w:rPr>
              <w:lang w:val="en-US"/>
            </w:rPr>
            <w:fldChar w:fldCharType="end"/>
          </w:r>
        </w:sdtContent>
      </w:sdt>
    </w:p>
    <w:p w14:paraId="3D78F7B3" w14:textId="5B7BF250"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351108">
            <w:rPr>
              <w:lang w:val="en-US"/>
            </w:rPr>
            <w:t>(Makinen, Skogstrom, Laaksonen, &amp; Mikkonen, 2021)</w:t>
          </w:r>
          <w:r>
            <w:rPr>
              <w:lang w:val="en-US"/>
            </w:rPr>
            <w:fldChar w:fldCharType="end"/>
          </w:r>
        </w:sdtContent>
      </w:sdt>
      <w:r>
        <w:rPr>
          <w:lang w:val="en-US"/>
        </w:rPr>
        <w:t xml:space="preserve"> The effect of data quality on the ML model presuppos</w:t>
      </w:r>
      <w:r>
        <w:rPr>
          <w:lang w:val="en-US"/>
        </w:rPr>
        <w:lastRenderedPageBreak/>
        <w:t xml:space="preserve">es that data quality management is an integral part of every MLOps system, since data quality affects all aspects of the Machine Learning lifecycle. </w:t>
      </w:r>
      <w:sdt>
        <w:sdtPr>
          <w:rPr>
            <w:lang w:val="en-US"/>
          </w:rPr>
          <w:alias w:val="To edit, see citavi.com/edit"/>
          <w:tag w:val="CitaviPlaceholder#d2f70262-8032-4307-bb4e-657e0e4d8ab2"/>
          <w:id w:val="-1247959303"/>
          <w:placeholder>
            <w:docPart w:val="5B65F50CA9B9461C8A42E79A132EAA6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351108">
            <w:rPr>
              <w:lang w:val="en-US"/>
            </w:rPr>
            <w:t>(Renggli et al., 2021)</w:t>
          </w:r>
          <w:r>
            <w:rPr>
              <w:lang w:val="en-US"/>
            </w:rPr>
            <w:fldChar w:fldCharType="end"/>
          </w:r>
        </w:sdtContent>
      </w:sdt>
      <w:r>
        <w:rPr>
          <w:lang w:val="en-US"/>
        </w:rPr>
        <w:t xml:space="preserve"> Detrimental data to the ML system’s performance can manifest itself in different ways. </w:t>
      </w:r>
    </w:p>
    <w:p w14:paraId="64C36E4F" w14:textId="0C4B495F" w:rsidR="00AD65B3" w:rsidRDefault="00AD65B3" w:rsidP="00AD65B3">
      <w:pPr>
        <w:rPr>
          <w:lang w:val="en-US"/>
        </w:rPr>
      </w:pPr>
      <w:r>
        <w:rPr>
          <w:lang w:val="en-US"/>
        </w:rPr>
        <w:t xml:space="preserve">One manifestation is Concept Drift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351108">
            <w:rPr>
              <w:lang w:val="en-US"/>
            </w:rPr>
            <w:t>(Lu et al., 2018)</w:t>
          </w:r>
          <w:r>
            <w:rPr>
              <w:lang w:val="en-US"/>
            </w:rPr>
            <w:fldChar w:fldCharType="end"/>
          </w:r>
        </w:sdtContent>
      </w:sdt>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the results of RSs are </w:t>
      </w:r>
      <w:r w:rsidR="00224C47">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57D7F518" w:rsidR="0049218D" w:rsidRP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bookmarkStart w:id="8" w:name="_Toc104890731"/>
    </w:p>
    <w:p w14:paraId="392F6773" w14:textId="207561B5" w:rsidR="00764FAE" w:rsidRDefault="00544C09">
      <w:pPr>
        <w:pStyle w:val="berschrift1"/>
        <w:rPr>
          <w:lang w:val="en-US"/>
        </w:rPr>
      </w:pPr>
      <w:r>
        <w:rPr>
          <w:lang w:val="en-US"/>
        </w:rPr>
        <w:lastRenderedPageBreak/>
        <w:t xml:space="preserve">Motivation </w:t>
      </w:r>
      <w:r w:rsidR="00D86A62">
        <w:rPr>
          <w:lang w:val="en-US"/>
        </w:rPr>
        <w:t xml:space="preserve">and </w:t>
      </w:r>
      <w:r>
        <w:rPr>
          <w:lang w:val="en-US"/>
        </w:rPr>
        <w:t>Structure</w:t>
      </w:r>
    </w:p>
    <w:p w14:paraId="5F380713" w14:textId="72ECF716" w:rsidR="003D19F2" w:rsidRDefault="00897072" w:rsidP="003D19F2">
      <w:pPr>
        <w:pStyle w:val="berschrift2"/>
        <w:rPr>
          <w:lang w:val="en-US"/>
        </w:rPr>
      </w:pPr>
      <w:r>
        <w:rPr>
          <w:lang w:val="en-US"/>
        </w:rPr>
        <w:t>Environment</w:t>
      </w:r>
    </w:p>
    <w:p w14:paraId="547259E5" w14:textId="1D43A0DA"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1E4891">
        <w:rPr>
          <w:lang w:val="en-US"/>
        </w:rPr>
        <w:t>estimated saving</w:t>
      </w:r>
      <w:r w:rsidR="008F6648">
        <w:rPr>
          <w:lang w:val="en-US"/>
        </w:rPr>
        <w:t>s</w:t>
      </w:r>
      <w:r w:rsidR="001E4891">
        <w:rPr>
          <w:lang w:val="en-US"/>
        </w:rPr>
        <w:t xml:space="preserve">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0A44CF">
        <w:rPr>
          <w:lang w:val="en-US"/>
        </w:rPr>
        <w:t>.</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Content>
          <w:r w:rsidR="003F3742">
            <w:rPr>
              <w:lang w:val="en-US"/>
            </w:rPr>
            <w:fldChar w:fldCharType="begin"/>
          </w:r>
          <w:r w:rsidR="003F374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hN2s2aXNoMmRkejRjd25vM3VtbDNzZHU4bG1vZ2hnNjJiazh3czRkang0M2RsciIsIkNyZWF0ZWRPbiI6IjIwMjItMDYtMDRUMTE6MDA6MDBaIiwiTW9kaWZpZWRCeSI6ImE3azZpc2gyZGR6NGN3bm8zdW1sM3NkdThsbW9naGc2MmJrOHdzNGRqeDQzZGxyIiwiSWQiOiI3YzBlMzZiYi04MjY5LTQzMTEtOGE0Yi01Zjg5OThhMjVjNzkiLCJNb2RpZmllZE9uIjoiMjAyMi0wNi0wNFQxMTowMDowMFoiLCJQcm9qZWN0Ijp7IiRpZCI6IjUiLCIkdHlwZSI6IlN3aXNzQWNhZGVtaWMuQ2l0YXZpLlByb2plY3QsIFN3aXNzQWNhZGVtaWMuQ2l0YXZpIn19XSwiQ2l0YXRpb25LZXlVcGRhdGVUeXBlIjowLCJDb2xsYWJvcmF0b3JzIjpbXSwiRGF0ZSI6IjkuNy4yMDE3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ZvcmJlcy5jb20vc2l0ZXMvbG91aXNjb2x1bWJ1cy8yMDE3LzA3LzA5L21ja2luc2V5cy1zdGF0ZS1vZi1tYWNoaW5lLWxlYXJuaW5nLWFuZC1haS0yMDE3Lz9zaD02MzQxNGIxYjc1YjYiLCJVcmlTdHJpbmciOiJodHRwczovL3d3dy5mb3JiZXMuY29tL3NpdGVzL2xvdWlzY29sdW1idXMvMjAxNy8wNy8wOS9tY2tpbnNleXMtc3RhdGUtb2YtbWFjaGluZS1sZWFybmluZy1hbmQtYWktMjAxNy8/c2g9NjM0MTRiMWI3NWI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}</w:instrText>
          </w:r>
          <w:r w:rsidR="003F3742">
            <w:rPr>
              <w:lang w:val="en-US"/>
            </w:rPr>
            <w:fldChar w:fldCharType="separate"/>
          </w:r>
          <w:r w:rsidR="003F3742">
            <w:rPr>
              <w:lang w:val="en-US"/>
            </w:rPr>
            <w:t>(Columbus, 2017)</w:t>
          </w:r>
          <w:r w:rsidR="003F3742">
            <w:rPr>
              <w:lang w:val="en-US"/>
            </w:rPr>
            <w:fldChar w:fldCharType="end"/>
          </w:r>
        </w:sdtContent>
      </w:sdt>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 xml:space="preserve">to make AI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C47DD1">
        <w:rPr>
          <w:lang w:val="en-US"/>
        </w:rPr>
        <w:t>.</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Content>
          <w:r w:rsidR="007B25A4">
            <w:rPr>
              <w:lang w:val="en-US"/>
            </w:rPr>
            <w:fldChar w:fldCharType="begin"/>
          </w:r>
          <w:r w:rsidR="007B25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iwiSWQiOiJhZmU0MDcwZC02OWNlLTQzNjItYWE2NS1jNjVkNzVjYzUwMjEiLCJNb2RpZmllZE9uIjoiMjAyMi0wNi0wNFQxNTozODowMS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7B25A4">
            <w:rPr>
              <w:lang w:val="en-US"/>
            </w:rPr>
            <w:t>(Rimol, 2021)</w:t>
          </w:r>
          <w:r w:rsidR="007B25A4">
            <w:rPr>
              <w:lang w:val="en-US"/>
            </w:rPr>
            <w:fldChar w:fldCharType="end"/>
          </w:r>
        </w:sdtContent>
      </w:sdt>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xml:space="preserve">, or </w:t>
      </w:r>
      <w:r w:rsidR="00DB7D3B">
        <w:rPr>
          <w:lang w:val="en-US"/>
        </w:rPr>
        <w:t xml:space="preserve">downright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Artificial Intelligence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773E1F">
        <w:rPr>
          <w:lang w:val="en-US"/>
        </w:rPr>
        <w:t>.</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Content>
          <w:r w:rsidR="00F26C78">
            <w:rPr>
              <w:lang w:val="en-US"/>
            </w:rPr>
            <w:fldChar w:fldCharType="begin"/>
          </w:r>
          <w:r w:rsidR="00F26C7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m1ja2luc2V5LmNvbS9idXNpbmVzcy1mdW5jdGlvbnMvcXVhbnR1bWJsYWNrL291ci1pbnNpZ2h0cy9nbG9iYWwtc3VydmV5LXRoZS1zdGF0ZS1vZi1haS1pbi0yMDIxIiwiVXJpU3RyaW5nIjoiaHR0cHM6Ly93d3cubWNraW5zZXkuY29tL2J1c2luZXNzLWZ1bmN0aW9ucy9xdWFudHVtYmxhY2svb3VyLWluc2lnaHRzL2dsb2JhbC1zdXJ2ZXktdGhlLXN0YXRlLW9mLWFpLWluLTIw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A0VDExOjM4OjU2WiIsIk1vZGlmaWVkQnkiOiJhN2s2aXNoMmRkejRjd25vM3VtbDNzZHU4bG1vZ2hnNjJiazh3czRkang0M2RsciIsIklkIjoiZmRkMzgzZjUtZmU2ZC00ZGU5LTg4NmQtNTljOGUzY2E3NzI0IiwiTW9kaWZpZWRPbiI6IjIwMjItMDYtMDRUMTE6Mzg6NTZa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}</w:instrText>
          </w:r>
          <w:r w:rsidR="00F26C78">
            <w:rPr>
              <w:lang w:val="en-US"/>
            </w:rPr>
            <w:fldChar w:fldCharType="separate"/>
          </w:r>
          <w:r w:rsidR="00F26C78">
            <w:rPr>
              <w:lang w:val="en-US"/>
            </w:rPr>
            <w:t>(Chui, Hall, Singla, &amp; Sukharevsky, 2021)</w:t>
          </w:r>
          <w:r w:rsidR="00F26C78">
            <w:rPr>
              <w:lang w:val="en-US"/>
            </w:rPr>
            <w:fldChar w:fldCharType="end"/>
          </w:r>
        </w:sdtContent>
      </w:sdt>
      <w:r w:rsidR="00895B60">
        <w:rPr>
          <w:lang w:val="en-US"/>
        </w:rPr>
        <w:t xml:space="preserve"> It’s apparent that ML</w:t>
      </w:r>
      <w:r w:rsidR="000B50D9">
        <w:rPr>
          <w:lang w:val="en-US"/>
        </w:rPr>
        <w:t xml:space="preserve"> and AI</w:t>
      </w:r>
      <w:r w:rsidR="00107DD4">
        <w:rPr>
          <w:rStyle w:val="Funotenzeichen"/>
          <w:lang w:val="en-US"/>
        </w:rPr>
        <w:footnoteReference w:id="1"/>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24A2CE41"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Content>
          <w:r w:rsidR="00C45B21">
            <w:rPr>
              <w:lang w:val="en-US"/>
            </w:rPr>
            <w:fldChar w:fldCharType="begin"/>
          </w:r>
          <w:r w:rsidR="00C45B2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cmVmaW5pdGl2LmNvbS9lbi9yZXNvdXJjZXMvc3BlY2lhbC1yZXBvcnQvcmVmaW5pdGl2LTIwMTktYXJ0aWZpY2lhbC1pbnRlbGxpZ2VuY2UtbWFjaGluZS1sZWFybmluZy1nbG9iYWwtc3R1ZHkiLCJVcmlTdHJpbmciOiJodHRwczovL3d3dy5yZWZpbml0aXYuY29tL2VuL3Jlc291cmNlcy9zcGVjaWFsLXJlcG9ydC9yZWZpbml0aXYtMjAxOS1hcnRpZmljaWFsLWludGVsbGlnZW5jZS1tYWNoaW5lLWxlYXJuaW5nLWdsb2JhbC1zdHVke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wNFQxMjozMjozMloiLCJNb2RpZmllZEJ5IjoiYTdrNmlzaDJkZHo0Y3dubzN1bWwzc2R1OGxtb2doZzYyYms4d3M0ZGp4NDNkbHIiLCJJZCI6ImFiMDRiNDA2LTQzNGEtNDE0Yy1hODI2LTUyNTA0NWY4NDM2YiIsIk1vZGlmaWVkT24iOiIyMDIyLTA2LTA0VDEyOjMyOjMyW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}</w:instrText>
          </w:r>
          <w:r w:rsidR="00C45B21">
            <w:rPr>
              <w:lang w:val="en-US"/>
            </w:rPr>
            <w:fldChar w:fldCharType="separate"/>
          </w:r>
          <w:r w:rsidR="00C45B21">
            <w:rPr>
              <w:lang w:val="en-US"/>
            </w:rPr>
            <w:t>(Baker, 2019)</w:t>
          </w:r>
          <w:r w:rsidR="00C45B21">
            <w:rPr>
              <w:lang w:val="en-US"/>
            </w:rPr>
            <w:fldChar w:fldCharType="end"/>
          </w:r>
        </w:sdtContent>
      </w:sdt>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 xml:space="preserve">embed it into their </w:t>
      </w:r>
      <w:r w:rsidR="00286621">
        <w:rPr>
          <w:lang w:val="en-US"/>
        </w:rPr>
        <w:t xml:space="preserve">enterprise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F96B06">
        <w:rPr>
          <w:lang w:val="en-US"/>
        </w:rPr>
        <w:t>.</w:t>
      </w:r>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42609F">
        <w:rPr>
          <w:lang w:val="en-US"/>
        </w:rPr>
        <w:t>.</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Content>
          <w:r w:rsidR="00104C91">
            <w:rPr>
              <w:lang w:val="en-US"/>
            </w:rPr>
            <w:fldChar w:fldCharType="begin"/>
          </w:r>
          <w:r w:rsidR="00104C9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mE3azZpc2gyZGR6NGN3bm8zdW1sM3NkdThsbW9naGc2MmJrOHdzNGRqeDQzZGxyIiwiQ3JlYXRlZE9uIjoiMjAyMi0wNi0wNFQxMjoyOTozNloiLCJNb2RpZmllZEJ5IjoiYTdrNmlzaDJkZHo0Y3dubzN1bWwzc2R1OGxtb2doZzYyYms4d3M0ZGp4NDNkbHIiLCJJZCI6IjQ0YmQ1NDE1LWNlYTktNDdmNi04OTVmLTY2ZTljYjE4N2ViMyIsIk1vZGlmaWVkT24iOiIyMDIyLTA2LTA0VDEyOjI5OjM2WiIsIlByb2plY3QiOnsiJGlkIjoiNSIsIiR0eXBlIjoiU3dpc3NBY2FkZW1pYy5DaXRhdmkuUHJvamVjdCwgU3dpc3NBY2FkZW1pYy5DaXRhdmkifX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yZWZpbml0aXYuY29tL2VuL3Jlc291cmNlcy9zcGVjaWFsLXJlcG9ydC9yZWZpbml0aXYtMjAyMC1hcnRpZmljaWFsLWludGVsbGlnZW5jZS1tYWNoaW5lLWxlYXJuaW5nLWdsb2JhbC1zdHVkeSIsIlVyaVN0cmluZyI6Imh0dHBzOi8vd3d3LnJlZmluaXRpdi5jb20vZW4vcmVzb3VyY2VzL3NwZWNpYWwtcmVwb3J0L3JlZmluaXRpdi0yMDIwLWFydGlmaWNpYWwtaW50ZWxsaWdlbmNlLW1hY2hpbmUtbGVhcm5pbmctZ2xvYmFsLXN0dWR5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}</w:instrText>
          </w:r>
          <w:r w:rsidR="00104C91">
            <w:rPr>
              <w:lang w:val="en-US"/>
            </w:rPr>
            <w:fldChar w:fldCharType="separate"/>
          </w:r>
          <w:r w:rsidR="00104C91">
            <w:rPr>
              <w:lang w:val="en-US"/>
            </w:rPr>
            <w:t>(Refinitiv, 2020)</w:t>
          </w:r>
          <w:r w:rsidR="00104C91">
            <w:rPr>
              <w:lang w:val="en-US"/>
            </w:rPr>
            <w:fldChar w:fldCharType="end"/>
          </w:r>
        </w:sdtContent>
      </w:sdt>
    </w:p>
    <w:p w14:paraId="4391A58D" w14:textId="3D6C0058"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are essential 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 xml:space="preserve">combined with </w:t>
      </w:r>
      <w:r w:rsidR="00633E24">
        <w:rPr>
          <w:lang w:val="en-US"/>
        </w:rPr>
        <w:lastRenderedPageBreak/>
        <w:t>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27D222E6" w:rsidR="002A30C4" w:rsidRPr="00C852D1" w:rsidRDefault="008A41B1" w:rsidP="00C852D1">
      <w:pPr>
        <w:rPr>
          <w:lang w:val="en-US"/>
        </w:rPr>
      </w:pPr>
      <w:r>
        <w:rPr>
          <w:lang w:val="en-US"/>
        </w:rPr>
        <w:t xml:space="preserve"> </w:t>
      </w:r>
    </w:p>
    <w:p w14:paraId="52321433" w14:textId="2839610F" w:rsidR="00B66644" w:rsidRPr="00B66644" w:rsidRDefault="008622A8" w:rsidP="00B66644">
      <w:pPr>
        <w:pStyle w:val="berschrift2"/>
        <w:rPr>
          <w:lang w:val="en-US"/>
        </w:rPr>
      </w:pPr>
      <w:r>
        <w:rPr>
          <w:lang w:val="en-US"/>
        </w:rPr>
        <w:t>Artifact</w:t>
      </w:r>
    </w:p>
    <w:p w14:paraId="648BAE8A" w14:textId="75816A72" w:rsidR="00351108" w:rsidRDefault="00351108" w:rsidP="00351108">
      <w:pPr>
        <w:rPr>
          <w:lang w:val="en-US"/>
        </w:rPr>
      </w:pPr>
      <w:r>
        <w:rPr>
          <w:lang w:val="en-US"/>
        </w:rPr>
        <w:t xml:space="preserve">The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B7F267D325044B15BA3B34F6EB44902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DFUMTk6MDY6NTc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Pr>
              <w:lang w:val="en-US"/>
            </w:rPr>
            <w:t>(Baylor et al., 2017)</w:t>
          </w:r>
          <w:r>
            <w:rPr>
              <w:lang w:val="en-US"/>
            </w:rPr>
            <w:fldChar w:fldCharType="end"/>
          </w:r>
        </w:sdtContent>
      </w:sdt>
      <w:r>
        <w:rPr>
          <w:lang w:val="en-US"/>
        </w:rPr>
        <w:t xml:space="preserve"> A Deep &amp; Cross Network RS will be implemented with the TensorFlow Recommenders Python API (TFRS). As the dataset, MovieLens 25M will be used, a collection of 25 million movie scores with 62.000 movies and 162.000 users. </w:t>
      </w:r>
      <w:sdt>
        <w:sdtPr>
          <w:rPr>
            <w:lang w:val="en-US"/>
          </w:rPr>
          <w:alias w:val="To edit, see citavi.com/edit"/>
          <w:tag w:val="CitaviPlaceholder#9f9dc8d5-da16-4cf4-8740-834807ab4222"/>
          <w:id w:val="-1341152484"/>
          <w:placeholder>
            <w:docPart w:val="B7F267D325044B15BA3B34F6EB44902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wMVQxOTowNjo1N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Pr>
              <w:lang w:val="en-US"/>
            </w:rPr>
            <w:t>(Harper &amp; Konstan, 2016)</w:t>
          </w:r>
          <w:r>
            <w:rPr>
              <w:lang w:val="en-US"/>
            </w:rPr>
            <w:fldChar w:fldCharType="end"/>
          </w:r>
        </w:sdtContent>
      </w:sdt>
    </w:p>
    <w:p w14:paraId="5DB3C670" w14:textId="417A31BC" w:rsidR="00351108" w:rsidRPr="00721A18" w:rsidRDefault="00351108" w:rsidP="00351108">
      <w:pPr>
        <w:rPr>
          <w:lang w:val="en-US"/>
        </w:rPr>
      </w:pPr>
      <w:r>
        <w:rPr>
          <w:lang w:val="en-US"/>
        </w:rPr>
        <w:t xml:space="preserve">In the scope of this work, one solution to CD will be designed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The artifact will be built using the Design Science Research (DSR) methodology from Alan R. Hevner. </w:t>
      </w:r>
      <w:sdt>
        <w:sdtPr>
          <w:rPr>
            <w:lang w:val="en-US"/>
          </w:rPr>
          <w:alias w:val="To edit, see citavi.com/edit"/>
          <w:tag w:val="CitaviPlaceholder#9f4d116e-463d-4f61-a612-670a0b839b7a"/>
          <w:id w:val="-1037657757"/>
          <w:placeholder>
            <w:docPart w:val="B7F267D325044B15BA3B34F6EB44902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NjVmMjI2LThhODgtNDFlMC1hOGNhLTBkYTEwZWUwMWY1ZS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OWY0ZDExNmUtNDYzZC00ZjYxLWE2MTItNjcwYTBiODM5YjdhIiwiVGV4dCI6IihIZXZuZXIsIE1hcmNoLCBQYXJrLCAmIFJhbSwgMjAwNCkiLCJXQUlWZXJzaW9uIjoiNi4xMi4wLjAifQ==}</w:instrText>
          </w:r>
          <w:r>
            <w:rPr>
              <w:lang w:val="en-US"/>
            </w:rPr>
            <w:fldChar w:fldCharType="separate"/>
          </w:r>
          <w:r>
            <w:rPr>
              <w:lang w:val="en-US"/>
            </w:rPr>
            <w:t>(Hevner, March, Park, &amp; Ram, 2004)</w:t>
          </w:r>
          <w:r>
            <w:rPr>
              <w:lang w:val="en-US"/>
            </w:rPr>
            <w:fldChar w:fldCharType="end"/>
          </w:r>
        </w:sdtContent>
      </w:sdt>
    </w:p>
    <w:p w14:paraId="49EFFEA7" w14:textId="77777777" w:rsidR="00351108" w:rsidRPr="00351108" w:rsidRDefault="00351108" w:rsidP="00351108">
      <w:pPr>
        <w:rPr>
          <w:lang w:val="en-US"/>
        </w:rPr>
      </w:pPr>
    </w:p>
    <w:p w14:paraId="4AEB0ADD" w14:textId="4AC315FD" w:rsidR="00284FA6" w:rsidRPr="00721A18" w:rsidRDefault="001E3D20">
      <w:pPr>
        <w:pStyle w:val="berschrift1"/>
        <w:rPr>
          <w:lang w:val="en-US"/>
        </w:rPr>
      </w:pPr>
      <w:r w:rsidRPr="00721A18">
        <w:rPr>
          <w:lang w:val="en-US"/>
        </w:rPr>
        <w:lastRenderedPageBreak/>
        <w:t>State of Research</w:t>
      </w:r>
      <w:bookmarkEnd w:id="8"/>
    </w:p>
    <w:p w14:paraId="5282B445" w14:textId="6BA96FE4" w:rsidR="0025063D" w:rsidRPr="00721A18" w:rsidRDefault="004150CB" w:rsidP="0025063D">
      <w:pPr>
        <w:pStyle w:val="berschrift2"/>
        <w:rPr>
          <w:lang w:val="en-US"/>
        </w:rPr>
      </w:pPr>
      <w:bookmarkStart w:id="9" w:name="_Toc104890732"/>
      <w:r w:rsidRPr="00721A18">
        <w:rPr>
          <w:lang w:val="en-US"/>
        </w:rPr>
        <w:t>Design Science Research</w:t>
      </w:r>
      <w:bookmarkEnd w:id="9"/>
    </w:p>
    <w:p w14:paraId="3816AC96" w14:textId="2D5E6963" w:rsidR="000938E9" w:rsidRDefault="00175C3E" w:rsidP="00FA1424">
      <w:pPr>
        <w:rPr>
          <w:lang w:val="en-US"/>
        </w:rPr>
      </w:pPr>
      <w:bookmarkStart w:id="10" w:name="_Toc104890733"/>
      <w:r>
        <w:rPr>
          <w:lang w:val="en-US"/>
        </w:rPr>
        <w:t xml:space="preserve">Design </w:t>
      </w:r>
      <w:r w:rsidR="00A56322">
        <w:rPr>
          <w:lang w:val="en-US"/>
        </w:rPr>
        <w:t>s</w:t>
      </w:r>
      <w:r>
        <w:rPr>
          <w:lang w:val="en-US"/>
        </w:rPr>
        <w:t xml:space="preserve">cience is a research paradigm that emerged as a differentiation to </w:t>
      </w:r>
      <w:r w:rsidR="00D86EA1">
        <w:rPr>
          <w:lang w:val="en-US"/>
        </w:rPr>
        <w:t>n</w:t>
      </w:r>
      <w:r>
        <w:rPr>
          <w:lang w:val="en-US"/>
        </w:rPr>
        <w:t xml:space="preserve">atural </w:t>
      </w:r>
      <w:r w:rsidR="00D86EA1">
        <w:rPr>
          <w:lang w:val="en-US"/>
        </w:rPr>
        <w:t>s</w:t>
      </w:r>
      <w:r>
        <w:rPr>
          <w:lang w:val="en-US"/>
        </w:rPr>
        <w:t xml:space="preserve">cience in STEM. Natural </w:t>
      </w:r>
      <w:r w:rsidR="00A56322">
        <w:rPr>
          <w:lang w:val="en-US"/>
        </w:rPr>
        <w:t>s</w:t>
      </w:r>
      <w:r>
        <w:rPr>
          <w:lang w:val="en-US"/>
        </w:rPr>
        <w:t xml:space="preserve">cience, also referred to as </w:t>
      </w:r>
      <w:r w:rsidR="001D4D54">
        <w:rPr>
          <w:lang w:val="en-US"/>
        </w:rPr>
        <w:t>b</w:t>
      </w:r>
      <w:r>
        <w:rPr>
          <w:lang w:val="en-US"/>
        </w:rPr>
        <w:t xml:space="preserve">ehavioral </w:t>
      </w:r>
      <w:r w:rsidR="001D4D54">
        <w:rPr>
          <w:lang w:val="en-US"/>
        </w:rPr>
        <w:t>s</w:t>
      </w:r>
      <w:r>
        <w:rPr>
          <w:lang w:val="en-US"/>
        </w:rPr>
        <w:t xml:space="preserve">cience, is associated with fields like mathematics, physics, biology and chemistry. Its research methodology follows the objective of uncovering facts and theories about reality. Juxtaposed to the </w:t>
      </w:r>
      <w:r w:rsidR="001D4D54">
        <w:rPr>
          <w:lang w:val="en-US"/>
        </w:rPr>
        <w:t>n</w:t>
      </w:r>
      <w:r>
        <w:rPr>
          <w:lang w:val="en-US"/>
        </w:rPr>
        <w:t xml:space="preserve">atural </w:t>
      </w:r>
      <w:r w:rsidR="001D4D54">
        <w:rPr>
          <w:lang w:val="en-US"/>
        </w:rPr>
        <w:t>s</w:t>
      </w:r>
      <w:r>
        <w:rPr>
          <w:lang w:val="en-US"/>
        </w:rPr>
        <w:t xml:space="preserve">cience lies the </w:t>
      </w:r>
      <w:r w:rsidR="001D4D54">
        <w:rPr>
          <w:lang w:val="en-US"/>
        </w:rPr>
        <w:t>d</w:t>
      </w:r>
      <w:r>
        <w:rPr>
          <w:lang w:val="en-US"/>
        </w:rPr>
        <w:t xml:space="preserve">esign </w:t>
      </w:r>
      <w:r w:rsidR="001D4D54">
        <w:rPr>
          <w:lang w:val="en-US"/>
        </w:rPr>
        <w:t>s</w:t>
      </w:r>
      <w:r>
        <w:rPr>
          <w:lang w:val="en-US"/>
        </w:rPr>
        <w:t xml:space="preserve">cience. Instead of uncovering rules and theories about the nature of reality, </w:t>
      </w:r>
      <w:r w:rsidR="001D4D54">
        <w:rPr>
          <w:lang w:val="en-US"/>
        </w:rPr>
        <w:t>d</w:t>
      </w:r>
      <w:r>
        <w:rPr>
          <w:lang w:val="en-US"/>
        </w:rPr>
        <w:t xml:space="preserve">esign </w:t>
      </w:r>
      <w:r w:rsidR="001D4D54">
        <w:rPr>
          <w:lang w:val="en-US"/>
        </w:rPr>
        <w:t>s</w:t>
      </w:r>
      <w:r>
        <w:rPr>
          <w:lang w:val="en-US"/>
        </w:rPr>
        <w:t xml:space="preserve">cience sets out to engineer and create artifacts with tools from scientific literature. Design </w:t>
      </w:r>
      <w:r w:rsidR="001D4D54">
        <w:rPr>
          <w:lang w:val="en-US"/>
        </w:rPr>
        <w:t>s</w:t>
      </w:r>
      <w:r>
        <w:rPr>
          <w:lang w:val="en-US"/>
        </w:rPr>
        <w:t xml:space="preserve">cience is predominantly represented in the engineering and computer science fields, where proof of concepts (PoC) and prototypes are the result of a lot of academic works. Both </w:t>
      </w:r>
      <w:r w:rsidR="001D4D54">
        <w:rPr>
          <w:lang w:val="en-US"/>
        </w:rPr>
        <w:t>b</w:t>
      </w:r>
      <w:r>
        <w:rPr>
          <w:lang w:val="en-US"/>
        </w:rPr>
        <w:t xml:space="preserve">ehavioral </w:t>
      </w:r>
      <w:r w:rsidR="001D4D54">
        <w:rPr>
          <w:lang w:val="en-US"/>
        </w:rPr>
        <w:t>s</w:t>
      </w:r>
      <w:r>
        <w:rPr>
          <w:lang w:val="en-US"/>
        </w:rPr>
        <w:t xml:space="preserve">cience and </w:t>
      </w:r>
      <w:r w:rsidR="001D4D54">
        <w:rPr>
          <w:lang w:val="en-US"/>
        </w:rPr>
        <w:t>d</w:t>
      </w:r>
      <w:r>
        <w:rPr>
          <w:lang w:val="en-US"/>
        </w:rPr>
        <w:t xml:space="preserve">esign </w:t>
      </w:r>
      <w:r w:rsidR="001D4D54">
        <w:rPr>
          <w:lang w:val="en-US"/>
        </w:rPr>
        <w:t>s</w:t>
      </w:r>
      <w:r>
        <w:rPr>
          <w:lang w:val="en-US"/>
        </w:rPr>
        <w:t xml:space="preserve">cience have distinguished approaches on how to conduct research. </w:t>
      </w:r>
    </w:p>
    <w:p w14:paraId="2345BF7E" w14:textId="579B394C" w:rsidR="000938E9" w:rsidRDefault="00175C3E" w:rsidP="00FA1424">
      <w:pPr>
        <w:rPr>
          <w:lang w:val="en-US"/>
        </w:rPr>
      </w:pPr>
      <w:r>
        <w:rPr>
          <w:lang w:val="en-US"/>
        </w:rPr>
        <w:t xml:space="preserve">Design </w:t>
      </w:r>
      <w:r w:rsidR="002D07B9">
        <w:rPr>
          <w:lang w:val="en-US"/>
        </w:rPr>
        <w:t>s</w:t>
      </w:r>
      <w:r>
        <w:rPr>
          <w:lang w:val="en-US"/>
        </w:rPr>
        <w:t xml:space="preserve">cience </w:t>
      </w:r>
      <w:r w:rsidR="002D07B9">
        <w:rPr>
          <w:lang w:val="en-US"/>
        </w:rPr>
        <w:t>r</w:t>
      </w:r>
      <w:r>
        <w:rPr>
          <w:lang w:val="en-US"/>
        </w:rPr>
        <w:t xml:space="preserve">esearch contains a set of frameworks and best practices to manage academic work in the </w:t>
      </w:r>
      <w:r w:rsidR="00F01B10">
        <w:rPr>
          <w:lang w:val="en-US"/>
        </w:rPr>
        <w:t>d</w:t>
      </w:r>
      <w:r>
        <w:rPr>
          <w:lang w:val="en-US"/>
        </w:rPr>
        <w:t xml:space="preserve">esign </w:t>
      </w:r>
      <w:r w:rsidR="00F01B10">
        <w:rPr>
          <w:lang w:val="en-US"/>
        </w:rPr>
        <w:t>s</w:t>
      </w:r>
      <w:r>
        <w:rPr>
          <w:lang w:val="en-US"/>
        </w:rPr>
        <w:t xml:space="preserve">cience department. One of the more prominent methodologies is Alan R. Hevner’s “three cycles” of DSR. </w:t>
      </w:r>
      <w:sdt>
        <w:sdtPr>
          <w:rPr>
            <w:lang w:val="en-US"/>
          </w:rPr>
          <w:alias w:val="To edit, see citavi.com/edit"/>
          <w:tag w:val="CitaviPlaceholder#5f96b97e-424d-4c84-ac68-837d5f26885b"/>
          <w:id w:val="-370303936"/>
          <w:placeholder>
            <w:docPart w:val="D61D58359A96445AB4C4D32CE9E3E305"/>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sidR="00351108">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w:t>
      </w:r>
      <w:r w:rsidR="007F330A">
        <w:rPr>
          <w:lang w:val="en-US"/>
        </w:rPr>
        <w:t>d</w:t>
      </w:r>
      <w:r>
        <w:rPr>
          <w:lang w:val="en-US"/>
        </w:rPr>
        <w:t xml:space="preserve">esign </w:t>
      </w:r>
      <w:r w:rsidR="007F330A">
        <w:rPr>
          <w:lang w:val="en-US"/>
        </w:rPr>
        <w:t>s</w:t>
      </w:r>
      <w:r>
        <w:rPr>
          <w:lang w:val="en-US"/>
        </w:rPr>
        <w:t xml:space="preserve">cience from other research paradigms. </w:t>
      </w:r>
      <w:sdt>
        <w:sdtPr>
          <w:rPr>
            <w:lang w:val="en-US"/>
          </w:rPr>
          <w:alias w:val="To edit, see citavi.com/edit"/>
          <w:tag w:val="CitaviPlaceholder#52e223f7-40d0-4a71-8745-4da0c3da527b"/>
          <w:id w:val="-1962177658"/>
          <w:placeholder>
            <w:docPart w:val="D61D58359A96445AB4C4D32CE9E3E305"/>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1LTMxVDEyOjMyOjAw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sidR="00351108">
            <w:rPr>
              <w:lang w:val="en-US"/>
            </w:rPr>
            <w:t>(Hevner, 2007)</w:t>
          </w:r>
          <w:r>
            <w:rPr>
              <w:lang w:val="en-US"/>
            </w:rPr>
            <w:fldChar w:fldCharType="end"/>
          </w:r>
        </w:sdtContent>
      </w:sdt>
      <w:r>
        <w:rPr>
          <w:lang w:val="en-US"/>
        </w:rPr>
        <w:t xml:space="preserve"> </w:t>
      </w:r>
    </w:p>
    <w:p w14:paraId="7D7956A1" w14:textId="72735387" w:rsidR="000938E9" w:rsidRDefault="00175C3E" w:rsidP="00FA1424">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w:t>
      </w:r>
      <w:r w:rsidR="007F330A">
        <w:rPr>
          <w:lang w:val="en-US"/>
        </w:rPr>
        <w:t>d</w:t>
      </w:r>
      <w:r>
        <w:rPr>
          <w:lang w:val="en-US"/>
        </w:rPr>
        <w:t xml:space="preserve">esign </w:t>
      </w:r>
      <w:r w:rsidR="007F330A">
        <w:rPr>
          <w:lang w:val="en-US"/>
        </w:rPr>
        <w:t>s</w:t>
      </w:r>
      <w:r>
        <w:rPr>
          <w:lang w:val="en-US"/>
        </w:rPr>
        <w:t xml:space="preserve">cience </w:t>
      </w:r>
      <w:r w:rsidR="007F330A">
        <w:rPr>
          <w:lang w:val="en-US"/>
        </w:rPr>
        <w:t>r</w:t>
      </w:r>
      <w:r>
        <w:rPr>
          <w:lang w:val="en-US"/>
        </w:rPr>
        <w:t xml:space="preserve">esearch. It could range from a theoretical model that was derived from other academic work, to a physical prototype or a production-ready software system. </w:t>
      </w:r>
    </w:p>
    <w:p w14:paraId="3E1E4C6E" w14:textId="0F6E9966" w:rsidR="008D2FC3" w:rsidRDefault="00175C3E" w:rsidP="00FA1424">
      <w:pPr>
        <w:rPr>
          <w:lang w:val="en-US"/>
        </w:rPr>
      </w:pPr>
      <w:r>
        <w:rPr>
          <w:lang w:val="en-US"/>
        </w:rPr>
        <w:t>The goal of DSR is to create an innovative artifact, which</w:t>
      </w:r>
      <w:r w:rsidR="00CD1774">
        <w:rPr>
          <w:lang w:val="en-US"/>
        </w:rPr>
        <w:t xml:space="preserve"> incorporates</w:t>
      </w:r>
      <w:r>
        <w:rPr>
          <w:lang w:val="en-US"/>
        </w:rPr>
        <w:t xml:space="preserve"> both theoretical-scientific, as well as the practical-environmental (e.g. business) aspects in</w:t>
      </w:r>
      <w:r w:rsidR="00CD1774">
        <w:rPr>
          <w:lang w:val="en-US"/>
        </w:rPr>
        <w:t>to</w:t>
      </w:r>
      <w:r>
        <w:rPr>
          <w:lang w:val="en-US"/>
        </w:rPr>
        <w:t xml:space="preserve">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F6FE4F4CBA3B43B2BE325C673D0B1181"/>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sidR="00351108">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4FA6F079" w14:textId="163B06E3" w:rsidR="00CF28A4" w:rsidRDefault="00175C3E" w:rsidP="00FA1424">
      <w:pPr>
        <w:rPr>
          <w:lang w:val="en-US"/>
        </w:rPr>
      </w:pPr>
      <w:r>
        <w:rPr>
          <w:lang w:val="en-US"/>
        </w:rPr>
        <w:t>In the following, the three cycles will be elaborated on in greater detail.</w:t>
      </w:r>
    </w:p>
    <w:p w14:paraId="7183F1ED" w14:textId="77777777" w:rsidR="00CF28A4" w:rsidRDefault="00CF28A4" w:rsidP="00FA1424">
      <w:pPr>
        <w:rPr>
          <w:lang w:val="en-US"/>
        </w:rPr>
      </w:pPr>
    </w:p>
    <w:p w14:paraId="1984F2D7" w14:textId="3E785755" w:rsidR="00175C3E" w:rsidRDefault="00175C3E" w:rsidP="006634CE">
      <w:pPr>
        <w:pStyle w:val="Listenabsatz"/>
        <w:numPr>
          <w:ilvl w:val="0"/>
          <w:numId w:val="17"/>
        </w:numPr>
        <w:rPr>
          <w:lang w:val="en-US"/>
        </w:rPr>
      </w:pPr>
      <w:r w:rsidRPr="00FA1424">
        <w:rPr>
          <w:b/>
          <w:lang w:val="en-US"/>
        </w:rPr>
        <w:lastRenderedPageBreak/>
        <w:t>The relevance cycle</w:t>
      </w:r>
      <w:r w:rsidRPr="00FA1424">
        <w:rPr>
          <w:lang w:val="en-US"/>
        </w:rPr>
        <w:t>:</w:t>
      </w:r>
      <w:r w:rsidR="00FA1424">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F6FE4F4CBA3B43B2BE325C673D0B1181"/>
          </w:placeholder>
        </w:sdt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sidR="00351108">
            <w:rPr>
              <w:lang w:val="en-US"/>
            </w:rPr>
            <w:t>(Hevner &amp; Chatterjee, 2010)</w:t>
          </w:r>
          <w:r w:rsidRPr="00FA1424">
            <w:rPr>
              <w:lang w:val="en-US"/>
            </w:rPr>
            <w:fldChar w:fldCharType="end"/>
          </w:r>
        </w:sdtContent>
      </w:sdt>
      <w:r w:rsidRPr="00FA1424">
        <w:rPr>
          <w:lang w:val="en-US"/>
        </w:rPr>
        <w:t xml:space="preserve"> In this work the results of the relevance cycle are to be found in the introduction of this paper. </w:t>
      </w:r>
    </w:p>
    <w:p w14:paraId="1CD741FF" w14:textId="77777777" w:rsidR="002835F3" w:rsidRPr="00FA1424" w:rsidRDefault="002835F3" w:rsidP="002835F3">
      <w:pPr>
        <w:pStyle w:val="Listenabsatz"/>
        <w:rPr>
          <w:lang w:val="en-US"/>
        </w:rPr>
      </w:pPr>
    </w:p>
    <w:p w14:paraId="64A19872" w14:textId="69EB7A32" w:rsidR="00175C3E" w:rsidRDefault="00175C3E" w:rsidP="006634CE">
      <w:pPr>
        <w:pStyle w:val="Listenabsatz"/>
        <w:numPr>
          <w:ilvl w:val="0"/>
          <w:numId w:val="17"/>
        </w:numPr>
        <w:rPr>
          <w:lang w:val="en-US"/>
        </w:rPr>
      </w:pPr>
      <w:r w:rsidRPr="0026717E">
        <w:rPr>
          <w:b/>
          <w:lang w:val="en-US"/>
        </w:rPr>
        <w:t>The rigor cycle</w:t>
      </w:r>
      <w:r w:rsidRPr="0026717E">
        <w:rPr>
          <w:lang w:val="en-US"/>
        </w:rPr>
        <w:t>:</w:t>
      </w:r>
      <w:r w:rsidR="0026717E">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F6FE4F4CBA3B43B2BE325C673D0B1181"/>
          </w:placeholder>
        </w:sdt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sidR="00351108">
            <w:rPr>
              <w:lang w:val="en-US"/>
            </w:rPr>
            <w:t>(Hevner &amp; Chatterjee, 2010)</w:t>
          </w:r>
          <w:r w:rsidRPr="0026717E">
            <w:rPr>
              <w:lang w:val="en-US"/>
            </w:rPr>
            <w:fldChar w:fldCharType="end"/>
          </w:r>
        </w:sdtContent>
      </w:sdt>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F6FE4F4CBA3B43B2BE325C673D0B1181"/>
          </w:placeholder>
        </w:sdt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sidR="00351108">
            <w:rPr>
              <w:lang w:val="en-US"/>
            </w:rPr>
            <w:t>(Hevner &amp; Chatterjee, 2010)</w:t>
          </w:r>
          <w:r w:rsidRPr="0026717E">
            <w:rPr>
              <w:lang w:val="en-US"/>
            </w:rPr>
            <w:fldChar w:fldCharType="end"/>
          </w:r>
        </w:sdtContent>
      </w:sdt>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sidR="00883217">
        <w:rPr>
          <w:lang w:val="en-US"/>
        </w:rPr>
        <w:t xml:space="preserve"> The knowledge base is referenced in the State of Research</w:t>
      </w:r>
      <w:r w:rsidR="00B37B57">
        <w:rPr>
          <w:lang w:val="en-US"/>
        </w:rPr>
        <w:t xml:space="preserve"> of this paper</w:t>
      </w:r>
    </w:p>
    <w:p w14:paraId="5B9DE062" w14:textId="77777777" w:rsidR="002835F3" w:rsidRPr="0026717E" w:rsidRDefault="002835F3" w:rsidP="002835F3">
      <w:pPr>
        <w:pStyle w:val="Listenabsatz"/>
        <w:rPr>
          <w:lang w:val="en-US"/>
        </w:rPr>
      </w:pPr>
    </w:p>
    <w:p w14:paraId="311448EE" w14:textId="24FA982E" w:rsidR="00084229" w:rsidRDefault="00175C3E" w:rsidP="006634CE">
      <w:pPr>
        <w:pStyle w:val="Listenabsatz"/>
        <w:numPr>
          <w:ilvl w:val="0"/>
          <w:numId w:val="17"/>
        </w:numPr>
        <w:rPr>
          <w:lang w:val="en-US"/>
        </w:rPr>
      </w:pPr>
      <w:r w:rsidRPr="0091308C">
        <w:rPr>
          <w:b/>
          <w:lang w:val="en-US"/>
        </w:rPr>
        <w:t>The design cycle</w:t>
      </w:r>
      <w:r w:rsidRPr="0026717E">
        <w:rPr>
          <w:lang w:val="en-US"/>
        </w:rPr>
        <w:t>:</w:t>
      </w:r>
      <w:r w:rsidR="0091308C">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F6FE4F4CBA3B43B2BE325C673D0B1181"/>
          </w:placeholder>
        </w:sdt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sidR="00351108">
            <w:rPr>
              <w:lang w:val="en-US"/>
            </w:rPr>
            <w:t>(Hevner &amp; Chatterjee, 2010)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F6FE4F4CBA3B43B2BE325C673D0B1181"/>
          </w:placeholder>
        </w:sdt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sidR="00351108">
            <w:rPr>
              <w:lang w:val="en-US"/>
            </w:rPr>
            <w:t>(Hevner &amp; Chatterjee, 2010)</w:t>
          </w:r>
          <w:r w:rsidRPr="0091308C">
            <w:rPr>
              <w:lang w:val="en-US"/>
            </w:rPr>
            <w:fldChar w:fldCharType="end"/>
          </w:r>
        </w:sdtContent>
      </w:sdt>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sidR="00B37B57">
        <w:rPr>
          <w:lang w:val="en-US"/>
        </w:rPr>
        <w:t xml:space="preserve"> The design cycle is documented in the Artifact design chapter of this paper</w:t>
      </w:r>
      <w:r w:rsidR="00862088">
        <w:rPr>
          <w:lang w:val="en-US"/>
        </w:rPr>
        <w:t>.</w:t>
      </w:r>
    </w:p>
    <w:p w14:paraId="5F32A8CF" w14:textId="22A30F16" w:rsidR="00D458F4" w:rsidRDefault="00E21527" w:rsidP="00D15297">
      <w:pPr>
        <w:rPr>
          <w:lang w:val="en-US"/>
        </w:rPr>
      </w:pPr>
      <w:r>
        <w:rPr>
          <w:lang w:val="en-US"/>
        </w:rPr>
        <w:t>DSR is a non-linear process. With progression of the research project, the relevance, rigor</w:t>
      </w:r>
      <w:r w:rsidR="004514D2">
        <w:rPr>
          <w:lang w:val="en-US"/>
        </w:rPr>
        <w:t xml:space="preserve">, and design cycle can change as new insights are garnered. Through iterative cycles </w:t>
      </w:r>
      <w:r w:rsidR="00243864">
        <w:rPr>
          <w:lang w:val="en-US"/>
        </w:rPr>
        <w:t>Hevner’s DSR methodology accounts for the often unpredictable nature of the artifact creation process.</w:t>
      </w:r>
      <w:r w:rsidR="00D710D3">
        <w:rPr>
          <w:lang w:val="en-US"/>
        </w:rPr>
        <w:t xml:space="preserve"> Should either </w:t>
      </w:r>
      <w:r w:rsidR="00184999">
        <w:rPr>
          <w:lang w:val="en-US"/>
        </w:rPr>
        <w:t xml:space="preserve">parts of the relevance, rigor or design fall out of </w:t>
      </w:r>
      <w:r w:rsidR="00184999">
        <w:rPr>
          <w:lang w:val="en-US"/>
        </w:rPr>
        <w:lastRenderedPageBreak/>
        <w:t xml:space="preserve">line with the current state of the </w:t>
      </w:r>
      <w:r w:rsidR="00640A10">
        <w:rPr>
          <w:lang w:val="en-US"/>
        </w:rPr>
        <w:t>project, it needs to be updated by reiteration.</w:t>
      </w:r>
      <w:r w:rsidR="00D458F4">
        <w:rPr>
          <w:lang w:val="en-US"/>
        </w:rPr>
        <w:t xml:space="preserve"> </w:t>
      </w:r>
      <w:sdt>
        <w:sdtPr>
          <w:rPr>
            <w:lang w:val="en-US"/>
          </w:rPr>
          <w:alias w:val="To edit, see citavi.com/edit"/>
          <w:tag w:val="CitaviPlaceholder#9b03dffe-c5ed-43f6-92dc-0c8e3b8105f0"/>
          <w:id w:val="-1820107131"/>
          <w:placeholder>
            <w:docPart w:val="DefaultPlaceholder_-1854013440"/>
          </w:placeholder>
        </w:sdtPr>
        <w:sdtContent>
          <w:r w:rsidR="00D458F4">
            <w:rPr>
              <w:lang w:val="en-US"/>
            </w:rPr>
            <w:fldChar w:fldCharType="begin"/>
          </w:r>
          <w:r w:rsidR="00D458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sidR="00D458F4">
            <w:rPr>
              <w:lang w:val="en-US"/>
            </w:rPr>
            <w:fldChar w:fldCharType="separate"/>
          </w:r>
          <w:r w:rsidR="00351108">
            <w:rPr>
              <w:lang w:val="en-US"/>
            </w:rPr>
            <w:t>(Hevner et al., 2004)</w:t>
          </w:r>
          <w:r w:rsidR="00D458F4">
            <w:rPr>
              <w:lang w:val="en-US"/>
            </w:rPr>
            <w:fldChar w:fldCharType="end"/>
          </w:r>
        </w:sdtContent>
      </w:sdt>
    </w:p>
    <w:p w14:paraId="2E8120EE" w14:textId="6A4DB9CB" w:rsidR="00CF28A4" w:rsidRDefault="00D458F4" w:rsidP="00D15297">
      <w:pPr>
        <w:rPr>
          <w:lang w:val="en-US"/>
        </w:rPr>
      </w:pPr>
      <w:r>
        <w:rPr>
          <w:lang w:val="en-US"/>
        </w:rPr>
        <w:t xml:space="preserve">Once </w:t>
      </w:r>
      <w:r w:rsidR="00B20466">
        <w:rPr>
          <w:lang w:val="en-US"/>
        </w:rPr>
        <w:t xml:space="preserve">the research is conducted and the artifact is created </w:t>
      </w:r>
      <w:r w:rsidR="004113BC">
        <w:rPr>
          <w:lang w:val="en-US"/>
        </w:rPr>
        <w:t xml:space="preserve">it </w:t>
      </w:r>
      <w:r w:rsidR="00C83508">
        <w:rPr>
          <w:lang w:val="en-US"/>
        </w:rPr>
        <w:t>itself becomes part of the knowledge base</w:t>
      </w:r>
      <w:r w:rsidR="006540CC">
        <w:rPr>
          <w:lang w:val="en-US"/>
        </w:rPr>
        <w:t xml:space="preserve">, whose insights can </w:t>
      </w:r>
      <w:r w:rsidR="002F088D">
        <w:rPr>
          <w:lang w:val="en-US"/>
        </w:rPr>
        <w:t xml:space="preserve">now </w:t>
      </w:r>
      <w:r w:rsidR="006540CC">
        <w:rPr>
          <w:lang w:val="en-US"/>
        </w:rPr>
        <w:t xml:space="preserve">be used </w:t>
      </w:r>
      <w:r w:rsidR="002F088D">
        <w:rPr>
          <w:lang w:val="en-US"/>
        </w:rPr>
        <w:t>for other research projects.</w:t>
      </w:r>
      <w:r w:rsidR="00CF28A4">
        <w:rPr>
          <w:lang w:val="en-US"/>
        </w:rPr>
        <w:br w:type="page"/>
      </w:r>
    </w:p>
    <w:p w14:paraId="4A958045" w14:textId="77777777" w:rsidR="00CF28A4" w:rsidRPr="00CF28A4" w:rsidRDefault="00CF28A4" w:rsidP="00CF28A4">
      <w:pPr>
        <w:rPr>
          <w:lang w:val="en-US"/>
        </w:rPr>
      </w:pPr>
    </w:p>
    <w:p w14:paraId="4AEB0AE5" w14:textId="1CA73D9E" w:rsidR="00284FA6" w:rsidRPr="00721A18" w:rsidRDefault="001946A1" w:rsidP="001946A1">
      <w:pPr>
        <w:pStyle w:val="berschrift2"/>
        <w:rPr>
          <w:lang w:val="en-US"/>
        </w:rPr>
      </w:pPr>
      <w:r w:rsidRPr="00721A18">
        <w:rPr>
          <w:lang w:val="en-US"/>
        </w:rPr>
        <w:t>Recommender Systems</w:t>
      </w:r>
      <w:bookmarkEnd w:id="10"/>
    </w:p>
    <w:p w14:paraId="4AEB0AE6" w14:textId="77777777" w:rsidR="00284FA6" w:rsidRPr="00721A18" w:rsidRDefault="00284FA6">
      <w:pPr>
        <w:rPr>
          <w:lang w:val="en-US"/>
        </w:rPr>
      </w:pPr>
      <w:r w:rsidRPr="00721A18">
        <w:rPr>
          <w:lang w:val="en-US"/>
        </w:rPr>
        <w:t xml:space="preserve">Die Idee, eine spezielle Word-Dokumentvorlage zum Schreiben von </w:t>
      </w:r>
      <w:r w:rsidR="00583AA1" w:rsidRPr="00721A18">
        <w:rPr>
          <w:lang w:val="en-US"/>
        </w:rPr>
        <w:t>Abschlussarbeiten</w:t>
      </w:r>
      <w:r w:rsidRPr="00721A18">
        <w:rPr>
          <w:lang w:val="en-US"/>
        </w:rPr>
        <w:t xml:space="preserve"> und anderen wissenschaftlichen Arbeiten zu entwickeln, ist zwar naheliegend, doch ist eine Internet-Recherche nach einschlägigen Lösungen wenig ergiebig. Der Stand der Technik lässt sich folgendermaßen beschreiben:</w:t>
      </w:r>
    </w:p>
    <w:p w14:paraId="4AEB0AE7" w14:textId="77777777" w:rsidR="00284FA6" w:rsidRPr="00721A18" w:rsidRDefault="00284FA6" w:rsidP="006634CE">
      <w:pPr>
        <w:numPr>
          <w:ilvl w:val="0"/>
          <w:numId w:val="12"/>
        </w:numPr>
        <w:rPr>
          <w:lang w:val="en-US"/>
        </w:rPr>
      </w:pPr>
      <w:r w:rsidRPr="00721A18">
        <w:rPr>
          <w:lang w:val="en-US"/>
        </w:rPr>
        <w:t>Relativ häufig sind Anleitungen</w:t>
      </w:r>
      <w:r w:rsidRPr="00721A18">
        <w:rPr>
          <w:lang w:val="en-US"/>
        </w:rPr>
        <w:fldChar w:fldCharType="begin"/>
      </w:r>
      <w:r w:rsidRPr="00721A18">
        <w:rPr>
          <w:lang w:val="en-US"/>
        </w:rPr>
        <w:instrText xml:space="preserve"> XE "Anleitungen" </w:instrText>
      </w:r>
      <w:r w:rsidRPr="00721A18">
        <w:rPr>
          <w:lang w:val="en-US"/>
        </w:rPr>
        <w:fldChar w:fldCharType="end"/>
      </w:r>
      <w:r w:rsidRPr="00721A18">
        <w:rPr>
          <w:lang w:val="en-US"/>
        </w:rPr>
        <w:t xml:space="preserve"> zum Schreiben von Doktorarbeiten, vor allem im angelsächsischen Raum (Phillips/Pugh 1994; Wolfe 2000). Diese Anleitungen beziehen sich jedoch mehr auf die Inhalte als auf die äußere Form einer wissenschaftlichen Arbeit.</w:t>
      </w:r>
    </w:p>
    <w:p w14:paraId="4AEB0AE8" w14:textId="77777777" w:rsidR="00284FA6" w:rsidRPr="00721A18" w:rsidRDefault="00284FA6" w:rsidP="006634CE">
      <w:pPr>
        <w:numPr>
          <w:ilvl w:val="0"/>
          <w:numId w:val="12"/>
        </w:numPr>
        <w:rPr>
          <w:lang w:val="en-US"/>
        </w:rPr>
      </w:pPr>
      <w:r w:rsidRPr="00721A18">
        <w:rPr>
          <w:lang w:val="en-US"/>
        </w:rPr>
        <w:t>Meist werden die Vorgaben</w:t>
      </w:r>
      <w:r w:rsidRPr="00721A18">
        <w:rPr>
          <w:lang w:val="en-US"/>
        </w:rPr>
        <w:fldChar w:fldCharType="begin"/>
      </w:r>
      <w:r w:rsidRPr="00721A18">
        <w:rPr>
          <w:lang w:val="en-US"/>
        </w:rPr>
        <w:instrText xml:space="preserve"> XE "Vorgaben" </w:instrText>
      </w:r>
      <w:r w:rsidRPr="00721A18">
        <w:rPr>
          <w:lang w:val="en-US"/>
        </w:rPr>
        <w:fldChar w:fldCharType="end"/>
      </w:r>
      <w:r w:rsidRPr="00721A18">
        <w:rPr>
          <w:lang w:val="en-US"/>
        </w:rPr>
        <w:t xml:space="preserve"> für die Formatierung von </w:t>
      </w:r>
      <w:r w:rsidR="00583AA1" w:rsidRPr="00721A18">
        <w:rPr>
          <w:lang w:val="en-US"/>
        </w:rPr>
        <w:t>Abschlussarbeiten</w:t>
      </w:r>
      <w:r w:rsidRPr="00721A18">
        <w:rPr>
          <w:lang w:val="en-US"/>
        </w:rPr>
        <w:t xml:space="preserve"> in Form von Richtlinien verbal beschrieben (z.B. HBI 1999). Eine Hilfestellung für die Umsetzung solcher Vorgaben mit Hilfe des in den meisten Hochschulen gängigen Textverarbeitungssystems Microsoft Word wird dabei jedoch nicht angeboten.</w:t>
      </w:r>
    </w:p>
    <w:p w14:paraId="4AEB0AE9" w14:textId="77777777" w:rsidR="00284FA6" w:rsidRPr="00721A18" w:rsidRDefault="00284FA6" w:rsidP="006634CE">
      <w:pPr>
        <w:numPr>
          <w:ilvl w:val="0"/>
          <w:numId w:val="12"/>
        </w:numPr>
        <w:rPr>
          <w:lang w:val="en-US"/>
        </w:rPr>
      </w:pPr>
      <w:r w:rsidRPr="00721A18">
        <w:rPr>
          <w:lang w:val="en-US"/>
        </w:rPr>
        <w:t>Die vorhandenen von Microsoft für das Textverarbeitungssystem Word (Lambrich 1999) mitgelieferten Dokumentvorlagen</w:t>
      </w:r>
      <w:r w:rsidRPr="00721A18">
        <w:rPr>
          <w:lang w:val="en-US"/>
        </w:rPr>
        <w:fldChar w:fldCharType="begin"/>
      </w:r>
      <w:r w:rsidRPr="00721A18">
        <w:rPr>
          <w:lang w:val="en-US"/>
        </w:rPr>
        <w:instrText xml:space="preserve"> XE "Dokumentvorlage" </w:instrText>
      </w:r>
      <w:r w:rsidRPr="00721A18">
        <w:rPr>
          <w:lang w:val="en-US"/>
        </w:rPr>
        <w:fldChar w:fldCharType="end"/>
      </w:r>
      <w:r w:rsidRPr="00721A18">
        <w:rPr>
          <w:lang w:val="en-US"/>
        </w:rPr>
        <w:t xml:space="preserve"> sind nicht für wissenschaftliche Arbeiten konzipiert. Eine Recherche im Web erbrachte nur wenige Ansätze, eine spezielle Dokumentvorlage für wissenschaftliche Arbeiten zu entwickeln. So gibt es ein umfangreiches Projekt „Digitale Dissertationen“ an der Humboldt-Universität zu Berlin, in dessen Rahmen auch eine Dokumentvorlage („dissertation-97.dot“) entwickelt wurde, die allerdings in ihrer Komplexität über die hier präsentierte Lösung hinausgeht (Humboldt Universität zu Berlin 2000). Andere Dokumentvorlagen beziehen sich auf das Textverarbeitungssystem LaTeX, das an der HdM wenig gebräuchlich ist (siehe z.B. University of Alberta 2000).</w:t>
      </w:r>
    </w:p>
    <w:p w14:paraId="4AEB0AEA" w14:textId="77777777" w:rsidR="00284FA6" w:rsidRPr="00721A18" w:rsidRDefault="00284FA6">
      <w:pPr>
        <w:rPr>
          <w:lang w:val="en-US"/>
        </w:rPr>
      </w:pPr>
      <w:r w:rsidRPr="00721A18">
        <w:rPr>
          <w:lang w:val="en-US"/>
        </w:rPr>
        <w:t>Die durchgeführten Recherchen bestärkten daher den Autor bei seinem Ziel, eine einfach nutzbare Word-Dokumentvorlage für wissenschaftliche Arbeiten zu entwickeln.</w:t>
      </w:r>
    </w:p>
    <w:p w14:paraId="4AEB0C0B" w14:textId="1083833E" w:rsidR="00284FA6" w:rsidRPr="00721A18" w:rsidRDefault="00383561">
      <w:pPr>
        <w:pStyle w:val="berschrift1"/>
        <w:rPr>
          <w:lang w:val="en-US"/>
        </w:rPr>
      </w:pPr>
      <w:bookmarkStart w:id="11" w:name="_Toc104890734"/>
      <w:r w:rsidRPr="00721A18">
        <w:rPr>
          <w:lang w:val="en-US"/>
        </w:rPr>
        <w:lastRenderedPageBreak/>
        <w:t>Conclusion and Outlook</w:t>
      </w:r>
      <w:bookmarkEnd w:id="11"/>
    </w:p>
    <w:p w14:paraId="4AEB0C0C" w14:textId="77777777" w:rsidR="00284FA6" w:rsidRPr="00721A18" w:rsidRDefault="00284FA6">
      <w:pPr>
        <w:rPr>
          <w:lang w:val="en-US"/>
        </w:rPr>
      </w:pPr>
      <w:r w:rsidRPr="00721A18">
        <w:rPr>
          <w:lang w:val="en-US"/>
        </w:rPr>
        <w:t xml:space="preserve">Mit der hier vorgelegten Dokumentvorlage steht ein Werkzeug zur Verfügung, das es möglich macht, auf relativ einfache Weise die Textgestaltung für </w:t>
      </w:r>
      <w:r w:rsidR="00583AA1" w:rsidRPr="00721A18">
        <w:rPr>
          <w:lang w:val="en-US"/>
        </w:rPr>
        <w:t>Abschlussarbeiten</w:t>
      </w:r>
      <w:r w:rsidRPr="00721A18">
        <w:rPr>
          <w:lang w:val="en-US"/>
        </w:rPr>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pPr>
        <w:rPr>
          <w:lang w:val="en-US"/>
        </w:rPr>
      </w:pPr>
      <w:r w:rsidRPr="00721A18">
        <w:rPr>
          <w:lang w:val="en-US"/>
        </w:rPr>
        <w:t xml:space="preserve">Gleichzeitig unterstützt die Dokumentvorlage die Lehre in Fächern </w:t>
      </w:r>
      <w:r w:rsidRPr="00721A18">
        <w:rPr>
          <w:i/>
          <w:lang w:val="en-US"/>
        </w:rPr>
        <w:t>wie Arbeits-, Lern- und Präsentationstechniken</w:t>
      </w:r>
      <w:r w:rsidRPr="00721A18">
        <w:rPr>
          <w:lang w:val="en-US"/>
        </w:rPr>
        <w:t xml:space="preserve"> und </w:t>
      </w:r>
      <w:r w:rsidRPr="00721A18">
        <w:rPr>
          <w:i/>
          <w:lang w:val="en-US"/>
        </w:rPr>
        <w:t>Vorbereitung auf die Bachelor- bzw. Masterarbeit</w:t>
      </w:r>
      <w:r w:rsidRPr="00721A18">
        <w:rPr>
          <w:lang w:val="en-US"/>
        </w:rPr>
        <w:t>,</w:t>
      </w:r>
    </w:p>
    <w:p w14:paraId="4AEB0C0E" w14:textId="77777777" w:rsidR="00284FA6" w:rsidRPr="00721A18" w:rsidRDefault="00284FA6">
      <w:pPr>
        <w:rPr>
          <w:lang w:val="en-US"/>
        </w:rPr>
      </w:pPr>
      <w:r w:rsidRPr="00721A18">
        <w:rPr>
          <w:lang w:val="en-US"/>
        </w:rPr>
        <w:t xml:space="preserve">Die Dokumentvorlage wurde im Sommer 2000 in der vorliegenden grundlegend überarbeiteten Version zum ersten Mal hochschulweit benutzt, nachdem bereits die Vorgängerversion im Jahr 1999 für drei </w:t>
      </w:r>
      <w:r w:rsidR="00583AA1" w:rsidRPr="00721A18">
        <w:rPr>
          <w:lang w:val="en-US"/>
        </w:rPr>
        <w:t>Abschlussarbeiten</w:t>
      </w:r>
      <w:r w:rsidRPr="00721A18">
        <w:rPr>
          <w:lang w:val="en-US"/>
        </w:rPr>
        <w:t xml:space="preserve"> erfolgreich eingesetzt wurde.</w:t>
      </w:r>
    </w:p>
    <w:p w14:paraId="4AEB0C0F" w14:textId="77777777" w:rsidR="00284FA6" w:rsidRPr="00721A18" w:rsidRDefault="00284FA6">
      <w:pPr>
        <w:rPr>
          <w:lang w:val="en-US"/>
        </w:rPr>
      </w:pPr>
      <w:r w:rsidRPr="00721A18">
        <w:rPr>
          <w:lang w:val="en-US"/>
        </w:rPr>
        <w:t xml:space="preserve">Erweiterungen der Dokumentvorlage und der darin enthaltenen Anleitung zur Erstellung von </w:t>
      </w:r>
      <w:r w:rsidR="00583AA1" w:rsidRPr="00721A18">
        <w:rPr>
          <w:lang w:val="en-US"/>
        </w:rPr>
        <w:t>Abschlussarbeiten</w:t>
      </w:r>
      <w:r w:rsidRPr="00721A18">
        <w:rPr>
          <w:lang w:val="en-US"/>
        </w:rPr>
        <w:t xml:space="preserve"> mit dem Textsystem Microsoft Word sind auch für die Zukunft geplant. Das Feedback aus der Nutzung der Dokumentvorlage für </w:t>
      </w:r>
      <w:r w:rsidR="00583AA1" w:rsidRPr="00721A18">
        <w:rPr>
          <w:lang w:val="en-US"/>
        </w:rPr>
        <w:t>Abschlussarbeiten</w:t>
      </w:r>
      <w:r w:rsidRPr="00721A18">
        <w:rPr>
          <w:lang w:val="en-US"/>
        </w:rPr>
        <w:t xml:space="preserve"> an der HdM wird dabei fortgesetzt aufgegriffen und zur Verbesserung genutzt werden.</w:t>
      </w:r>
    </w:p>
    <w:p w14:paraId="4AEB0C10" w14:textId="77777777" w:rsidR="00284FA6" w:rsidRPr="00721A18" w:rsidRDefault="00284FA6">
      <w:pPr>
        <w:pStyle w:val="berschrift1"/>
        <w:numPr>
          <w:ilvl w:val="0"/>
          <w:numId w:val="0"/>
        </w:numPr>
        <w:rPr>
          <w:lang w:val="en-US"/>
        </w:rPr>
      </w:pPr>
      <w:bookmarkStart w:id="12" w:name="_Ref491742270"/>
      <w:bookmarkStart w:id="13" w:name="_Ref491742277"/>
      <w:bookmarkStart w:id="14" w:name="_Toc104890735"/>
      <w:r w:rsidRPr="00721A18">
        <w:rPr>
          <w:lang w:val="en-US"/>
        </w:rPr>
        <w:lastRenderedPageBreak/>
        <w:t xml:space="preserve">Anhang A: Beispiele für die Gliederung von </w:t>
      </w:r>
      <w:r w:rsidR="00583AA1" w:rsidRPr="00721A18">
        <w:rPr>
          <w:lang w:val="en-US"/>
        </w:rPr>
        <w:t>Abschlussarbeiten</w:t>
      </w:r>
      <w:bookmarkEnd w:id="12"/>
      <w:bookmarkEnd w:id="13"/>
      <w:bookmarkEnd w:id="14"/>
    </w:p>
    <w:p w14:paraId="4AEB0C11" w14:textId="77777777" w:rsidR="00284FA6" w:rsidRPr="00721A18" w:rsidRDefault="00284FA6">
      <w:pPr>
        <w:rPr>
          <w:lang w:val="en-US"/>
        </w:rPr>
      </w:pPr>
      <w:r w:rsidRPr="00721A18">
        <w:rPr>
          <w:lang w:val="en-US"/>
        </w:rPr>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rPr>
          <w:lang w:val="en-US"/>
        </w:rPr>
      </w:pPr>
      <w:bookmarkStart w:id="15" w:name="_Toc104890736"/>
      <w:r w:rsidRPr="00721A18">
        <w:rPr>
          <w:lang w:val="en-US"/>
        </w:rPr>
        <w:t>A.1 Literaturarbeiten</w:t>
      </w:r>
      <w:bookmarkEnd w:id="15"/>
    </w:p>
    <w:p w14:paraId="4AEB0C13" w14:textId="77777777" w:rsidR="00284FA6" w:rsidRPr="00721A18" w:rsidRDefault="00284FA6" w:rsidP="006634CE">
      <w:pPr>
        <w:numPr>
          <w:ilvl w:val="0"/>
          <w:numId w:val="13"/>
        </w:numPr>
        <w:rPr>
          <w:lang w:val="en-US"/>
        </w:rPr>
      </w:pPr>
      <w:r w:rsidRPr="00721A18">
        <w:rPr>
          <w:lang w:val="en-US"/>
        </w:rPr>
        <w:t>Überblick (oder: Zusammenfassung, „Executive Summary“, alles Wichtige für den „Manager“ oder Schnellleser)</w:t>
      </w:r>
    </w:p>
    <w:p w14:paraId="4AEB0C14" w14:textId="77777777" w:rsidR="00284FA6" w:rsidRPr="00721A18" w:rsidRDefault="00284FA6" w:rsidP="006634CE">
      <w:pPr>
        <w:numPr>
          <w:ilvl w:val="0"/>
          <w:numId w:val="13"/>
        </w:numPr>
        <w:rPr>
          <w:lang w:val="en-US"/>
        </w:rPr>
      </w:pPr>
      <w:r w:rsidRPr="00721A18">
        <w:rPr>
          <w:lang w:val="en-US"/>
        </w:rPr>
        <w:t>Fragestellung (oder: Ziele, Ausgangspunkt, Motivation)</w:t>
      </w:r>
    </w:p>
    <w:p w14:paraId="4AEB0C15" w14:textId="77777777" w:rsidR="00284FA6" w:rsidRPr="00721A18" w:rsidRDefault="00284FA6" w:rsidP="006634CE">
      <w:pPr>
        <w:numPr>
          <w:ilvl w:val="0"/>
          <w:numId w:val="13"/>
        </w:numPr>
        <w:rPr>
          <w:lang w:val="en-US"/>
        </w:rPr>
      </w:pPr>
      <w:r w:rsidRPr="00721A18">
        <w:rPr>
          <w:lang w:val="en-US"/>
        </w:rPr>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rPr>
          <w:lang w:val="en-US"/>
        </w:rPr>
      </w:pPr>
      <w:r w:rsidRPr="00721A18">
        <w:rPr>
          <w:lang w:val="en-US"/>
        </w:rPr>
        <w:t>Bewertung der einzelnen untersuchten Ansätze, Beispiele etc., Identifikation von Defiziten</w:t>
      </w:r>
    </w:p>
    <w:p w14:paraId="4AEB0C17" w14:textId="77777777" w:rsidR="00284FA6" w:rsidRPr="00721A18" w:rsidRDefault="00284FA6" w:rsidP="006634CE">
      <w:pPr>
        <w:numPr>
          <w:ilvl w:val="0"/>
          <w:numId w:val="13"/>
        </w:numPr>
        <w:rPr>
          <w:lang w:val="en-US"/>
        </w:rPr>
      </w:pPr>
      <w:r w:rsidRPr="00721A18">
        <w:rPr>
          <w:lang w:val="en-US"/>
        </w:rPr>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rPr>
          <w:lang w:val="en-US"/>
        </w:rPr>
      </w:pPr>
      <w:r w:rsidRPr="00721A18">
        <w:rPr>
          <w:lang w:val="en-US"/>
        </w:rPr>
        <w:t>Zusammenfassung (Erklärung des Nutzens), Ausblick</w:t>
      </w:r>
    </w:p>
    <w:p w14:paraId="4AEB0C19" w14:textId="77777777" w:rsidR="00284FA6" w:rsidRPr="00721A18" w:rsidRDefault="00284FA6">
      <w:pPr>
        <w:rPr>
          <w:lang w:val="en-US"/>
        </w:rPr>
      </w:pPr>
      <w:r w:rsidRPr="00721A18">
        <w:rPr>
          <w:lang w:val="en-US"/>
        </w:rPr>
        <w:t>Anhang: eventuell recherchierte Texte, Produktbeschreibungen, etc.</w:t>
      </w:r>
    </w:p>
    <w:p w14:paraId="4AEB0C1A" w14:textId="77777777" w:rsidR="00284FA6" w:rsidRPr="00721A18" w:rsidRDefault="00284FA6">
      <w:pPr>
        <w:pStyle w:val="berschrift2"/>
        <w:numPr>
          <w:ilvl w:val="0"/>
          <w:numId w:val="0"/>
        </w:numPr>
        <w:rPr>
          <w:lang w:val="en-US"/>
        </w:rPr>
      </w:pPr>
      <w:bookmarkStart w:id="16" w:name="_Toc104890737"/>
      <w:r w:rsidRPr="00721A18">
        <w:rPr>
          <w:lang w:val="en-US"/>
        </w:rPr>
        <w:t>A.2 Systementwicklungen</w:t>
      </w:r>
      <w:bookmarkEnd w:id="16"/>
    </w:p>
    <w:p w14:paraId="4AEB0C1B" w14:textId="77777777" w:rsidR="00284FA6" w:rsidRPr="00721A18" w:rsidRDefault="00284FA6" w:rsidP="006634CE">
      <w:pPr>
        <w:numPr>
          <w:ilvl w:val="0"/>
          <w:numId w:val="14"/>
        </w:numPr>
        <w:rPr>
          <w:lang w:val="en-US"/>
        </w:rPr>
      </w:pPr>
      <w:r w:rsidRPr="00721A18">
        <w:rPr>
          <w:lang w:val="en-US"/>
        </w:rPr>
        <w:t>Überblick (oder: Zusammenfassung, „Executive Summary“, alles Wichtige für den „Manager“ oder Schnellleser)</w:t>
      </w:r>
    </w:p>
    <w:p w14:paraId="4AEB0C1C" w14:textId="77777777" w:rsidR="00284FA6" w:rsidRPr="00721A18" w:rsidRDefault="00284FA6" w:rsidP="006634CE">
      <w:pPr>
        <w:numPr>
          <w:ilvl w:val="0"/>
          <w:numId w:val="14"/>
        </w:numPr>
        <w:rPr>
          <w:lang w:val="en-US"/>
        </w:rPr>
      </w:pPr>
      <w:r w:rsidRPr="00721A18">
        <w:rPr>
          <w:lang w:val="en-US"/>
        </w:rPr>
        <w:t>Problemstellung (oder: Ziele, Ausgangspunkt), Vorgesehener Benutzerkreis, Bedürfnisse der Benutzer</w:t>
      </w:r>
    </w:p>
    <w:p w14:paraId="4AEB0C1D" w14:textId="77777777" w:rsidR="00284FA6" w:rsidRPr="00721A18" w:rsidRDefault="00284FA6" w:rsidP="006634CE">
      <w:pPr>
        <w:numPr>
          <w:ilvl w:val="0"/>
          <w:numId w:val="14"/>
        </w:numPr>
        <w:rPr>
          <w:lang w:val="en-US"/>
        </w:rPr>
      </w:pPr>
      <w:r w:rsidRPr="00721A18">
        <w:rPr>
          <w:lang w:val="en-US"/>
        </w:rPr>
        <w:t>Stand der Technik (Wie wird das Problem bisher gelöst, wo sind die Defizite)</w:t>
      </w:r>
    </w:p>
    <w:p w14:paraId="4AEB0C1E" w14:textId="77777777" w:rsidR="00284FA6" w:rsidRPr="00721A18" w:rsidRDefault="00284FA6" w:rsidP="006634CE">
      <w:pPr>
        <w:numPr>
          <w:ilvl w:val="0"/>
          <w:numId w:val="14"/>
        </w:numPr>
        <w:rPr>
          <w:lang w:val="en-US"/>
        </w:rPr>
      </w:pPr>
      <w:r w:rsidRPr="00721A18">
        <w:rPr>
          <w:lang w:val="en-US"/>
        </w:rPr>
        <w:t>Gewählter Lösungsansatz (allgemeines Prinzip, welche Werkzeuge, z.B. Programmiersprachen werden verwendet)</w:t>
      </w:r>
    </w:p>
    <w:p w14:paraId="4AEB0C1F" w14:textId="77777777" w:rsidR="00284FA6" w:rsidRPr="00721A18" w:rsidRDefault="00284FA6" w:rsidP="006634CE">
      <w:pPr>
        <w:numPr>
          <w:ilvl w:val="0"/>
          <w:numId w:val="14"/>
        </w:numPr>
        <w:rPr>
          <w:lang w:val="en-US"/>
        </w:rPr>
      </w:pPr>
      <w:r w:rsidRPr="00721A18">
        <w:rPr>
          <w:lang w:val="en-US"/>
        </w:rPr>
        <w:t>Beschreibung der durchgeführten Arbeiten</w:t>
      </w:r>
    </w:p>
    <w:p w14:paraId="4AEB0C20" w14:textId="77777777" w:rsidR="00284FA6" w:rsidRPr="00721A18" w:rsidRDefault="00284FA6" w:rsidP="006634CE">
      <w:pPr>
        <w:numPr>
          <w:ilvl w:val="0"/>
          <w:numId w:val="14"/>
        </w:numPr>
        <w:rPr>
          <w:lang w:val="en-US"/>
        </w:rPr>
      </w:pPr>
      <w:r w:rsidRPr="00721A18">
        <w:rPr>
          <w:lang w:val="en-US"/>
        </w:rPr>
        <w:t>Ergebnis (z.B. Screenshots mit Erläuterungen)</w:t>
      </w:r>
    </w:p>
    <w:p w14:paraId="4AEB0C21" w14:textId="77777777" w:rsidR="00284FA6" w:rsidRPr="00721A18" w:rsidRDefault="00284FA6" w:rsidP="006634CE">
      <w:pPr>
        <w:numPr>
          <w:ilvl w:val="0"/>
          <w:numId w:val="14"/>
        </w:numPr>
        <w:rPr>
          <w:lang w:val="en-US"/>
        </w:rPr>
      </w:pPr>
      <w:r w:rsidRPr="00721A18">
        <w:rPr>
          <w:lang w:val="en-US"/>
        </w:rPr>
        <w:t>Zusammenfassung (Erklärung des Nutzens), Ausblick</w:t>
      </w:r>
    </w:p>
    <w:p w14:paraId="4AEB0C22" w14:textId="77777777" w:rsidR="00284FA6" w:rsidRPr="00721A18" w:rsidRDefault="00284FA6">
      <w:pPr>
        <w:rPr>
          <w:lang w:val="en-US"/>
        </w:rPr>
      </w:pPr>
      <w:r w:rsidRPr="00721A18">
        <w:rPr>
          <w:lang w:val="en-US"/>
        </w:rPr>
        <w:t>Anhang: evtl. (ausgewählte) Programmbeispiele</w:t>
      </w:r>
    </w:p>
    <w:p w14:paraId="4AEB0C23" w14:textId="77777777" w:rsidR="00284FA6" w:rsidRPr="00721A18" w:rsidRDefault="00284FA6">
      <w:pPr>
        <w:rPr>
          <w:lang w:val="en-US"/>
        </w:rPr>
      </w:pPr>
      <w:r w:rsidRPr="00721A18">
        <w:rPr>
          <w:lang w:val="en-US"/>
        </w:rPr>
        <w:t>Evtl. CD-ROM als Beilage</w:t>
      </w:r>
    </w:p>
    <w:p w14:paraId="4AEB0C24" w14:textId="77777777" w:rsidR="00284FA6" w:rsidRPr="00721A18" w:rsidRDefault="00284FA6">
      <w:pPr>
        <w:pStyle w:val="berschrift1"/>
        <w:numPr>
          <w:ilvl w:val="0"/>
          <w:numId w:val="0"/>
        </w:numPr>
        <w:rPr>
          <w:lang w:val="en-US"/>
        </w:rPr>
      </w:pPr>
      <w:bookmarkStart w:id="17" w:name="_Toc104890738"/>
      <w:r w:rsidRPr="00721A18">
        <w:rPr>
          <w:lang w:val="en-US"/>
        </w:rPr>
        <w:lastRenderedPageBreak/>
        <w:t>Anhang B: Formatvorlagen</w:t>
      </w:r>
      <w:bookmarkEnd w:id="17"/>
    </w:p>
    <w:p w14:paraId="4AEB0C25" w14:textId="77777777" w:rsidR="00284FA6" w:rsidRPr="00721A18" w:rsidRDefault="00284FA6">
      <w:pPr>
        <w:rPr>
          <w:lang w:val="en-US"/>
        </w:rPr>
      </w:pPr>
      <w:r w:rsidRPr="00721A18">
        <w:rPr>
          <w:lang w:val="en-US"/>
        </w:rPr>
        <w:t>Nachfolgend sind die für die Benutzer der Dokumentvorlage wichtigsten Formatvorlagen aufgelistet. Vermerkt ist jeweils auch der Zweck der Formatvorlage und ob es sich um eine neue oder eine modifizierte Formatvorlage handelt.</w:t>
      </w:r>
    </w:p>
    <w:p w14:paraId="4AEB0C26" w14:textId="77777777" w:rsidR="00284FA6" w:rsidRPr="00721A18" w:rsidRDefault="00284FA6">
      <w:pPr>
        <w:pStyle w:val="Tabellenberschrift"/>
        <w:rPr>
          <w:lang w:val="en-US"/>
        </w:rPr>
      </w:pPr>
      <w:bookmarkStart w:id="18" w:name="_Toc493178522"/>
      <w:r w:rsidRPr="00721A18">
        <w:rPr>
          <w:lang w:val="en-US"/>
        </w:rPr>
        <w:t xml:space="preserve">Tabelle </w:t>
      </w:r>
      <w:r w:rsidR="006074D1" w:rsidRPr="00721A18">
        <w:rPr>
          <w:lang w:val="en-US"/>
        </w:rPr>
        <w:fldChar w:fldCharType="begin"/>
      </w:r>
      <w:r w:rsidR="006074D1" w:rsidRPr="00721A18">
        <w:rPr>
          <w:lang w:val="en-US"/>
        </w:rPr>
        <w:instrText xml:space="preserve"> SEQ Tabelle \* ARABIC </w:instrText>
      </w:r>
      <w:r w:rsidR="006074D1" w:rsidRPr="00721A18">
        <w:rPr>
          <w:lang w:val="en-US"/>
        </w:rPr>
        <w:fldChar w:fldCharType="separate"/>
      </w:r>
      <w:r w:rsidR="00824316" w:rsidRPr="00721A18">
        <w:rPr>
          <w:noProof/>
          <w:lang w:val="en-US"/>
        </w:rPr>
        <w:t>3</w:t>
      </w:r>
      <w:r w:rsidR="006074D1" w:rsidRPr="00721A18">
        <w:rPr>
          <w:noProof/>
          <w:lang w:val="en-US"/>
        </w:rPr>
        <w:fldChar w:fldCharType="end"/>
      </w:r>
      <w:r w:rsidRPr="00721A18">
        <w:rPr>
          <w:lang w:val="en-US"/>
        </w:rPr>
        <w:t>: Aufstellung der wichtigsten Formatvorlagen der Dokumentvorlage</w:t>
      </w:r>
      <w:bookmarkEnd w:id="18"/>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rsidRPr="00721A18" w14:paraId="4AEB0C2A" w14:textId="77777777">
        <w:trPr>
          <w:trHeight w:val="247"/>
        </w:trPr>
        <w:tc>
          <w:tcPr>
            <w:tcW w:w="2127" w:type="dxa"/>
            <w:tcBorders>
              <w:left w:val="single" w:sz="4" w:space="0" w:color="auto"/>
            </w:tcBorders>
          </w:tcPr>
          <w:p w14:paraId="4AEB0C27" w14:textId="77777777" w:rsidR="00284FA6" w:rsidRPr="00721A18" w:rsidRDefault="00284FA6">
            <w:pPr>
              <w:rPr>
                <w:b/>
                <w:snapToGrid w:val="0"/>
                <w:color w:val="000000"/>
                <w:lang w:val="en-US"/>
              </w:rPr>
            </w:pPr>
            <w:r w:rsidRPr="00721A18">
              <w:rPr>
                <w:b/>
                <w:snapToGrid w:val="0"/>
                <w:color w:val="000000"/>
                <w:lang w:val="en-US"/>
              </w:rPr>
              <w:t>Formatvorlage</w:t>
            </w:r>
          </w:p>
        </w:tc>
        <w:tc>
          <w:tcPr>
            <w:tcW w:w="4110" w:type="dxa"/>
          </w:tcPr>
          <w:p w14:paraId="4AEB0C28" w14:textId="77777777" w:rsidR="00284FA6" w:rsidRPr="00721A18" w:rsidRDefault="00284FA6">
            <w:pPr>
              <w:jc w:val="left"/>
              <w:rPr>
                <w:b/>
                <w:snapToGrid w:val="0"/>
                <w:color w:val="000000"/>
                <w:lang w:val="en-US"/>
              </w:rPr>
            </w:pPr>
            <w:r w:rsidRPr="00721A18">
              <w:rPr>
                <w:b/>
                <w:snapToGrid w:val="0"/>
                <w:color w:val="000000"/>
                <w:lang w:val="en-US"/>
              </w:rPr>
              <w:t>Zweck</w:t>
            </w:r>
          </w:p>
        </w:tc>
        <w:tc>
          <w:tcPr>
            <w:tcW w:w="1701" w:type="dxa"/>
            <w:tcBorders>
              <w:right w:val="single" w:sz="4" w:space="0" w:color="auto"/>
            </w:tcBorders>
          </w:tcPr>
          <w:p w14:paraId="4AEB0C29" w14:textId="77777777" w:rsidR="00284FA6" w:rsidRPr="00721A18" w:rsidRDefault="00284FA6">
            <w:pPr>
              <w:jc w:val="left"/>
              <w:rPr>
                <w:b/>
                <w:snapToGrid w:val="0"/>
                <w:color w:val="000000"/>
                <w:lang w:val="en-US"/>
              </w:rPr>
            </w:pPr>
            <w:r w:rsidRPr="00721A18">
              <w:rPr>
                <w:b/>
                <w:snapToGrid w:val="0"/>
                <w:color w:val="000000"/>
                <w:lang w:val="en-US"/>
              </w:rPr>
              <w:t>neu oder</w:t>
            </w:r>
            <w:r w:rsidRPr="00721A18">
              <w:rPr>
                <w:b/>
                <w:snapToGrid w:val="0"/>
                <w:color w:val="000000"/>
                <w:lang w:val="en-US"/>
              </w:rPr>
              <w:br/>
              <w:t>modifiziert</w:t>
            </w:r>
          </w:p>
        </w:tc>
      </w:tr>
      <w:tr w:rsidR="00284FA6" w:rsidRPr="00721A18" w14:paraId="4AEB0C2E" w14:textId="77777777">
        <w:trPr>
          <w:trHeight w:val="247"/>
        </w:trPr>
        <w:tc>
          <w:tcPr>
            <w:tcW w:w="2127" w:type="dxa"/>
            <w:tcBorders>
              <w:left w:val="single" w:sz="4" w:space="0" w:color="auto"/>
            </w:tcBorders>
          </w:tcPr>
          <w:p w14:paraId="4AEB0C2B" w14:textId="77777777" w:rsidR="00284FA6" w:rsidRPr="00721A18" w:rsidRDefault="00284FA6">
            <w:pPr>
              <w:rPr>
                <w:snapToGrid w:val="0"/>
                <w:color w:val="000000"/>
                <w:lang w:val="en-US"/>
              </w:rPr>
            </w:pPr>
            <w:r w:rsidRPr="00721A18">
              <w:rPr>
                <w:snapToGrid w:val="0"/>
                <w:color w:val="000000"/>
                <w:lang w:val="en-US"/>
              </w:rPr>
              <w:t>Abbildung</w:t>
            </w:r>
          </w:p>
        </w:tc>
        <w:tc>
          <w:tcPr>
            <w:tcW w:w="4110" w:type="dxa"/>
          </w:tcPr>
          <w:p w14:paraId="4AEB0C2C" w14:textId="77777777" w:rsidR="00284FA6" w:rsidRPr="00721A18" w:rsidRDefault="00284FA6">
            <w:pPr>
              <w:jc w:val="left"/>
              <w:rPr>
                <w:snapToGrid w:val="0"/>
                <w:color w:val="000000"/>
                <w:lang w:val="en-US"/>
              </w:rPr>
            </w:pPr>
            <w:r w:rsidRPr="00721A18">
              <w:rPr>
                <w:snapToGrid w:val="0"/>
                <w:color w:val="000000"/>
                <w:lang w:val="en-US"/>
              </w:rPr>
              <w:t>Abbildungen</w:t>
            </w:r>
          </w:p>
        </w:tc>
        <w:tc>
          <w:tcPr>
            <w:tcW w:w="1701" w:type="dxa"/>
            <w:tcBorders>
              <w:right w:val="single" w:sz="4" w:space="0" w:color="auto"/>
            </w:tcBorders>
          </w:tcPr>
          <w:p w14:paraId="4AEB0C2D" w14:textId="77777777" w:rsidR="00284FA6" w:rsidRPr="00721A18" w:rsidRDefault="00284FA6">
            <w:pPr>
              <w:rPr>
                <w:snapToGrid w:val="0"/>
                <w:color w:val="000000"/>
                <w:lang w:val="en-US"/>
              </w:rPr>
            </w:pPr>
            <w:r w:rsidRPr="00721A18">
              <w:rPr>
                <w:snapToGrid w:val="0"/>
                <w:color w:val="000000"/>
                <w:lang w:val="en-US"/>
              </w:rPr>
              <w:t>neu definiert</w:t>
            </w:r>
          </w:p>
        </w:tc>
      </w:tr>
      <w:tr w:rsidR="00284FA6" w:rsidRPr="00721A18" w14:paraId="4AEB0C32" w14:textId="77777777">
        <w:trPr>
          <w:trHeight w:val="247"/>
        </w:trPr>
        <w:tc>
          <w:tcPr>
            <w:tcW w:w="2127" w:type="dxa"/>
            <w:tcBorders>
              <w:left w:val="single" w:sz="4" w:space="0" w:color="auto"/>
            </w:tcBorders>
          </w:tcPr>
          <w:p w14:paraId="4AEB0C2F" w14:textId="77777777" w:rsidR="00284FA6" w:rsidRPr="00721A18" w:rsidRDefault="00284FA6">
            <w:pPr>
              <w:rPr>
                <w:snapToGrid w:val="0"/>
                <w:color w:val="000000"/>
                <w:lang w:val="en-US"/>
              </w:rPr>
            </w:pPr>
            <w:r w:rsidRPr="00721A18">
              <w:rPr>
                <w:snapToGrid w:val="0"/>
                <w:color w:val="000000"/>
                <w:lang w:val="en-US"/>
              </w:rPr>
              <w:t>Beschriftung</w:t>
            </w:r>
          </w:p>
        </w:tc>
        <w:tc>
          <w:tcPr>
            <w:tcW w:w="4110" w:type="dxa"/>
          </w:tcPr>
          <w:p w14:paraId="4AEB0C30" w14:textId="77777777" w:rsidR="00284FA6" w:rsidRPr="00721A18" w:rsidRDefault="00284FA6">
            <w:pPr>
              <w:jc w:val="left"/>
              <w:rPr>
                <w:snapToGrid w:val="0"/>
                <w:color w:val="000000"/>
                <w:lang w:val="en-US"/>
              </w:rPr>
            </w:pPr>
            <w:r w:rsidRPr="00721A18">
              <w:rPr>
                <w:snapToGrid w:val="0"/>
                <w:color w:val="000000"/>
                <w:lang w:val="en-US"/>
              </w:rPr>
              <w:t>Beschriftung von Abbildungen</w:t>
            </w:r>
          </w:p>
        </w:tc>
        <w:tc>
          <w:tcPr>
            <w:tcW w:w="1701" w:type="dxa"/>
            <w:tcBorders>
              <w:right w:val="single" w:sz="4" w:space="0" w:color="auto"/>
            </w:tcBorders>
          </w:tcPr>
          <w:p w14:paraId="4AEB0C31"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36" w14:textId="77777777">
        <w:trPr>
          <w:trHeight w:val="247"/>
        </w:trPr>
        <w:tc>
          <w:tcPr>
            <w:tcW w:w="2127" w:type="dxa"/>
            <w:tcBorders>
              <w:left w:val="single" w:sz="4" w:space="0" w:color="auto"/>
            </w:tcBorders>
          </w:tcPr>
          <w:p w14:paraId="4AEB0C33" w14:textId="77777777" w:rsidR="00284FA6" w:rsidRPr="00721A18" w:rsidRDefault="00284FA6">
            <w:pPr>
              <w:rPr>
                <w:snapToGrid w:val="0"/>
                <w:color w:val="000000"/>
                <w:lang w:val="en-US"/>
              </w:rPr>
            </w:pPr>
            <w:r w:rsidRPr="00721A18">
              <w:rPr>
                <w:snapToGrid w:val="0"/>
                <w:color w:val="000000"/>
                <w:lang w:val="en-US"/>
              </w:rPr>
              <w:t>Computerprogramm</w:t>
            </w:r>
          </w:p>
        </w:tc>
        <w:tc>
          <w:tcPr>
            <w:tcW w:w="4110" w:type="dxa"/>
          </w:tcPr>
          <w:p w14:paraId="4AEB0C34" w14:textId="77777777" w:rsidR="00284FA6" w:rsidRPr="00721A18" w:rsidRDefault="00284FA6">
            <w:pPr>
              <w:jc w:val="left"/>
              <w:rPr>
                <w:snapToGrid w:val="0"/>
                <w:color w:val="000000"/>
                <w:lang w:val="en-US"/>
              </w:rPr>
            </w:pPr>
            <w:r w:rsidRPr="00721A18">
              <w:rPr>
                <w:snapToGrid w:val="0"/>
                <w:color w:val="000000"/>
                <w:lang w:val="en-US"/>
              </w:rPr>
              <w:t>Texte von Computerprogrammen u.ä.</w:t>
            </w:r>
          </w:p>
        </w:tc>
        <w:tc>
          <w:tcPr>
            <w:tcW w:w="1701" w:type="dxa"/>
            <w:tcBorders>
              <w:right w:val="single" w:sz="4" w:space="0" w:color="auto"/>
            </w:tcBorders>
          </w:tcPr>
          <w:p w14:paraId="4AEB0C35" w14:textId="77777777" w:rsidR="00284FA6" w:rsidRPr="00721A18" w:rsidRDefault="00284FA6">
            <w:pPr>
              <w:rPr>
                <w:snapToGrid w:val="0"/>
                <w:color w:val="000000"/>
                <w:lang w:val="en-US"/>
              </w:rPr>
            </w:pPr>
            <w:r w:rsidRPr="00721A18">
              <w:rPr>
                <w:snapToGrid w:val="0"/>
                <w:color w:val="000000"/>
                <w:lang w:val="en-US"/>
              </w:rPr>
              <w:t>neu definiert</w:t>
            </w:r>
          </w:p>
        </w:tc>
      </w:tr>
      <w:tr w:rsidR="00284FA6" w:rsidRPr="00721A18" w14:paraId="4AEB0C3A" w14:textId="77777777">
        <w:trPr>
          <w:trHeight w:val="247"/>
        </w:trPr>
        <w:tc>
          <w:tcPr>
            <w:tcW w:w="2127" w:type="dxa"/>
            <w:tcBorders>
              <w:left w:val="single" w:sz="4" w:space="0" w:color="auto"/>
            </w:tcBorders>
          </w:tcPr>
          <w:p w14:paraId="4AEB0C37" w14:textId="77777777" w:rsidR="00284FA6" w:rsidRPr="00721A18" w:rsidRDefault="00284FA6">
            <w:pPr>
              <w:rPr>
                <w:snapToGrid w:val="0"/>
                <w:color w:val="000000"/>
                <w:lang w:val="en-US"/>
              </w:rPr>
            </w:pPr>
            <w:r w:rsidRPr="00721A18">
              <w:rPr>
                <w:snapToGrid w:val="0"/>
                <w:color w:val="000000"/>
                <w:lang w:val="en-US"/>
              </w:rPr>
              <w:t>Fußnotentext</w:t>
            </w:r>
          </w:p>
        </w:tc>
        <w:tc>
          <w:tcPr>
            <w:tcW w:w="4110" w:type="dxa"/>
          </w:tcPr>
          <w:p w14:paraId="4AEB0C38" w14:textId="77777777" w:rsidR="00284FA6" w:rsidRPr="00721A18" w:rsidRDefault="00284FA6">
            <w:pPr>
              <w:jc w:val="left"/>
              <w:rPr>
                <w:snapToGrid w:val="0"/>
                <w:color w:val="000000"/>
                <w:lang w:val="en-US"/>
              </w:rPr>
            </w:pPr>
            <w:r w:rsidRPr="00721A18">
              <w:rPr>
                <w:snapToGrid w:val="0"/>
                <w:color w:val="000000"/>
                <w:lang w:val="en-US"/>
              </w:rPr>
              <w:t>Fußnoten</w:t>
            </w:r>
          </w:p>
        </w:tc>
        <w:tc>
          <w:tcPr>
            <w:tcW w:w="1701" w:type="dxa"/>
            <w:tcBorders>
              <w:right w:val="single" w:sz="4" w:space="0" w:color="auto"/>
            </w:tcBorders>
          </w:tcPr>
          <w:p w14:paraId="4AEB0C39"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3E" w14:textId="77777777">
        <w:trPr>
          <w:trHeight w:val="247"/>
        </w:trPr>
        <w:tc>
          <w:tcPr>
            <w:tcW w:w="2127" w:type="dxa"/>
            <w:tcBorders>
              <w:left w:val="single" w:sz="4" w:space="0" w:color="auto"/>
            </w:tcBorders>
          </w:tcPr>
          <w:p w14:paraId="4AEB0C3B" w14:textId="77777777" w:rsidR="00284FA6" w:rsidRPr="00721A18" w:rsidRDefault="00284FA6">
            <w:pPr>
              <w:rPr>
                <w:snapToGrid w:val="0"/>
                <w:color w:val="000000"/>
                <w:lang w:val="en-US"/>
              </w:rPr>
            </w:pPr>
            <w:r w:rsidRPr="00721A18">
              <w:rPr>
                <w:snapToGrid w:val="0"/>
                <w:color w:val="000000"/>
                <w:lang w:val="en-US"/>
              </w:rPr>
              <w:t>Fußnotenzeichen</w:t>
            </w:r>
          </w:p>
        </w:tc>
        <w:tc>
          <w:tcPr>
            <w:tcW w:w="4110" w:type="dxa"/>
          </w:tcPr>
          <w:p w14:paraId="4AEB0C3C" w14:textId="77777777" w:rsidR="00284FA6" w:rsidRPr="00721A18" w:rsidRDefault="00284FA6">
            <w:pPr>
              <w:jc w:val="left"/>
              <w:rPr>
                <w:snapToGrid w:val="0"/>
                <w:color w:val="000000"/>
                <w:lang w:val="en-US"/>
              </w:rPr>
            </w:pPr>
            <w:r w:rsidRPr="00721A18">
              <w:rPr>
                <w:snapToGrid w:val="0"/>
                <w:color w:val="000000"/>
                <w:lang w:val="en-US"/>
              </w:rPr>
              <w:t>Fußnotenzeichen</w:t>
            </w:r>
          </w:p>
        </w:tc>
        <w:tc>
          <w:tcPr>
            <w:tcW w:w="1701" w:type="dxa"/>
            <w:tcBorders>
              <w:right w:val="single" w:sz="4" w:space="0" w:color="auto"/>
            </w:tcBorders>
          </w:tcPr>
          <w:p w14:paraId="4AEB0C3D"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42" w14:textId="77777777">
        <w:trPr>
          <w:trHeight w:val="247"/>
        </w:trPr>
        <w:tc>
          <w:tcPr>
            <w:tcW w:w="2127" w:type="dxa"/>
            <w:tcBorders>
              <w:left w:val="single" w:sz="4" w:space="0" w:color="auto"/>
            </w:tcBorders>
          </w:tcPr>
          <w:p w14:paraId="4AEB0C3F" w14:textId="77777777" w:rsidR="00284FA6" w:rsidRPr="00721A18" w:rsidRDefault="00284FA6">
            <w:pPr>
              <w:rPr>
                <w:snapToGrid w:val="0"/>
                <w:color w:val="000000"/>
                <w:lang w:val="en-US"/>
              </w:rPr>
            </w:pPr>
            <w:r w:rsidRPr="00721A18">
              <w:rPr>
                <w:snapToGrid w:val="0"/>
                <w:color w:val="000000"/>
                <w:lang w:val="en-US"/>
              </w:rPr>
              <w:t>Fußzeile</w:t>
            </w:r>
          </w:p>
        </w:tc>
        <w:tc>
          <w:tcPr>
            <w:tcW w:w="4110" w:type="dxa"/>
          </w:tcPr>
          <w:p w14:paraId="4AEB0C40" w14:textId="77777777" w:rsidR="00284FA6" w:rsidRPr="00721A18" w:rsidRDefault="00284FA6">
            <w:pPr>
              <w:jc w:val="left"/>
              <w:rPr>
                <w:snapToGrid w:val="0"/>
                <w:color w:val="000000"/>
                <w:lang w:val="en-US"/>
              </w:rPr>
            </w:pPr>
            <w:r w:rsidRPr="00721A18">
              <w:rPr>
                <w:snapToGrid w:val="0"/>
                <w:color w:val="000000"/>
                <w:lang w:val="en-US"/>
              </w:rPr>
              <w:t>Fußzeile (normalerweise ausgeschaltet)</w:t>
            </w:r>
          </w:p>
        </w:tc>
        <w:tc>
          <w:tcPr>
            <w:tcW w:w="1701" w:type="dxa"/>
            <w:tcBorders>
              <w:right w:val="single" w:sz="4" w:space="0" w:color="auto"/>
            </w:tcBorders>
          </w:tcPr>
          <w:p w14:paraId="4AEB0C41"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46" w14:textId="77777777">
        <w:trPr>
          <w:trHeight w:val="247"/>
        </w:trPr>
        <w:tc>
          <w:tcPr>
            <w:tcW w:w="2127" w:type="dxa"/>
            <w:tcBorders>
              <w:left w:val="single" w:sz="4" w:space="0" w:color="auto"/>
            </w:tcBorders>
          </w:tcPr>
          <w:p w14:paraId="4AEB0C43" w14:textId="77777777" w:rsidR="00284FA6" w:rsidRPr="00721A18" w:rsidRDefault="00284FA6">
            <w:pPr>
              <w:rPr>
                <w:snapToGrid w:val="0"/>
                <w:color w:val="000000"/>
                <w:lang w:val="en-US"/>
              </w:rPr>
            </w:pPr>
            <w:r w:rsidRPr="00721A18">
              <w:rPr>
                <w:snapToGrid w:val="0"/>
                <w:color w:val="000000"/>
                <w:lang w:val="en-US"/>
              </w:rPr>
              <w:t>Kopfzeile</w:t>
            </w:r>
          </w:p>
        </w:tc>
        <w:tc>
          <w:tcPr>
            <w:tcW w:w="4110" w:type="dxa"/>
          </w:tcPr>
          <w:p w14:paraId="4AEB0C44" w14:textId="77777777" w:rsidR="00284FA6" w:rsidRPr="00721A18" w:rsidRDefault="00284FA6">
            <w:pPr>
              <w:jc w:val="left"/>
              <w:rPr>
                <w:snapToGrid w:val="0"/>
                <w:color w:val="000000"/>
                <w:lang w:val="en-US"/>
              </w:rPr>
            </w:pPr>
            <w:r w:rsidRPr="00721A18">
              <w:rPr>
                <w:snapToGrid w:val="0"/>
                <w:color w:val="000000"/>
                <w:lang w:val="en-US"/>
              </w:rPr>
              <w:t>Kopfzeile (wird automatisch erstellt)</w:t>
            </w:r>
          </w:p>
        </w:tc>
        <w:tc>
          <w:tcPr>
            <w:tcW w:w="1701" w:type="dxa"/>
            <w:tcBorders>
              <w:right w:val="single" w:sz="4" w:space="0" w:color="auto"/>
            </w:tcBorders>
          </w:tcPr>
          <w:p w14:paraId="4AEB0C45"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4A" w14:textId="77777777">
        <w:trPr>
          <w:trHeight w:val="247"/>
        </w:trPr>
        <w:tc>
          <w:tcPr>
            <w:tcW w:w="2127" w:type="dxa"/>
            <w:tcBorders>
              <w:left w:val="single" w:sz="4" w:space="0" w:color="auto"/>
            </w:tcBorders>
          </w:tcPr>
          <w:p w14:paraId="4AEB0C47" w14:textId="77777777" w:rsidR="00284FA6" w:rsidRPr="00721A18" w:rsidRDefault="00284FA6">
            <w:pPr>
              <w:rPr>
                <w:snapToGrid w:val="0"/>
                <w:color w:val="000000"/>
                <w:lang w:val="en-US"/>
              </w:rPr>
            </w:pPr>
            <w:r w:rsidRPr="00721A18">
              <w:rPr>
                <w:snapToGrid w:val="0"/>
                <w:color w:val="000000"/>
                <w:lang w:val="en-US"/>
              </w:rPr>
              <w:t>Literaturverzeichnis</w:t>
            </w:r>
          </w:p>
        </w:tc>
        <w:tc>
          <w:tcPr>
            <w:tcW w:w="4110" w:type="dxa"/>
          </w:tcPr>
          <w:p w14:paraId="4AEB0C48" w14:textId="77777777" w:rsidR="00284FA6" w:rsidRPr="00721A18" w:rsidRDefault="00284FA6">
            <w:pPr>
              <w:jc w:val="left"/>
              <w:rPr>
                <w:snapToGrid w:val="0"/>
                <w:color w:val="000000"/>
                <w:lang w:val="en-US"/>
              </w:rPr>
            </w:pPr>
            <w:r w:rsidRPr="00721A18">
              <w:rPr>
                <w:snapToGrid w:val="0"/>
                <w:color w:val="000000"/>
                <w:lang w:val="en-US"/>
              </w:rPr>
              <w:t>Literaturangaben im Literaturverzeichnis</w:t>
            </w:r>
          </w:p>
        </w:tc>
        <w:tc>
          <w:tcPr>
            <w:tcW w:w="1701" w:type="dxa"/>
            <w:tcBorders>
              <w:right w:val="single" w:sz="4" w:space="0" w:color="auto"/>
            </w:tcBorders>
          </w:tcPr>
          <w:p w14:paraId="4AEB0C49" w14:textId="77777777" w:rsidR="00284FA6" w:rsidRPr="00721A18" w:rsidRDefault="00284FA6">
            <w:pPr>
              <w:rPr>
                <w:snapToGrid w:val="0"/>
                <w:color w:val="000000"/>
                <w:lang w:val="en-US"/>
              </w:rPr>
            </w:pPr>
            <w:r w:rsidRPr="00721A18">
              <w:rPr>
                <w:snapToGrid w:val="0"/>
                <w:color w:val="000000"/>
                <w:lang w:val="en-US"/>
              </w:rPr>
              <w:t>neu definiert</w:t>
            </w:r>
          </w:p>
        </w:tc>
      </w:tr>
      <w:tr w:rsidR="00284FA6" w:rsidRPr="00721A18" w14:paraId="4AEB0C4E" w14:textId="77777777">
        <w:trPr>
          <w:trHeight w:val="247"/>
        </w:trPr>
        <w:tc>
          <w:tcPr>
            <w:tcW w:w="2127" w:type="dxa"/>
            <w:tcBorders>
              <w:left w:val="single" w:sz="4" w:space="0" w:color="auto"/>
            </w:tcBorders>
          </w:tcPr>
          <w:p w14:paraId="4AEB0C4B" w14:textId="77777777" w:rsidR="00284FA6" w:rsidRPr="00721A18" w:rsidRDefault="00284FA6">
            <w:pPr>
              <w:rPr>
                <w:snapToGrid w:val="0"/>
                <w:color w:val="000000"/>
                <w:lang w:val="en-US"/>
              </w:rPr>
            </w:pPr>
            <w:r w:rsidRPr="00721A18">
              <w:rPr>
                <w:snapToGrid w:val="0"/>
                <w:color w:val="000000"/>
                <w:lang w:val="en-US"/>
              </w:rPr>
              <w:t>Standard</w:t>
            </w:r>
          </w:p>
        </w:tc>
        <w:tc>
          <w:tcPr>
            <w:tcW w:w="4110" w:type="dxa"/>
          </w:tcPr>
          <w:p w14:paraId="4AEB0C4C" w14:textId="77777777" w:rsidR="00284FA6" w:rsidRPr="00721A18" w:rsidRDefault="00284FA6">
            <w:pPr>
              <w:jc w:val="left"/>
              <w:rPr>
                <w:snapToGrid w:val="0"/>
                <w:color w:val="000000"/>
                <w:lang w:val="en-US"/>
              </w:rPr>
            </w:pPr>
            <w:r w:rsidRPr="00721A18">
              <w:rPr>
                <w:snapToGrid w:val="0"/>
                <w:color w:val="000000"/>
                <w:lang w:val="en-US"/>
              </w:rPr>
              <w:t>normaler Fließtext</w:t>
            </w:r>
          </w:p>
        </w:tc>
        <w:tc>
          <w:tcPr>
            <w:tcW w:w="1701" w:type="dxa"/>
            <w:tcBorders>
              <w:right w:val="single" w:sz="4" w:space="0" w:color="auto"/>
            </w:tcBorders>
          </w:tcPr>
          <w:p w14:paraId="4AEB0C4D"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52" w14:textId="77777777">
        <w:trPr>
          <w:trHeight w:val="247"/>
        </w:trPr>
        <w:tc>
          <w:tcPr>
            <w:tcW w:w="2127" w:type="dxa"/>
            <w:tcBorders>
              <w:left w:val="single" w:sz="4" w:space="0" w:color="auto"/>
            </w:tcBorders>
          </w:tcPr>
          <w:p w14:paraId="4AEB0C4F" w14:textId="77777777" w:rsidR="00284FA6" w:rsidRPr="00721A18" w:rsidRDefault="00284FA6">
            <w:pPr>
              <w:rPr>
                <w:snapToGrid w:val="0"/>
                <w:color w:val="000000"/>
                <w:lang w:val="en-US"/>
              </w:rPr>
            </w:pPr>
            <w:r w:rsidRPr="00721A18">
              <w:rPr>
                <w:snapToGrid w:val="0"/>
                <w:color w:val="000000"/>
                <w:lang w:val="en-US"/>
              </w:rPr>
              <w:t>Tabellenüberschrift</w:t>
            </w:r>
          </w:p>
        </w:tc>
        <w:tc>
          <w:tcPr>
            <w:tcW w:w="4110" w:type="dxa"/>
          </w:tcPr>
          <w:p w14:paraId="4AEB0C50" w14:textId="77777777" w:rsidR="00284FA6" w:rsidRPr="00721A18" w:rsidRDefault="00284FA6">
            <w:pPr>
              <w:jc w:val="left"/>
              <w:rPr>
                <w:snapToGrid w:val="0"/>
                <w:color w:val="000000"/>
                <w:lang w:val="en-US"/>
              </w:rPr>
            </w:pPr>
            <w:r w:rsidRPr="00721A18">
              <w:rPr>
                <w:snapToGrid w:val="0"/>
                <w:color w:val="000000"/>
                <w:lang w:val="en-US"/>
              </w:rPr>
              <w:t>Beschriftung von Tabellen</w:t>
            </w:r>
          </w:p>
        </w:tc>
        <w:tc>
          <w:tcPr>
            <w:tcW w:w="1701" w:type="dxa"/>
            <w:tcBorders>
              <w:right w:val="single" w:sz="4" w:space="0" w:color="auto"/>
            </w:tcBorders>
          </w:tcPr>
          <w:p w14:paraId="4AEB0C51" w14:textId="77777777" w:rsidR="00284FA6" w:rsidRPr="00721A18" w:rsidRDefault="00284FA6">
            <w:pPr>
              <w:rPr>
                <w:snapToGrid w:val="0"/>
                <w:color w:val="000000"/>
                <w:lang w:val="en-US"/>
              </w:rPr>
            </w:pPr>
            <w:r w:rsidRPr="00721A18">
              <w:rPr>
                <w:snapToGrid w:val="0"/>
                <w:color w:val="000000"/>
                <w:lang w:val="en-US"/>
              </w:rPr>
              <w:t>neu definiert</w:t>
            </w:r>
          </w:p>
        </w:tc>
      </w:tr>
      <w:tr w:rsidR="00284FA6" w:rsidRPr="00721A18" w14:paraId="4AEB0C56" w14:textId="77777777">
        <w:trPr>
          <w:trHeight w:val="247"/>
        </w:trPr>
        <w:tc>
          <w:tcPr>
            <w:tcW w:w="2127" w:type="dxa"/>
            <w:tcBorders>
              <w:left w:val="single" w:sz="4" w:space="0" w:color="auto"/>
            </w:tcBorders>
          </w:tcPr>
          <w:p w14:paraId="4AEB0C53" w14:textId="77777777" w:rsidR="00284FA6" w:rsidRPr="00721A18" w:rsidRDefault="00284FA6">
            <w:pPr>
              <w:rPr>
                <w:snapToGrid w:val="0"/>
                <w:color w:val="000000"/>
                <w:lang w:val="en-US"/>
              </w:rPr>
            </w:pPr>
            <w:r w:rsidRPr="00721A18">
              <w:rPr>
                <w:snapToGrid w:val="0"/>
                <w:color w:val="000000"/>
                <w:lang w:val="en-US"/>
              </w:rPr>
              <w:t>Titel</w:t>
            </w:r>
          </w:p>
        </w:tc>
        <w:tc>
          <w:tcPr>
            <w:tcW w:w="4110" w:type="dxa"/>
          </w:tcPr>
          <w:p w14:paraId="4AEB0C54" w14:textId="77777777" w:rsidR="00284FA6" w:rsidRPr="00721A18" w:rsidRDefault="00284FA6">
            <w:pPr>
              <w:jc w:val="left"/>
              <w:rPr>
                <w:snapToGrid w:val="0"/>
                <w:color w:val="000000"/>
                <w:lang w:val="en-US"/>
              </w:rPr>
            </w:pPr>
            <w:r w:rsidRPr="00721A18">
              <w:rPr>
                <w:snapToGrid w:val="0"/>
                <w:color w:val="000000"/>
                <w:lang w:val="en-US"/>
              </w:rPr>
              <w:t>Titel auf der Titelseite</w:t>
            </w:r>
          </w:p>
        </w:tc>
        <w:tc>
          <w:tcPr>
            <w:tcW w:w="1701" w:type="dxa"/>
            <w:tcBorders>
              <w:right w:val="single" w:sz="4" w:space="0" w:color="auto"/>
            </w:tcBorders>
          </w:tcPr>
          <w:p w14:paraId="4AEB0C55"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5A" w14:textId="77777777">
        <w:trPr>
          <w:trHeight w:val="247"/>
        </w:trPr>
        <w:tc>
          <w:tcPr>
            <w:tcW w:w="2127" w:type="dxa"/>
            <w:tcBorders>
              <w:left w:val="single" w:sz="4" w:space="0" w:color="auto"/>
              <w:bottom w:val="nil"/>
            </w:tcBorders>
          </w:tcPr>
          <w:p w14:paraId="4AEB0C57" w14:textId="77777777" w:rsidR="00284FA6" w:rsidRPr="00721A18" w:rsidRDefault="00284FA6">
            <w:pPr>
              <w:rPr>
                <w:snapToGrid w:val="0"/>
                <w:color w:val="000000"/>
                <w:lang w:val="en-US"/>
              </w:rPr>
            </w:pPr>
            <w:r w:rsidRPr="00721A18">
              <w:rPr>
                <w:snapToGrid w:val="0"/>
                <w:color w:val="000000"/>
                <w:lang w:val="en-US"/>
              </w:rPr>
              <w:t>Überschrift 1</w:t>
            </w:r>
          </w:p>
        </w:tc>
        <w:tc>
          <w:tcPr>
            <w:tcW w:w="4110" w:type="dxa"/>
            <w:tcBorders>
              <w:bottom w:val="nil"/>
            </w:tcBorders>
          </w:tcPr>
          <w:p w14:paraId="4AEB0C58" w14:textId="77777777" w:rsidR="00284FA6" w:rsidRPr="00721A18" w:rsidRDefault="00284FA6">
            <w:pPr>
              <w:jc w:val="left"/>
              <w:rPr>
                <w:snapToGrid w:val="0"/>
                <w:color w:val="000000"/>
                <w:lang w:val="en-US"/>
              </w:rPr>
            </w:pPr>
            <w:r w:rsidRPr="00721A18">
              <w:rPr>
                <w:snapToGrid w:val="0"/>
                <w:color w:val="000000"/>
                <w:lang w:val="en-US"/>
              </w:rPr>
              <w:t>Überschrift der Ebene 1</w:t>
            </w:r>
          </w:p>
        </w:tc>
        <w:tc>
          <w:tcPr>
            <w:tcW w:w="1701" w:type="dxa"/>
            <w:tcBorders>
              <w:bottom w:val="nil"/>
              <w:right w:val="single" w:sz="4" w:space="0" w:color="auto"/>
            </w:tcBorders>
          </w:tcPr>
          <w:p w14:paraId="4AEB0C59"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5E" w14:textId="77777777">
        <w:trPr>
          <w:trHeight w:val="247"/>
        </w:trPr>
        <w:tc>
          <w:tcPr>
            <w:tcW w:w="2127" w:type="dxa"/>
            <w:tcBorders>
              <w:top w:val="nil"/>
              <w:left w:val="single" w:sz="4" w:space="0" w:color="auto"/>
              <w:bottom w:val="nil"/>
            </w:tcBorders>
          </w:tcPr>
          <w:p w14:paraId="4AEB0C5B" w14:textId="77777777" w:rsidR="00284FA6" w:rsidRPr="00721A18" w:rsidRDefault="00284FA6">
            <w:pPr>
              <w:jc w:val="left"/>
              <w:rPr>
                <w:snapToGrid w:val="0"/>
                <w:color w:val="000000"/>
                <w:lang w:val="en-US"/>
              </w:rPr>
            </w:pPr>
            <w:r w:rsidRPr="00721A18">
              <w:rPr>
                <w:snapToGrid w:val="0"/>
                <w:color w:val="000000"/>
                <w:lang w:val="en-US"/>
              </w:rPr>
              <w:t>Überschrift 2</w:t>
            </w:r>
            <w:r w:rsidRPr="00721A18">
              <w:rPr>
                <w:snapToGrid w:val="0"/>
                <w:color w:val="000000"/>
                <w:lang w:val="en-US"/>
              </w:rPr>
              <w:br/>
              <w:t>usw. bis ...</w:t>
            </w:r>
          </w:p>
        </w:tc>
        <w:tc>
          <w:tcPr>
            <w:tcW w:w="4110" w:type="dxa"/>
            <w:tcBorders>
              <w:top w:val="nil"/>
              <w:bottom w:val="nil"/>
            </w:tcBorders>
          </w:tcPr>
          <w:p w14:paraId="4AEB0C5C" w14:textId="77777777" w:rsidR="00284FA6" w:rsidRPr="00721A18" w:rsidRDefault="00284FA6">
            <w:pPr>
              <w:jc w:val="left"/>
              <w:rPr>
                <w:snapToGrid w:val="0"/>
                <w:color w:val="000000"/>
                <w:lang w:val="en-US"/>
              </w:rPr>
            </w:pPr>
            <w:r w:rsidRPr="00721A18">
              <w:rPr>
                <w:snapToGrid w:val="0"/>
                <w:color w:val="000000"/>
                <w:lang w:val="en-US"/>
              </w:rPr>
              <w:t>Überschrift der Ebene 2</w:t>
            </w:r>
          </w:p>
        </w:tc>
        <w:tc>
          <w:tcPr>
            <w:tcW w:w="1701" w:type="dxa"/>
            <w:tcBorders>
              <w:top w:val="nil"/>
              <w:bottom w:val="nil"/>
              <w:right w:val="single" w:sz="4" w:space="0" w:color="auto"/>
            </w:tcBorders>
          </w:tcPr>
          <w:p w14:paraId="4AEB0C5D"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62" w14:textId="77777777">
        <w:trPr>
          <w:trHeight w:val="247"/>
        </w:trPr>
        <w:tc>
          <w:tcPr>
            <w:tcW w:w="2127" w:type="dxa"/>
            <w:tcBorders>
              <w:top w:val="nil"/>
              <w:left w:val="single" w:sz="4" w:space="0" w:color="auto"/>
            </w:tcBorders>
          </w:tcPr>
          <w:p w14:paraId="4AEB0C5F" w14:textId="77777777" w:rsidR="00284FA6" w:rsidRPr="00721A18" w:rsidRDefault="00284FA6">
            <w:pPr>
              <w:jc w:val="left"/>
              <w:rPr>
                <w:snapToGrid w:val="0"/>
                <w:color w:val="000000"/>
                <w:lang w:val="en-US"/>
              </w:rPr>
            </w:pPr>
            <w:r w:rsidRPr="00721A18">
              <w:rPr>
                <w:snapToGrid w:val="0"/>
                <w:color w:val="000000"/>
                <w:lang w:val="en-US"/>
              </w:rPr>
              <w:t>Überschrift 9</w:t>
            </w:r>
          </w:p>
        </w:tc>
        <w:tc>
          <w:tcPr>
            <w:tcW w:w="4110" w:type="dxa"/>
            <w:tcBorders>
              <w:top w:val="nil"/>
            </w:tcBorders>
          </w:tcPr>
          <w:p w14:paraId="4AEB0C60" w14:textId="77777777" w:rsidR="00284FA6" w:rsidRPr="00721A18" w:rsidRDefault="00284FA6">
            <w:pPr>
              <w:jc w:val="left"/>
              <w:rPr>
                <w:snapToGrid w:val="0"/>
                <w:color w:val="000000"/>
                <w:lang w:val="en-US"/>
              </w:rPr>
            </w:pPr>
            <w:r w:rsidRPr="00721A18">
              <w:rPr>
                <w:snapToGrid w:val="0"/>
                <w:color w:val="000000"/>
                <w:lang w:val="en-US"/>
              </w:rPr>
              <w:t>Überschrift der Ebene 9</w:t>
            </w:r>
          </w:p>
        </w:tc>
        <w:tc>
          <w:tcPr>
            <w:tcW w:w="1701" w:type="dxa"/>
            <w:tcBorders>
              <w:top w:val="nil"/>
              <w:right w:val="single" w:sz="4" w:space="0" w:color="auto"/>
            </w:tcBorders>
          </w:tcPr>
          <w:p w14:paraId="4AEB0C61"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66" w14:textId="77777777">
        <w:trPr>
          <w:trHeight w:val="247"/>
        </w:trPr>
        <w:tc>
          <w:tcPr>
            <w:tcW w:w="2127" w:type="dxa"/>
            <w:tcBorders>
              <w:left w:val="single" w:sz="4" w:space="0" w:color="auto"/>
            </w:tcBorders>
          </w:tcPr>
          <w:p w14:paraId="4AEB0C63" w14:textId="77777777" w:rsidR="00284FA6" w:rsidRPr="00721A18" w:rsidRDefault="00284FA6">
            <w:pPr>
              <w:rPr>
                <w:snapToGrid w:val="0"/>
                <w:color w:val="000000"/>
                <w:lang w:val="en-US"/>
              </w:rPr>
            </w:pPr>
            <w:r w:rsidRPr="00721A18">
              <w:rPr>
                <w:snapToGrid w:val="0"/>
                <w:color w:val="000000"/>
                <w:lang w:val="en-US"/>
              </w:rPr>
              <w:t>Untertitel</w:t>
            </w:r>
          </w:p>
        </w:tc>
        <w:tc>
          <w:tcPr>
            <w:tcW w:w="4110" w:type="dxa"/>
          </w:tcPr>
          <w:p w14:paraId="4AEB0C64" w14:textId="77777777" w:rsidR="00284FA6" w:rsidRPr="00721A18" w:rsidRDefault="00284FA6">
            <w:pPr>
              <w:jc w:val="left"/>
              <w:rPr>
                <w:snapToGrid w:val="0"/>
                <w:color w:val="000000"/>
                <w:lang w:val="en-US"/>
              </w:rPr>
            </w:pPr>
            <w:r w:rsidRPr="00721A18">
              <w:rPr>
                <w:snapToGrid w:val="0"/>
                <w:color w:val="000000"/>
                <w:lang w:val="en-US"/>
              </w:rPr>
              <w:t>Text auf der Titelseite</w:t>
            </w:r>
          </w:p>
        </w:tc>
        <w:tc>
          <w:tcPr>
            <w:tcW w:w="1701" w:type="dxa"/>
            <w:tcBorders>
              <w:right w:val="single" w:sz="4" w:space="0" w:color="auto"/>
            </w:tcBorders>
          </w:tcPr>
          <w:p w14:paraId="4AEB0C65"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6A" w14:textId="77777777">
        <w:trPr>
          <w:trHeight w:val="247"/>
        </w:trPr>
        <w:tc>
          <w:tcPr>
            <w:tcW w:w="2127" w:type="dxa"/>
            <w:tcBorders>
              <w:left w:val="single" w:sz="4" w:space="0" w:color="auto"/>
            </w:tcBorders>
          </w:tcPr>
          <w:p w14:paraId="4AEB0C67" w14:textId="77777777" w:rsidR="00284FA6" w:rsidRPr="00721A18" w:rsidRDefault="00284FA6">
            <w:pPr>
              <w:rPr>
                <w:snapToGrid w:val="0"/>
                <w:color w:val="000000"/>
                <w:lang w:val="en-US"/>
              </w:rPr>
            </w:pPr>
            <w:r w:rsidRPr="00721A18">
              <w:rPr>
                <w:snapToGrid w:val="0"/>
                <w:color w:val="000000"/>
                <w:lang w:val="en-US"/>
              </w:rPr>
              <w:t>Zitat</w:t>
            </w:r>
          </w:p>
        </w:tc>
        <w:tc>
          <w:tcPr>
            <w:tcW w:w="4110" w:type="dxa"/>
          </w:tcPr>
          <w:p w14:paraId="4AEB0C68" w14:textId="77777777" w:rsidR="00284FA6" w:rsidRPr="00721A18" w:rsidRDefault="00284FA6">
            <w:pPr>
              <w:jc w:val="left"/>
              <w:rPr>
                <w:snapToGrid w:val="0"/>
                <w:color w:val="000000"/>
                <w:lang w:val="en-US"/>
              </w:rPr>
            </w:pPr>
            <w:r w:rsidRPr="00721A18">
              <w:rPr>
                <w:snapToGrid w:val="0"/>
                <w:color w:val="000000"/>
                <w:lang w:val="en-US"/>
              </w:rPr>
              <w:t>Hervorgehobenes Zitat</w:t>
            </w:r>
          </w:p>
        </w:tc>
        <w:tc>
          <w:tcPr>
            <w:tcW w:w="1701" w:type="dxa"/>
            <w:tcBorders>
              <w:right w:val="single" w:sz="4" w:space="0" w:color="auto"/>
            </w:tcBorders>
          </w:tcPr>
          <w:p w14:paraId="4AEB0C69" w14:textId="77777777" w:rsidR="00284FA6" w:rsidRPr="00721A18" w:rsidRDefault="00284FA6">
            <w:pPr>
              <w:rPr>
                <w:snapToGrid w:val="0"/>
                <w:color w:val="000000"/>
                <w:lang w:val="en-US"/>
              </w:rPr>
            </w:pPr>
            <w:r w:rsidRPr="00721A18">
              <w:rPr>
                <w:snapToGrid w:val="0"/>
                <w:color w:val="000000"/>
                <w:lang w:val="en-US"/>
              </w:rPr>
              <w:t>neu definiert</w:t>
            </w:r>
          </w:p>
        </w:tc>
      </w:tr>
    </w:tbl>
    <w:p w14:paraId="4AEB0C6B" w14:textId="77777777" w:rsidR="00284FA6" w:rsidRPr="00721A18" w:rsidRDefault="00284FA6">
      <w:pPr>
        <w:pStyle w:val="berschrift1"/>
        <w:numPr>
          <w:ilvl w:val="0"/>
          <w:numId w:val="0"/>
        </w:numPr>
        <w:rPr>
          <w:lang w:val="en-US"/>
        </w:rPr>
      </w:pPr>
      <w:bookmarkStart w:id="19" w:name="_Ref492657968"/>
      <w:bookmarkStart w:id="20" w:name="_Toc104890739"/>
      <w:r w:rsidRPr="00721A18">
        <w:rPr>
          <w:lang w:val="en-US"/>
        </w:rPr>
        <w:lastRenderedPageBreak/>
        <w:t>Glossar</w:t>
      </w:r>
      <w:bookmarkEnd w:id="19"/>
      <w:bookmarkEnd w:id="20"/>
    </w:p>
    <w:p w14:paraId="4AEB0C6C" w14:textId="77777777" w:rsidR="00284FA6" w:rsidRPr="00721A18" w:rsidRDefault="00284FA6">
      <w:pPr>
        <w:rPr>
          <w:lang w:val="en-US"/>
        </w:rPr>
      </w:pPr>
      <w:r w:rsidRPr="00721A18">
        <w:rPr>
          <w:b/>
          <w:lang w:val="en-US"/>
        </w:rPr>
        <w:t>Absatz</w:t>
      </w:r>
      <w:r w:rsidRPr="00721A18">
        <w:rPr>
          <w:b/>
          <w:lang w:val="en-US"/>
        </w:rPr>
        <w:fldChar w:fldCharType="begin"/>
      </w:r>
      <w:r w:rsidRPr="00721A18">
        <w:rPr>
          <w:lang w:val="en-US"/>
        </w:rPr>
        <w:instrText xml:space="preserve"> XE "Absatz" </w:instrText>
      </w:r>
      <w:r w:rsidRPr="00721A18">
        <w:rPr>
          <w:b/>
          <w:lang w:val="en-US"/>
        </w:rPr>
        <w:fldChar w:fldCharType="end"/>
      </w:r>
      <w:r w:rsidRPr="00721A18">
        <w:rPr>
          <w:b/>
          <w:lang w:val="en-US"/>
        </w:rPr>
        <w:t xml:space="preserve"> (engl. paragraph): </w:t>
      </w:r>
      <w:r w:rsidRPr="00721A18">
        <w:rPr>
          <w:lang w:val="en-US"/>
        </w:rP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14:paraId="4AEB0C6D" w14:textId="77777777" w:rsidR="00284FA6" w:rsidRPr="00721A18" w:rsidRDefault="00284FA6">
      <w:pPr>
        <w:rPr>
          <w:lang w:val="en-US"/>
        </w:rPr>
      </w:pPr>
      <w:r w:rsidRPr="00721A18">
        <w:rPr>
          <w:b/>
          <w:lang w:val="en-US"/>
        </w:rPr>
        <w:t>Formatvorlage</w:t>
      </w:r>
      <w:r w:rsidRPr="00721A18">
        <w:rPr>
          <w:b/>
          <w:lang w:val="en-US"/>
        </w:rPr>
        <w:fldChar w:fldCharType="begin"/>
      </w:r>
      <w:r w:rsidRPr="00721A18">
        <w:rPr>
          <w:lang w:val="en-US"/>
        </w:rPr>
        <w:instrText xml:space="preserve"> XE "Formatvorlage" </w:instrText>
      </w:r>
      <w:r w:rsidRPr="00721A18">
        <w:rPr>
          <w:b/>
          <w:lang w:val="en-US"/>
        </w:rPr>
        <w:fldChar w:fldCharType="end"/>
      </w:r>
      <w:r w:rsidRPr="00721A18">
        <w:rPr>
          <w:b/>
          <w:lang w:val="en-US"/>
        </w:rPr>
        <w:t xml:space="preserve"> (engl. style):</w:t>
      </w:r>
      <w:r w:rsidRPr="00721A18">
        <w:rPr>
          <w:lang w:val="en-US"/>
        </w:rP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14:paraId="4AEB0C6E" w14:textId="77777777" w:rsidR="00284FA6" w:rsidRPr="00721A18" w:rsidRDefault="00284FA6">
      <w:pPr>
        <w:rPr>
          <w:lang w:val="en-US"/>
        </w:rPr>
      </w:pPr>
      <w:r w:rsidRPr="00721A18">
        <w:rPr>
          <w:b/>
          <w:lang w:val="en-US"/>
        </w:rPr>
        <w:t>Dokumentvorlage</w:t>
      </w:r>
      <w:r w:rsidRPr="00721A18">
        <w:rPr>
          <w:b/>
          <w:lang w:val="en-US"/>
        </w:rPr>
        <w:fldChar w:fldCharType="begin"/>
      </w:r>
      <w:r w:rsidRPr="00721A18">
        <w:rPr>
          <w:lang w:val="en-US"/>
        </w:rPr>
        <w:instrText xml:space="preserve"> XE "Dokumentvorlage" </w:instrText>
      </w:r>
      <w:r w:rsidRPr="00721A18">
        <w:rPr>
          <w:b/>
          <w:lang w:val="en-US"/>
        </w:rPr>
        <w:fldChar w:fldCharType="end"/>
      </w:r>
      <w:r w:rsidRPr="00721A18">
        <w:rPr>
          <w:b/>
          <w:lang w:val="en-US"/>
        </w:rPr>
        <w:t xml:space="preserve"> (engl. style sheet): </w:t>
      </w:r>
      <w:r w:rsidRPr="00721A18">
        <w:rPr>
          <w:lang w:val="en-US"/>
        </w:rPr>
        <w:t xml:space="preserve">Dokumentvorlagen sind Gesamtheiten von Formatvorlagen, die erforderlich sind, um einen bestimmten Dokumenttyp (z.B. Diplomarbeit) zu formatieren. Im Textsystem Microsoft Word stellen Dokumentvorlagen einen eigenen Dateityp mit der Dateiendung </w:t>
      </w:r>
      <w:r w:rsidR="00583AA1" w:rsidRPr="00721A18">
        <w:rPr>
          <w:rFonts w:ascii="Courier New" w:hAnsi="Courier New"/>
          <w:lang w:val="en-US"/>
        </w:rPr>
        <w:t>.dotx</w:t>
      </w:r>
      <w:r w:rsidRPr="00721A18">
        <w:rPr>
          <w:lang w:val="en-US"/>
        </w:rPr>
        <w:t xml:space="preserve"> dar. Im Kontext dieser Arbeit wird der Be</w:t>
      </w:r>
      <w:r w:rsidRPr="00721A18">
        <w:rPr>
          <w:lang w:val="en-US"/>
        </w:rPr>
        <w:softHyphen/>
        <w:t>griff Dokumentvorlage etwas weiter gefasst und umfasst auch ein Word-Dokument, das neben einer Definition von Formatvorlagen auch musterhafte Textteile enthält.</w:t>
      </w:r>
    </w:p>
    <w:p w14:paraId="4AEB0C6F" w14:textId="73E8CEB5" w:rsidR="00284FA6" w:rsidRPr="00721A18" w:rsidRDefault="0036627A">
      <w:pPr>
        <w:pStyle w:val="berschrift1"/>
        <w:numPr>
          <w:ilvl w:val="0"/>
          <w:numId w:val="0"/>
        </w:numPr>
        <w:rPr>
          <w:lang w:val="en-US"/>
        </w:rPr>
      </w:pPr>
      <w:r>
        <w:rPr>
          <w:lang w:val="en-US"/>
        </w:rPr>
        <w:lastRenderedPageBreak/>
        <w:t>References</w:t>
      </w:r>
    </w:p>
    <w:p w14:paraId="4AEB0C7A" w14:textId="77777777" w:rsidR="00284FA6" w:rsidRPr="00721A18" w:rsidRDefault="00284FA6">
      <w:pPr>
        <w:rPr>
          <w:lang w:val="en-US"/>
        </w:rPr>
        <w:sectPr w:rsidR="00284FA6" w:rsidRPr="00721A1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416" w:bottom="1134" w:left="1985" w:header="720" w:footer="720" w:gutter="0"/>
          <w:cols w:space="720"/>
          <w:titlePg/>
        </w:sectPr>
      </w:pPr>
    </w:p>
    <w:p w14:paraId="4AEB0C7B" w14:textId="0A7E2369" w:rsidR="00284FA6" w:rsidRPr="00721A18" w:rsidRDefault="005C7085">
      <w:pPr>
        <w:pStyle w:val="berschrift1"/>
        <w:numPr>
          <w:ilvl w:val="0"/>
          <w:numId w:val="0"/>
        </w:numPr>
        <w:rPr>
          <w:lang w:val="en-US"/>
        </w:rPr>
      </w:pPr>
      <w:r w:rsidRPr="00721A18">
        <w:rPr>
          <w:lang w:val="en-US"/>
        </w:rPr>
        <w:lastRenderedPageBreak/>
        <w:t>Index</w:t>
      </w:r>
    </w:p>
    <w:p w14:paraId="4AEB0C7C" w14:textId="77777777" w:rsidR="00824316" w:rsidRPr="00721A18" w:rsidRDefault="00284FA6">
      <w:pPr>
        <w:rPr>
          <w:noProof/>
          <w:lang w:val="en-US"/>
        </w:rPr>
        <w:sectPr w:rsidR="00824316" w:rsidRPr="00721A18" w:rsidSect="00824316">
          <w:headerReference w:type="first" r:id="rId16"/>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lastRenderedPageBreak/>
        <w:fldChar w:fldCharType="end"/>
      </w:r>
    </w:p>
    <w:sdt>
      <w:sdtPr>
        <w:tag w:val="CitaviBibliography"/>
        <w:id w:val="-1045905485"/>
        <w:placeholder>
          <w:docPart w:val="DefaultPlaceholder_-1854013440"/>
        </w:placeholder>
      </w:sdtPr>
      <w:sdtContent>
        <w:p w14:paraId="2DEE50B3" w14:textId="77777777" w:rsidR="00104C91" w:rsidRDefault="00B32AE3" w:rsidP="00104C91">
          <w:pPr>
            <w:pStyle w:val="CitaviBibliographyHeading"/>
          </w:pPr>
          <w:r>
            <w:fldChar w:fldCharType="begin"/>
          </w:r>
          <w:r>
            <w:instrText>ADDIN CitaviBibliography</w:instrText>
          </w:r>
          <w:r>
            <w:fldChar w:fldCharType="separate"/>
          </w:r>
          <w:r w:rsidR="00104C91">
            <w:t>References</w:t>
          </w:r>
        </w:p>
        <w:p w14:paraId="4FADB010" w14:textId="77777777" w:rsidR="00104C91" w:rsidRDefault="00104C91" w:rsidP="00104C91">
          <w:pPr>
            <w:pStyle w:val="CitaviBibliographyEntry"/>
          </w:pPr>
          <w:bookmarkStart w:id="21" w:name="_CTVL001b684d2f5565d4f0aaf008928c14fa66d"/>
          <w:r>
            <w:t>Baker, T. (2019).</w:t>
          </w:r>
          <w:bookmarkEnd w:id="21"/>
          <w:r>
            <w:t xml:space="preserve"> </w:t>
          </w:r>
          <w:r w:rsidRPr="00104C91">
            <w:rPr>
              <w:i/>
            </w:rPr>
            <w:t>Smarter Humans. Smarter Machines.</w:t>
          </w:r>
          <w:r w:rsidRPr="00104C91">
            <w:t xml:space="preserve"> Retrieved from Refinitiv website: https://www.refinitiv.com/en/resources/special-report/refinitiv-2019-artificial-intelligence-machine-learning-global-study </w:t>
          </w:r>
        </w:p>
        <w:p w14:paraId="23CCD908" w14:textId="77777777" w:rsidR="00104C91" w:rsidRDefault="00104C91" w:rsidP="00104C91">
          <w:pPr>
            <w:pStyle w:val="CitaviBibliographyEntry"/>
          </w:pPr>
          <w:bookmarkStart w:id="22"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 Z., . . . Zinkevich, M. (2017). TFX: A TensorFlow-Based Production-Scale Machine Learning Platform. In S. Matwin, S. Yu, &amp; F. Farooq (Eds.),</w:t>
          </w:r>
          <w:bookmarkEnd w:id="22"/>
          <w:r>
            <w:t xml:space="preserve"> </w:t>
          </w:r>
          <w:r w:rsidRPr="00104C91">
            <w:rPr>
              <w:i/>
            </w:rPr>
            <w:t xml:space="preserve">Proceedings of the 23rd ACM SIGKDD International Conference on Knowledge Discovery and Data Mining </w:t>
          </w:r>
          <w:r w:rsidRPr="00104C91">
            <w:t>(pp. 1387–1395). New York, NY, USA: ACM. https://doi.org/10.1145/3097983.3098021</w:t>
          </w:r>
        </w:p>
        <w:p w14:paraId="5D29D022" w14:textId="77777777" w:rsidR="00104C91" w:rsidRDefault="00104C91" w:rsidP="00104C91">
          <w:pPr>
            <w:pStyle w:val="CitaviBibliographyEntry"/>
          </w:pPr>
          <w:bookmarkStart w:id="23" w:name="_CTVL001b47bf1972e3f414bbc935ff06fc7caec"/>
          <w:r>
            <w:t>Bennett, J., Lanning, S., &amp; others (2007). The netflix prize. In</w:t>
          </w:r>
          <w:bookmarkEnd w:id="23"/>
          <w:r>
            <w:t xml:space="preserve"> </w:t>
          </w:r>
          <w:r w:rsidRPr="00104C91">
            <w:rPr>
              <w:i/>
            </w:rPr>
            <w:t xml:space="preserve">Proceedings of KDD cup and workshop. </w:t>
          </w:r>
          <w:r w:rsidRPr="00104C91">
            <w:t>Symposium conducted at the meeting of Citeseer.</w:t>
          </w:r>
        </w:p>
        <w:p w14:paraId="697A9E10" w14:textId="77777777" w:rsidR="00104C91" w:rsidRDefault="00104C91" w:rsidP="00104C91">
          <w:pPr>
            <w:pStyle w:val="CitaviBibliographyEntry"/>
          </w:pPr>
          <w:bookmarkStart w:id="24" w:name="_CTVL0019744b604bd6f4aab8cfb22955c063b01"/>
          <w:r>
            <w:t>Choy, G., Khalilzadeh, O., Michalski, M., Do, S., Samir, A. E., Pianykh, O. S., . . . Dreyer, K. J. (2018). Current Applications and Future Impact of Machine Learning in Radiology.</w:t>
          </w:r>
          <w:bookmarkEnd w:id="24"/>
          <w:r>
            <w:t xml:space="preserve"> </w:t>
          </w:r>
          <w:r w:rsidRPr="00104C91">
            <w:rPr>
              <w:i/>
            </w:rPr>
            <w:t>Radiology</w:t>
          </w:r>
          <w:r w:rsidRPr="00104C91">
            <w:t xml:space="preserve">, </w:t>
          </w:r>
          <w:r w:rsidRPr="00104C91">
            <w:rPr>
              <w:i/>
            </w:rPr>
            <w:t>288</w:t>
          </w:r>
          <w:r w:rsidRPr="00104C91">
            <w:t>(2), 318–328. https://doi.org/10.1148/radiol.2018171820</w:t>
          </w:r>
        </w:p>
        <w:p w14:paraId="1FEBCA06" w14:textId="77777777" w:rsidR="00104C91" w:rsidRDefault="00104C91" w:rsidP="00104C91">
          <w:pPr>
            <w:pStyle w:val="CitaviBibliographyEntry"/>
          </w:pPr>
          <w:bookmarkStart w:id="25" w:name="_CTVL00197902646bc564eaaa19ebaba329abb2e"/>
          <w:r>
            <w:t>Chui, M., Hall, B., Singla, A., &amp; Sukharevsky, A. (2021, December 8).</w:t>
          </w:r>
          <w:bookmarkEnd w:id="25"/>
          <w:r>
            <w:t xml:space="preserve"> </w:t>
          </w:r>
          <w:r w:rsidRPr="00104C91">
            <w:rPr>
              <w:i/>
            </w:rPr>
            <w:t>The state of AI in 2021</w:t>
          </w:r>
          <w:r w:rsidRPr="00104C91">
            <w:t xml:space="preserve">. Retrieved from McKinsey website: https://www.mckinsey.com/business-functions/quantumblack/our-insights/global-survey-the-state-of-ai-in-2021 </w:t>
          </w:r>
        </w:p>
        <w:p w14:paraId="6624C9C4" w14:textId="77777777" w:rsidR="00104C91" w:rsidRDefault="00104C91" w:rsidP="00104C91">
          <w:pPr>
            <w:pStyle w:val="CitaviBibliographyEntry"/>
          </w:pPr>
          <w:bookmarkStart w:id="26" w:name="_CTVL00149778e4f4dd14bdcaf583e52ef68d592"/>
          <w:r>
            <w:t>Columbus, L. (2017, July 9). McKinsey's State Of Machine Learning And AI, 2017.</w:t>
          </w:r>
          <w:bookmarkEnd w:id="26"/>
          <w:r>
            <w:t xml:space="preserve"> </w:t>
          </w:r>
          <w:r w:rsidRPr="00104C91">
            <w:rPr>
              <w:i/>
            </w:rPr>
            <w:t>Forbes</w:t>
          </w:r>
          <w:r w:rsidRPr="00104C91">
            <w:t>. Retrieved from https://www.forbes.com/sites/louiscolumbus/2017/07/09/mckinseys-state-of-machine-learning-and-ai-2017/?sh=63414b1b75b6</w:t>
          </w:r>
        </w:p>
        <w:p w14:paraId="6815479B" w14:textId="77777777" w:rsidR="00104C91" w:rsidRDefault="00104C91" w:rsidP="00104C91">
          <w:pPr>
            <w:pStyle w:val="CitaviBibliographyEntry"/>
          </w:pPr>
          <w:bookmarkStart w:id="27" w:name="_CTVL00136b8502ded834304baa155db44b47126"/>
          <w:r>
            <w:t>Harper, F. M., &amp; Konstan, J. A. (2016). The MovieLens Datasets.</w:t>
          </w:r>
          <w:bookmarkEnd w:id="27"/>
          <w:r>
            <w:t xml:space="preserve"> </w:t>
          </w:r>
          <w:r w:rsidRPr="00104C91">
            <w:rPr>
              <w:i/>
            </w:rPr>
            <w:t>ACM Transactions on Interactive Intelligent Systems</w:t>
          </w:r>
          <w:r w:rsidRPr="00104C91">
            <w:t xml:space="preserve">, </w:t>
          </w:r>
          <w:r w:rsidRPr="00104C91">
            <w:rPr>
              <w:i/>
            </w:rPr>
            <w:t>5</w:t>
          </w:r>
          <w:r w:rsidRPr="00104C91">
            <w:t>(4), 1–19. https://doi.org/10.1145/2827872</w:t>
          </w:r>
        </w:p>
        <w:p w14:paraId="499D55F8" w14:textId="77777777" w:rsidR="00104C91" w:rsidRDefault="00104C91" w:rsidP="00104C91">
          <w:pPr>
            <w:pStyle w:val="CitaviBibliographyEntry"/>
          </w:pPr>
          <w:bookmarkStart w:id="28" w:name="_CTVL0010daafa33d72a4042bead89db40d7ec70"/>
          <w:r>
            <w:t>Hevner, March, Park, &amp; Ram (2004). Design Science in Information Systems Research.</w:t>
          </w:r>
          <w:bookmarkEnd w:id="28"/>
          <w:r>
            <w:t xml:space="preserve"> </w:t>
          </w:r>
          <w:r w:rsidRPr="00104C91">
            <w:rPr>
              <w:i/>
            </w:rPr>
            <w:t>MIS Quarterly</w:t>
          </w:r>
          <w:r w:rsidRPr="00104C91">
            <w:t xml:space="preserve">, </w:t>
          </w:r>
          <w:r w:rsidRPr="00104C91">
            <w:rPr>
              <w:i/>
            </w:rPr>
            <w:t>28</w:t>
          </w:r>
          <w:r w:rsidRPr="00104C91">
            <w:t>(1), 75. https://doi.org/10.2307/25148625</w:t>
          </w:r>
        </w:p>
        <w:p w14:paraId="31EA47D3" w14:textId="77777777" w:rsidR="00104C91" w:rsidRDefault="00104C91" w:rsidP="00104C91">
          <w:pPr>
            <w:pStyle w:val="CitaviBibliographyEntry"/>
          </w:pPr>
          <w:bookmarkStart w:id="29" w:name="_CTVL0017cad381a320f42cba9baf9c17761c6c5"/>
          <w:r>
            <w:t>Hevner, A. (2007). A Three Cycle View of Design Science Research.</w:t>
          </w:r>
          <w:bookmarkEnd w:id="29"/>
          <w:r>
            <w:t xml:space="preserve"> </w:t>
          </w:r>
          <w:r w:rsidRPr="00104C91">
            <w:rPr>
              <w:i/>
            </w:rPr>
            <w:t>Scandinavian Journal of Information Systems</w:t>
          </w:r>
          <w:r w:rsidRPr="00104C91">
            <w:t xml:space="preserve">, </w:t>
          </w:r>
          <w:r w:rsidRPr="00104C91">
            <w:rPr>
              <w:i/>
            </w:rPr>
            <w:t>19</w:t>
          </w:r>
          <w:r w:rsidRPr="00104C91">
            <w:t>.</w:t>
          </w:r>
        </w:p>
        <w:p w14:paraId="2E99D6AF" w14:textId="77777777" w:rsidR="00104C91" w:rsidRDefault="00104C91" w:rsidP="00104C91">
          <w:pPr>
            <w:pStyle w:val="CitaviBibliographyEntry"/>
          </w:pPr>
          <w:bookmarkStart w:id="30" w:name="_CTVL00110b37f8f93e242b18b6a9f2679d528d6"/>
          <w:r>
            <w:t>Hevner, A., &amp; Chatterjee, S. (Eds.) (2010).</w:t>
          </w:r>
          <w:bookmarkEnd w:id="30"/>
          <w:r>
            <w:t xml:space="preserve"> </w:t>
          </w:r>
          <w:r w:rsidRPr="00104C91">
            <w:rPr>
              <w:i/>
            </w:rPr>
            <w:t>Integrated Series in Information Systems</w:t>
          </w:r>
          <w:r w:rsidRPr="00104C91">
            <w:t xml:space="preserve">. </w:t>
          </w:r>
          <w:r w:rsidRPr="00104C91">
            <w:rPr>
              <w:i/>
            </w:rPr>
            <w:t>Design Research in Information Systems</w:t>
          </w:r>
          <w:r w:rsidRPr="00104C91">
            <w:t>. Boston, MA: Springer US. https://doi.org/10.1007/978-1-4419-5653-8</w:t>
          </w:r>
        </w:p>
        <w:p w14:paraId="0DCB5A2B" w14:textId="77777777" w:rsidR="00104C91" w:rsidRDefault="00104C91" w:rsidP="00104C91">
          <w:pPr>
            <w:pStyle w:val="CitaviBibliographyEntry"/>
          </w:pPr>
          <w:bookmarkStart w:id="31" w:name="_CTVL0015edca3f99dda4512955009b73aef6eca"/>
          <w:r>
            <w:t>Jannach, D., &amp; Zanker, M. (2022). Value and Impact of Recommender Systems. In F. Ricci, L. Rokach, &amp; B. Shapira (Eds.),</w:t>
          </w:r>
          <w:bookmarkEnd w:id="31"/>
          <w:r>
            <w:t xml:space="preserve"> </w:t>
          </w:r>
          <w:r w:rsidRPr="00104C91">
            <w:rPr>
              <w:i/>
            </w:rPr>
            <w:t xml:space="preserve">Recommender Systems Handbook </w:t>
          </w:r>
          <w:r w:rsidRPr="00104C91">
            <w:t>(pp. 519–546). New York, NY: Springer US. https://doi.org/10.1007/978-1-0716-2197-4_14</w:t>
          </w:r>
        </w:p>
        <w:p w14:paraId="0B1EFCCF" w14:textId="77777777" w:rsidR="00104C91" w:rsidRDefault="00104C91" w:rsidP="00104C91">
          <w:pPr>
            <w:pStyle w:val="CitaviBibliographyEntry"/>
          </w:pPr>
          <w:bookmarkStart w:id="32" w:name="_CTVL0010b83f2565e124d86b611987ebec659a4"/>
          <w:r>
            <w:t>Jordan, M. I., &amp; Mitchell, T. M. (2015). Machine learning: Trends, perspectives, and prospects.</w:t>
          </w:r>
          <w:bookmarkEnd w:id="32"/>
          <w:r>
            <w:t xml:space="preserve"> </w:t>
          </w:r>
          <w:r w:rsidRPr="00104C91">
            <w:rPr>
              <w:i/>
            </w:rPr>
            <w:t>Science (New York, N.Y.)</w:t>
          </w:r>
          <w:r w:rsidRPr="00104C91">
            <w:t xml:space="preserve">, </w:t>
          </w:r>
          <w:r w:rsidRPr="00104C91">
            <w:rPr>
              <w:i/>
            </w:rPr>
            <w:t>349</w:t>
          </w:r>
          <w:r w:rsidRPr="00104C91">
            <w:t>(6245), 255–260. https://doi.org/10.1126/science.aaa8415</w:t>
          </w:r>
        </w:p>
        <w:p w14:paraId="552FBD5F" w14:textId="77777777" w:rsidR="00104C91" w:rsidRDefault="00104C91" w:rsidP="00104C91">
          <w:pPr>
            <w:pStyle w:val="CitaviBibliographyEntry"/>
          </w:pPr>
          <w:bookmarkStart w:id="33" w:name="_CTVL00148ad357a9ebf4a0ca672c995fb3f24c0"/>
          <w:r>
            <w:lastRenderedPageBreak/>
            <w:t>Khusro, S., Ali, Z., &amp; Ullah, I. (2016). Recommender Systems: Issues, Challenges, and Research Opportunities. In K. J. Kim &amp; N. Joukov (Eds.),</w:t>
          </w:r>
          <w:bookmarkEnd w:id="33"/>
          <w:r>
            <w:t xml:space="preserve"> </w:t>
          </w:r>
          <w:r w:rsidRPr="00104C91">
            <w:rPr>
              <w:i/>
            </w:rPr>
            <w:t xml:space="preserve">Lecture Notes in Electrical Engineering. Information Science and Applications (ICISA) 2016 </w:t>
          </w:r>
          <w:r w:rsidRPr="00104C91">
            <w:t>(Vol. 376, pp. 1179–1189). Singapore: Springer Singapore. https://doi.org/10.1007/978-981-10-0557-2_112</w:t>
          </w:r>
        </w:p>
        <w:p w14:paraId="1D45FAFD" w14:textId="77777777" w:rsidR="00104C91" w:rsidRDefault="00104C91" w:rsidP="00104C91">
          <w:pPr>
            <w:pStyle w:val="CitaviBibliographyEntry"/>
          </w:pPr>
          <w:bookmarkStart w:id="34" w:name="_CTVL001fbc0401ba2d940d2a5b055a605ddb8ca"/>
          <w:r>
            <w:t>Lu, J., Liu, A., Dong, F., Gu, F., Gama, J., &amp; Zhang, G. (2018). Learning under Concept Drift: A Review.</w:t>
          </w:r>
          <w:bookmarkEnd w:id="34"/>
          <w:r>
            <w:t xml:space="preserve"> </w:t>
          </w:r>
          <w:r w:rsidRPr="00104C91">
            <w:rPr>
              <w:i/>
            </w:rPr>
            <w:t>IEEE Transactions on Knowledge and Data Engineering</w:t>
          </w:r>
          <w:r w:rsidRPr="00104C91">
            <w:t>, 1. https://doi.org/10.1109/TKDE.2018.2876857</w:t>
          </w:r>
        </w:p>
        <w:p w14:paraId="68FF1FBC" w14:textId="77777777" w:rsidR="00104C91" w:rsidRDefault="00104C91" w:rsidP="00104C91">
          <w:pPr>
            <w:pStyle w:val="CitaviBibliographyEntry"/>
          </w:pPr>
          <w:bookmarkStart w:id="35" w:name="_CTVL001923257e88f2f4d49a43054f27157a790"/>
          <w:r>
            <w:t>Makinen, S., Skogstrom, H., Laaksonen, E., &amp; Mikkonen, T. (2021). Who Needs MLOps: What Data Scientists Seek to Accomplish and How Can MLOps Help? In</w:t>
          </w:r>
          <w:bookmarkEnd w:id="35"/>
          <w:r>
            <w:t xml:space="preserve"> </w:t>
          </w:r>
          <w:r w:rsidRPr="00104C91">
            <w:rPr>
              <w:i/>
            </w:rPr>
            <w:t xml:space="preserve">2021 IEEE/ACM 1st Workshop on AI Engineering - Software Engineering for AI (WAIN) </w:t>
          </w:r>
          <w:r w:rsidRPr="00104C91">
            <w:t>(pp. 109–112). IEEE. https://doi.org/10.1109/WAIN52551.2021.00024</w:t>
          </w:r>
        </w:p>
        <w:p w14:paraId="10F70A9D" w14:textId="77777777" w:rsidR="00104C91" w:rsidRDefault="00104C91" w:rsidP="00104C91">
          <w:pPr>
            <w:pStyle w:val="CitaviBibliographyEntry"/>
          </w:pPr>
          <w:bookmarkStart w:id="36" w:name="_CTVL00109a964abb6b84f43a966831903f60a22"/>
          <w:r>
            <w:t>Miranda, L. J. (2021). Towards data-centric machine learning: a short review.</w:t>
          </w:r>
          <w:bookmarkEnd w:id="36"/>
          <w:r>
            <w:t xml:space="preserve"> </w:t>
          </w:r>
          <w:r w:rsidRPr="00104C91">
            <w:rPr>
              <w:i/>
            </w:rPr>
            <w:t>Ljvmiranda921. Github. Io</w:t>
          </w:r>
          <w:r w:rsidRPr="00104C91">
            <w:t>.</w:t>
          </w:r>
        </w:p>
        <w:p w14:paraId="64A78B6A" w14:textId="77777777" w:rsidR="00104C91" w:rsidRDefault="00104C91" w:rsidP="00104C91">
          <w:pPr>
            <w:pStyle w:val="CitaviBibliographyEntry"/>
          </w:pPr>
          <w:bookmarkStart w:id="37" w:name="_CTVL001d7b32e07c55f47bf90cea967c13decb7"/>
          <w:r>
            <w:t>Refinitiv (2020).</w:t>
          </w:r>
          <w:bookmarkEnd w:id="37"/>
          <w:r>
            <w:t xml:space="preserve"> </w:t>
          </w:r>
          <w:r w:rsidRPr="00104C91">
            <w:rPr>
              <w:i/>
            </w:rPr>
            <w:t>THE RISE OF THE DATA SCIENTIST:: Machine learning models for the future</w:t>
          </w:r>
          <w:r w:rsidRPr="00104C91">
            <w:t xml:space="preserve">. Retrieved from https://www.refinitiv.com/en/resources/special-report/refinitiv-2020-artificial-intelligence-machine-learning-global-study </w:t>
          </w:r>
        </w:p>
        <w:p w14:paraId="67DD44A7" w14:textId="77777777" w:rsidR="00104C91" w:rsidRDefault="00104C91" w:rsidP="00104C91">
          <w:pPr>
            <w:pStyle w:val="CitaviBibliographyEntry"/>
          </w:pPr>
          <w:bookmarkStart w:id="38" w:name="_CTVL001f5088e61a86547eebc9ca98fef3c4212"/>
          <w:r>
            <w:t>Renggli, C., Rimanic, L., Gürel, N. M., Karlaš, B., Wu, W., &amp; Zhang, C. (2021, February 15).</w:t>
          </w:r>
          <w:bookmarkEnd w:id="38"/>
          <w:r>
            <w:t xml:space="preserve"> </w:t>
          </w:r>
          <w:r w:rsidRPr="00104C91">
            <w:rPr>
              <w:i/>
            </w:rPr>
            <w:t>A Data Quality-Driven View of MLOps</w:t>
          </w:r>
          <w:r w:rsidRPr="00104C91">
            <w:t xml:space="preserve">. Retrieved from http://arxiv.org/pdf/2102.07750v1 </w:t>
          </w:r>
        </w:p>
        <w:p w14:paraId="0D3379DD" w14:textId="77777777" w:rsidR="00104C91" w:rsidRDefault="00104C91" w:rsidP="00104C91">
          <w:pPr>
            <w:pStyle w:val="CitaviBibliographyEntry"/>
          </w:pPr>
          <w:bookmarkStart w:id="39" w:name="_CTVL001afe4070d69ce4362aa65c65d75cc5021"/>
          <w:r>
            <w:t>Rimol, M. (2021, November 22).</w:t>
          </w:r>
          <w:bookmarkEnd w:id="39"/>
          <w:r>
            <w:t xml:space="preserve"> </w:t>
          </w:r>
          <w:r w:rsidRPr="00104C91">
            <w:rPr>
              <w:i/>
            </w:rPr>
            <w:t>Gartner Forecasts Worldwide Artificial Intelligence Software Market to Reach $62 Billion in 2022</w:t>
          </w:r>
          <w:r w:rsidRPr="00104C91">
            <w:t xml:space="preserve">. Retrieved from Gartner website: https://www.gartner.com/en/newsroom/press-releases/2021-11-22-gartner-forecasts-worldwide-artificial-intelligence-software-market-to-reach-62-billion-in-2022 </w:t>
          </w:r>
        </w:p>
        <w:p w14:paraId="6C546B3A" w14:textId="275F870F" w:rsidR="00B32AE3" w:rsidRDefault="00104C91" w:rsidP="00104C91">
          <w:pPr>
            <w:pStyle w:val="CitaviBibliographyEntry"/>
          </w:pPr>
          <w:bookmarkStart w:id="40" w:name="_CTVL001f3c9377022c340969aa07cf5a944794c"/>
          <w:r>
            <w:t>Singh, P. K., Choudhury, P., Dey, A. K., &amp; Pramanik, P. K. D. (2021). Recommender systems: an overview, research trends, and future directions.</w:t>
          </w:r>
          <w:bookmarkEnd w:id="40"/>
          <w:r>
            <w:t xml:space="preserve"> </w:t>
          </w:r>
          <w:r w:rsidRPr="00104C91">
            <w:rPr>
              <w:i/>
            </w:rPr>
            <w:t>International Journal of Business and Systems Research</w:t>
          </w:r>
          <w:r w:rsidRPr="00104C91">
            <w:t xml:space="preserve">, </w:t>
          </w:r>
          <w:r w:rsidRPr="00104C91">
            <w:rPr>
              <w:i/>
            </w:rPr>
            <w:t>15</w:t>
          </w:r>
          <w:r w:rsidRPr="00104C91">
            <w:t>(1), 14. https://doi.org/10.1504/ijbsr.2021.10033303</w:t>
          </w:r>
          <w:r w:rsidR="00B32AE3">
            <w:fldChar w:fldCharType="end"/>
          </w:r>
        </w:p>
      </w:sdtContent>
    </w:sdt>
    <w:p w14:paraId="00F76676" w14:textId="77777777"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B0CDE" w14:textId="77777777" w:rsidR="006074D1" w:rsidRDefault="006074D1">
      <w:pPr>
        <w:spacing w:before="0" w:line="240" w:lineRule="auto"/>
      </w:pPr>
      <w:r>
        <w:separator/>
      </w:r>
    </w:p>
  </w:endnote>
  <w:endnote w:type="continuationSeparator" w:id="0">
    <w:p w14:paraId="4AEB0CDF" w14:textId="77777777" w:rsidR="006074D1" w:rsidRDefault="006074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2" w14:textId="77777777" w:rsidR="007035C5" w:rsidRDefault="007035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3" w14:textId="77777777" w:rsidR="007035C5" w:rsidRDefault="007035C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5" w14:textId="77777777" w:rsidR="007035C5" w:rsidRDefault="007035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0CDC" w14:textId="77777777" w:rsidR="006074D1" w:rsidRDefault="006074D1">
      <w:pPr>
        <w:spacing w:before="0" w:line="240" w:lineRule="auto"/>
      </w:pPr>
      <w:r>
        <w:separator/>
      </w:r>
    </w:p>
  </w:footnote>
  <w:footnote w:type="continuationSeparator" w:id="0">
    <w:p w14:paraId="4AEB0CDD" w14:textId="77777777" w:rsidR="006074D1" w:rsidRDefault="006074D1">
      <w:pPr>
        <w:spacing w:before="0" w:line="240" w:lineRule="auto"/>
      </w:pPr>
      <w:r>
        <w:continuationSeparator/>
      </w:r>
    </w:p>
  </w:footnote>
  <w:footnote w:id="1">
    <w:p w14:paraId="0D564288" w14:textId="66788119" w:rsidR="00107DD4" w:rsidRPr="00662D76" w:rsidRDefault="00107DD4">
      <w:pPr>
        <w:pStyle w:val="Funotentext"/>
        <w:rPr>
          <w:lang w:val="en-US"/>
        </w:rPr>
      </w:pPr>
      <w:r>
        <w:rPr>
          <w:rStyle w:val="Funotenzeichen"/>
        </w:rPr>
        <w:footnoteRef/>
      </w:r>
      <w:r>
        <w:t xml:space="preserve"> </w:t>
      </w:r>
      <w:r w:rsidR="00662D76">
        <w:rPr>
          <w:lang w:val="en-US"/>
        </w:rPr>
        <w:t>Throughout this paper ML and AI will be used interchangeably</w:t>
      </w:r>
      <w:r w:rsidR="00E12495">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0" w14:textId="77777777" w:rsidR="007035C5" w:rsidRDefault="007035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5D2B930D"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E175BE">
        <w:rPr>
          <w:noProof/>
        </w:rPr>
        <w:instrText>3</w:instrText>
      </w:r>
    </w:fldSimple>
    <w:r>
      <w:instrText xml:space="preserve">&lt;&gt;"0" </w:instrText>
    </w:r>
    <w:r>
      <w:fldChar w:fldCharType="begin"/>
    </w:r>
    <w:r>
      <w:instrText xml:space="preserve"> QUOTE </w:instrText>
    </w:r>
    <w:fldSimple w:instr=" STYLEREF &quot;Überschrift 1&quot; \n \* MERGEFORMAT ">
      <w:r w:rsidR="00E175BE">
        <w:rPr>
          <w:noProof/>
        </w:rPr>
        <w:instrText>3</w:instrText>
      </w:r>
    </w:fldSimple>
    <w:r>
      <w:instrText xml:space="preserve"> " " \* MERGEFORMAT </w:instrText>
    </w:r>
    <w:r>
      <w:fldChar w:fldCharType="separate"/>
    </w:r>
    <w:r w:rsidR="00E175BE">
      <w:rPr>
        <w:noProof/>
      </w:rPr>
      <w:instrText>3</w:instrText>
    </w:r>
    <w:r w:rsidR="00E175BE">
      <w:instrText xml:space="preserve"> </w:instrText>
    </w:r>
    <w:r>
      <w:fldChar w:fldCharType="end"/>
    </w:r>
    <w:r>
      <w:instrText xml:space="preserve"> \* MERGEFORMAT </w:instrText>
    </w:r>
    <w:r w:rsidR="00E175BE">
      <w:fldChar w:fldCharType="separate"/>
    </w:r>
    <w:r w:rsidR="00E175BE">
      <w:rPr>
        <w:noProof/>
      </w:rPr>
      <w:t xml:space="preserve">3 </w:t>
    </w:r>
    <w:r>
      <w:fldChar w:fldCharType="end"/>
    </w:r>
    <w:fldSimple w:instr=" STYLEREF &quot;Überschrift 1&quot; \* MERGEFORMAT ">
      <w:r w:rsidR="00E175BE">
        <w:rPr>
          <w:noProof/>
        </w:rPr>
        <w:t>State of Research</w:t>
      </w:r>
    </w:fldSimple>
    <w:r>
      <w:tab/>
    </w:r>
    <w:r>
      <w:fldChar w:fldCharType="begin"/>
    </w:r>
    <w:r>
      <w:instrText xml:space="preserve"> PAGE  \* MERGEFORMAT </w:instrText>
    </w:r>
    <w:r>
      <w:fldChar w:fldCharType="separate"/>
    </w:r>
    <w:r w:rsidR="005A4107">
      <w:rPr>
        <w:noProof/>
      </w:rPr>
      <w:t>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6"/>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1"/>
  </w:num>
  <w:num w:numId="13" w16cid:durableId="2077435889">
    <w:abstractNumId w:val="15"/>
  </w:num>
  <w:num w:numId="14" w16cid:durableId="332536453">
    <w:abstractNumId w:val="14"/>
  </w:num>
  <w:num w:numId="15" w16cid:durableId="940842027">
    <w:abstractNumId w:val="10"/>
  </w:num>
  <w:num w:numId="16" w16cid:durableId="1668512502">
    <w:abstractNumId w:val="12"/>
  </w:num>
  <w:num w:numId="17" w16cid:durableId="100093398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310B"/>
    <w:rsid w:val="00005AEC"/>
    <w:rsid w:val="00006B03"/>
    <w:rsid w:val="0003242D"/>
    <w:rsid w:val="00036493"/>
    <w:rsid w:val="000433AE"/>
    <w:rsid w:val="00043FB6"/>
    <w:rsid w:val="00050499"/>
    <w:rsid w:val="00056785"/>
    <w:rsid w:val="000616E6"/>
    <w:rsid w:val="000646D8"/>
    <w:rsid w:val="000653B6"/>
    <w:rsid w:val="00070DD2"/>
    <w:rsid w:val="00072753"/>
    <w:rsid w:val="00077D9E"/>
    <w:rsid w:val="00080B9A"/>
    <w:rsid w:val="00084229"/>
    <w:rsid w:val="00086719"/>
    <w:rsid w:val="000938E9"/>
    <w:rsid w:val="00097B2B"/>
    <w:rsid w:val="00097FFA"/>
    <w:rsid w:val="000A273A"/>
    <w:rsid w:val="000A44CF"/>
    <w:rsid w:val="000A4E01"/>
    <w:rsid w:val="000B50D9"/>
    <w:rsid w:val="000C0C48"/>
    <w:rsid w:val="000C4990"/>
    <w:rsid w:val="000C52C5"/>
    <w:rsid w:val="000E573A"/>
    <w:rsid w:val="000F0EDE"/>
    <w:rsid w:val="000F69CF"/>
    <w:rsid w:val="00104C91"/>
    <w:rsid w:val="00107DD4"/>
    <w:rsid w:val="00111AC6"/>
    <w:rsid w:val="001157DB"/>
    <w:rsid w:val="00125A37"/>
    <w:rsid w:val="0012603C"/>
    <w:rsid w:val="0013073E"/>
    <w:rsid w:val="001353B4"/>
    <w:rsid w:val="00140D67"/>
    <w:rsid w:val="001468D5"/>
    <w:rsid w:val="0015517C"/>
    <w:rsid w:val="001563BA"/>
    <w:rsid w:val="00167523"/>
    <w:rsid w:val="00171DDA"/>
    <w:rsid w:val="00175C3E"/>
    <w:rsid w:val="00177E0B"/>
    <w:rsid w:val="001807BC"/>
    <w:rsid w:val="00184999"/>
    <w:rsid w:val="00186F97"/>
    <w:rsid w:val="001946A1"/>
    <w:rsid w:val="0019585B"/>
    <w:rsid w:val="001A2263"/>
    <w:rsid w:val="001B44BA"/>
    <w:rsid w:val="001B6168"/>
    <w:rsid w:val="001C15C5"/>
    <w:rsid w:val="001C184F"/>
    <w:rsid w:val="001D0292"/>
    <w:rsid w:val="001D4D54"/>
    <w:rsid w:val="001E283F"/>
    <w:rsid w:val="001E3D20"/>
    <w:rsid w:val="001E4891"/>
    <w:rsid w:val="001F06DF"/>
    <w:rsid w:val="001F2BDD"/>
    <w:rsid w:val="00205E02"/>
    <w:rsid w:val="0021168F"/>
    <w:rsid w:val="00213CB2"/>
    <w:rsid w:val="002169A6"/>
    <w:rsid w:val="00224C47"/>
    <w:rsid w:val="002258F8"/>
    <w:rsid w:val="00232C25"/>
    <w:rsid w:val="002428BF"/>
    <w:rsid w:val="00243864"/>
    <w:rsid w:val="002460F3"/>
    <w:rsid w:val="0025063D"/>
    <w:rsid w:val="00260407"/>
    <w:rsid w:val="0026717E"/>
    <w:rsid w:val="00273B1A"/>
    <w:rsid w:val="00274859"/>
    <w:rsid w:val="002835F3"/>
    <w:rsid w:val="00284BAA"/>
    <w:rsid w:val="00284FA6"/>
    <w:rsid w:val="00286621"/>
    <w:rsid w:val="00295437"/>
    <w:rsid w:val="0029592F"/>
    <w:rsid w:val="002A30C4"/>
    <w:rsid w:val="002B33BE"/>
    <w:rsid w:val="002B4D53"/>
    <w:rsid w:val="002C3336"/>
    <w:rsid w:val="002D07B9"/>
    <w:rsid w:val="002F088D"/>
    <w:rsid w:val="002F678E"/>
    <w:rsid w:val="00307D2A"/>
    <w:rsid w:val="0031104B"/>
    <w:rsid w:val="00320487"/>
    <w:rsid w:val="003263C0"/>
    <w:rsid w:val="0033641C"/>
    <w:rsid w:val="00340216"/>
    <w:rsid w:val="003412C0"/>
    <w:rsid w:val="003504D8"/>
    <w:rsid w:val="00351108"/>
    <w:rsid w:val="003576F1"/>
    <w:rsid w:val="0036627A"/>
    <w:rsid w:val="00366B15"/>
    <w:rsid w:val="00376DCD"/>
    <w:rsid w:val="00383260"/>
    <w:rsid w:val="00383561"/>
    <w:rsid w:val="0039409C"/>
    <w:rsid w:val="003A2768"/>
    <w:rsid w:val="003A617B"/>
    <w:rsid w:val="003A6578"/>
    <w:rsid w:val="003B5C65"/>
    <w:rsid w:val="003C63C2"/>
    <w:rsid w:val="003C76AA"/>
    <w:rsid w:val="003D140A"/>
    <w:rsid w:val="003D19F2"/>
    <w:rsid w:val="003E5841"/>
    <w:rsid w:val="003E77EC"/>
    <w:rsid w:val="003F3742"/>
    <w:rsid w:val="004113BC"/>
    <w:rsid w:val="00413FC9"/>
    <w:rsid w:val="004150CB"/>
    <w:rsid w:val="004164EF"/>
    <w:rsid w:val="00416D8F"/>
    <w:rsid w:val="0042609F"/>
    <w:rsid w:val="004342B2"/>
    <w:rsid w:val="00440D21"/>
    <w:rsid w:val="004514D2"/>
    <w:rsid w:val="004639E3"/>
    <w:rsid w:val="0049218D"/>
    <w:rsid w:val="00497267"/>
    <w:rsid w:val="004A05A1"/>
    <w:rsid w:val="004B0960"/>
    <w:rsid w:val="004C573F"/>
    <w:rsid w:val="004D1FF8"/>
    <w:rsid w:val="004D2D41"/>
    <w:rsid w:val="004F2981"/>
    <w:rsid w:val="00502C4B"/>
    <w:rsid w:val="00514775"/>
    <w:rsid w:val="0051683D"/>
    <w:rsid w:val="005360D3"/>
    <w:rsid w:val="00537196"/>
    <w:rsid w:val="00544C09"/>
    <w:rsid w:val="0054698A"/>
    <w:rsid w:val="005635C0"/>
    <w:rsid w:val="00566BEC"/>
    <w:rsid w:val="005748C0"/>
    <w:rsid w:val="00583AA1"/>
    <w:rsid w:val="005921A2"/>
    <w:rsid w:val="005A4107"/>
    <w:rsid w:val="005A4E9F"/>
    <w:rsid w:val="005C1F9E"/>
    <w:rsid w:val="005C7085"/>
    <w:rsid w:val="005D26BD"/>
    <w:rsid w:val="005E0BE4"/>
    <w:rsid w:val="005E36FD"/>
    <w:rsid w:val="005E7C63"/>
    <w:rsid w:val="005E7D55"/>
    <w:rsid w:val="00602471"/>
    <w:rsid w:val="006049B8"/>
    <w:rsid w:val="006058EA"/>
    <w:rsid w:val="006074D1"/>
    <w:rsid w:val="006077B1"/>
    <w:rsid w:val="006106B6"/>
    <w:rsid w:val="00620BAC"/>
    <w:rsid w:val="00620FB0"/>
    <w:rsid w:val="00621733"/>
    <w:rsid w:val="006248C8"/>
    <w:rsid w:val="00627A18"/>
    <w:rsid w:val="00633E24"/>
    <w:rsid w:val="006372FE"/>
    <w:rsid w:val="00640A10"/>
    <w:rsid w:val="00653E75"/>
    <w:rsid w:val="006540CC"/>
    <w:rsid w:val="00662D76"/>
    <w:rsid w:val="006634CE"/>
    <w:rsid w:val="0066763B"/>
    <w:rsid w:val="00671D3F"/>
    <w:rsid w:val="00676A79"/>
    <w:rsid w:val="0068331C"/>
    <w:rsid w:val="0068556B"/>
    <w:rsid w:val="006B216F"/>
    <w:rsid w:val="006B77EF"/>
    <w:rsid w:val="006C218F"/>
    <w:rsid w:val="006D45A1"/>
    <w:rsid w:val="006E5B6C"/>
    <w:rsid w:val="006E7126"/>
    <w:rsid w:val="006F7F30"/>
    <w:rsid w:val="00700651"/>
    <w:rsid w:val="00700A1F"/>
    <w:rsid w:val="007035C5"/>
    <w:rsid w:val="00707B29"/>
    <w:rsid w:val="00707F37"/>
    <w:rsid w:val="00721A18"/>
    <w:rsid w:val="00721F39"/>
    <w:rsid w:val="00726AC3"/>
    <w:rsid w:val="0073196B"/>
    <w:rsid w:val="00733494"/>
    <w:rsid w:val="00736362"/>
    <w:rsid w:val="007517C0"/>
    <w:rsid w:val="00753166"/>
    <w:rsid w:val="00762E41"/>
    <w:rsid w:val="007648E0"/>
    <w:rsid w:val="00764FAE"/>
    <w:rsid w:val="00770BF3"/>
    <w:rsid w:val="007732EA"/>
    <w:rsid w:val="00773E1F"/>
    <w:rsid w:val="00783A92"/>
    <w:rsid w:val="00784336"/>
    <w:rsid w:val="00784FEE"/>
    <w:rsid w:val="00786FE2"/>
    <w:rsid w:val="00791ACC"/>
    <w:rsid w:val="007A060E"/>
    <w:rsid w:val="007B2327"/>
    <w:rsid w:val="007B25A4"/>
    <w:rsid w:val="007B630B"/>
    <w:rsid w:val="007C2DDC"/>
    <w:rsid w:val="007D35B9"/>
    <w:rsid w:val="007D3976"/>
    <w:rsid w:val="007F330A"/>
    <w:rsid w:val="007F5CD9"/>
    <w:rsid w:val="00805892"/>
    <w:rsid w:val="00824316"/>
    <w:rsid w:val="008245A0"/>
    <w:rsid w:val="00827B81"/>
    <w:rsid w:val="00832957"/>
    <w:rsid w:val="00833ADC"/>
    <w:rsid w:val="00850A13"/>
    <w:rsid w:val="00862088"/>
    <w:rsid w:val="008622A8"/>
    <w:rsid w:val="00862DDF"/>
    <w:rsid w:val="0086592F"/>
    <w:rsid w:val="00866038"/>
    <w:rsid w:val="00881C81"/>
    <w:rsid w:val="00883217"/>
    <w:rsid w:val="00884D97"/>
    <w:rsid w:val="008871A9"/>
    <w:rsid w:val="0088732B"/>
    <w:rsid w:val="00895B60"/>
    <w:rsid w:val="00897072"/>
    <w:rsid w:val="008A41B1"/>
    <w:rsid w:val="008B357F"/>
    <w:rsid w:val="008C44B0"/>
    <w:rsid w:val="008D1488"/>
    <w:rsid w:val="008D1D80"/>
    <w:rsid w:val="008D2FC3"/>
    <w:rsid w:val="008E760D"/>
    <w:rsid w:val="008F328C"/>
    <w:rsid w:val="008F6648"/>
    <w:rsid w:val="0091308C"/>
    <w:rsid w:val="009132A9"/>
    <w:rsid w:val="009153F1"/>
    <w:rsid w:val="009311A5"/>
    <w:rsid w:val="00942F2F"/>
    <w:rsid w:val="00943B58"/>
    <w:rsid w:val="00951F33"/>
    <w:rsid w:val="00953C86"/>
    <w:rsid w:val="00955FB9"/>
    <w:rsid w:val="009622A1"/>
    <w:rsid w:val="00967BCF"/>
    <w:rsid w:val="00967E6A"/>
    <w:rsid w:val="00977F9E"/>
    <w:rsid w:val="009805CA"/>
    <w:rsid w:val="009A5796"/>
    <w:rsid w:val="009B6214"/>
    <w:rsid w:val="009D6016"/>
    <w:rsid w:val="009F1763"/>
    <w:rsid w:val="009F1873"/>
    <w:rsid w:val="009F6538"/>
    <w:rsid w:val="00A01FE0"/>
    <w:rsid w:val="00A124DE"/>
    <w:rsid w:val="00A22522"/>
    <w:rsid w:val="00A23505"/>
    <w:rsid w:val="00A35092"/>
    <w:rsid w:val="00A36C9E"/>
    <w:rsid w:val="00A5114A"/>
    <w:rsid w:val="00A538DA"/>
    <w:rsid w:val="00A56322"/>
    <w:rsid w:val="00A65E36"/>
    <w:rsid w:val="00A672D9"/>
    <w:rsid w:val="00A772C3"/>
    <w:rsid w:val="00A80E90"/>
    <w:rsid w:val="00A8799D"/>
    <w:rsid w:val="00A949A4"/>
    <w:rsid w:val="00A96C33"/>
    <w:rsid w:val="00A97088"/>
    <w:rsid w:val="00A97AD8"/>
    <w:rsid w:val="00AA0A4E"/>
    <w:rsid w:val="00AA455A"/>
    <w:rsid w:val="00AA6330"/>
    <w:rsid w:val="00AB30AC"/>
    <w:rsid w:val="00AB732B"/>
    <w:rsid w:val="00AB7C1E"/>
    <w:rsid w:val="00AD65B3"/>
    <w:rsid w:val="00AF58E5"/>
    <w:rsid w:val="00AF7D77"/>
    <w:rsid w:val="00B11128"/>
    <w:rsid w:val="00B13D46"/>
    <w:rsid w:val="00B20466"/>
    <w:rsid w:val="00B2257B"/>
    <w:rsid w:val="00B32AE3"/>
    <w:rsid w:val="00B36ED5"/>
    <w:rsid w:val="00B37B57"/>
    <w:rsid w:val="00B52649"/>
    <w:rsid w:val="00B55545"/>
    <w:rsid w:val="00B65E23"/>
    <w:rsid w:val="00B66644"/>
    <w:rsid w:val="00B72E48"/>
    <w:rsid w:val="00B73851"/>
    <w:rsid w:val="00B82D97"/>
    <w:rsid w:val="00BA1564"/>
    <w:rsid w:val="00BA7590"/>
    <w:rsid w:val="00BC00B0"/>
    <w:rsid w:val="00BC0C31"/>
    <w:rsid w:val="00BD1A2C"/>
    <w:rsid w:val="00BD282A"/>
    <w:rsid w:val="00BE23C9"/>
    <w:rsid w:val="00BE329A"/>
    <w:rsid w:val="00BE5883"/>
    <w:rsid w:val="00BF0354"/>
    <w:rsid w:val="00BF37F5"/>
    <w:rsid w:val="00BF7EB9"/>
    <w:rsid w:val="00C0207E"/>
    <w:rsid w:val="00C061E2"/>
    <w:rsid w:val="00C24E59"/>
    <w:rsid w:val="00C40CC3"/>
    <w:rsid w:val="00C43988"/>
    <w:rsid w:val="00C45B21"/>
    <w:rsid w:val="00C472B3"/>
    <w:rsid w:val="00C47DD1"/>
    <w:rsid w:val="00C53909"/>
    <w:rsid w:val="00C54C79"/>
    <w:rsid w:val="00C623B7"/>
    <w:rsid w:val="00C70565"/>
    <w:rsid w:val="00C75468"/>
    <w:rsid w:val="00C8151C"/>
    <w:rsid w:val="00C83508"/>
    <w:rsid w:val="00C852D1"/>
    <w:rsid w:val="00C85300"/>
    <w:rsid w:val="00C93E79"/>
    <w:rsid w:val="00C969F6"/>
    <w:rsid w:val="00CA41C2"/>
    <w:rsid w:val="00CB0FE7"/>
    <w:rsid w:val="00CB5C06"/>
    <w:rsid w:val="00CD1774"/>
    <w:rsid w:val="00CD312E"/>
    <w:rsid w:val="00CE73C2"/>
    <w:rsid w:val="00CF16C9"/>
    <w:rsid w:val="00CF28A4"/>
    <w:rsid w:val="00CF3DCF"/>
    <w:rsid w:val="00CF6EF9"/>
    <w:rsid w:val="00CF7395"/>
    <w:rsid w:val="00D12418"/>
    <w:rsid w:val="00D15297"/>
    <w:rsid w:val="00D30084"/>
    <w:rsid w:val="00D342BE"/>
    <w:rsid w:val="00D42694"/>
    <w:rsid w:val="00D458F4"/>
    <w:rsid w:val="00D53CCC"/>
    <w:rsid w:val="00D624E2"/>
    <w:rsid w:val="00D70C04"/>
    <w:rsid w:val="00D710D3"/>
    <w:rsid w:val="00D73874"/>
    <w:rsid w:val="00D752AB"/>
    <w:rsid w:val="00D86A62"/>
    <w:rsid w:val="00D86EA1"/>
    <w:rsid w:val="00D9680F"/>
    <w:rsid w:val="00DA1F03"/>
    <w:rsid w:val="00DB2B3C"/>
    <w:rsid w:val="00DB780B"/>
    <w:rsid w:val="00DB7D3B"/>
    <w:rsid w:val="00DC0918"/>
    <w:rsid w:val="00DD6876"/>
    <w:rsid w:val="00DE4CBB"/>
    <w:rsid w:val="00E016C0"/>
    <w:rsid w:val="00E10E91"/>
    <w:rsid w:val="00E12495"/>
    <w:rsid w:val="00E175BE"/>
    <w:rsid w:val="00E21527"/>
    <w:rsid w:val="00E271AB"/>
    <w:rsid w:val="00E47BDD"/>
    <w:rsid w:val="00E64E63"/>
    <w:rsid w:val="00E938EC"/>
    <w:rsid w:val="00E95FDE"/>
    <w:rsid w:val="00EA3630"/>
    <w:rsid w:val="00EB02CE"/>
    <w:rsid w:val="00EC13FB"/>
    <w:rsid w:val="00EC23E1"/>
    <w:rsid w:val="00EC248F"/>
    <w:rsid w:val="00EC5459"/>
    <w:rsid w:val="00EC5D7E"/>
    <w:rsid w:val="00EC7116"/>
    <w:rsid w:val="00ED0EDA"/>
    <w:rsid w:val="00ED6611"/>
    <w:rsid w:val="00EE2C9A"/>
    <w:rsid w:val="00EE3C38"/>
    <w:rsid w:val="00EE4044"/>
    <w:rsid w:val="00EE7B57"/>
    <w:rsid w:val="00EF2FEE"/>
    <w:rsid w:val="00EF4AB1"/>
    <w:rsid w:val="00F01B10"/>
    <w:rsid w:val="00F0418E"/>
    <w:rsid w:val="00F07845"/>
    <w:rsid w:val="00F13F9D"/>
    <w:rsid w:val="00F26C78"/>
    <w:rsid w:val="00F30BCD"/>
    <w:rsid w:val="00F37420"/>
    <w:rsid w:val="00F404E4"/>
    <w:rsid w:val="00F52FC3"/>
    <w:rsid w:val="00F62A34"/>
    <w:rsid w:val="00F67C61"/>
    <w:rsid w:val="00F74B6C"/>
    <w:rsid w:val="00F75F18"/>
    <w:rsid w:val="00F7631E"/>
    <w:rsid w:val="00F82526"/>
    <w:rsid w:val="00F82DEC"/>
    <w:rsid w:val="00F85445"/>
    <w:rsid w:val="00F93BCF"/>
    <w:rsid w:val="00F96B06"/>
    <w:rsid w:val="00F96D84"/>
    <w:rsid w:val="00F9783D"/>
    <w:rsid w:val="00FA1424"/>
    <w:rsid w:val="00FA7506"/>
    <w:rsid w:val="00FC6E7F"/>
    <w:rsid w:val="00FE16FC"/>
    <w:rsid w:val="00FE27F9"/>
    <w:rsid w:val="00FE49E2"/>
    <w:rsid w:val="00FE568F"/>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000000"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000000" w:rsidRDefault="003D5D23" w:rsidP="003D5D23">
          <w:pPr>
            <w:pStyle w:val="5B65F50CA9B9461C8A42E79A132EAA6F"/>
          </w:pPr>
          <w:r w:rsidRPr="00D46AD3">
            <w:rPr>
              <w:rStyle w:val="Platzhaltertext"/>
            </w:rPr>
            <w:t>Klicken oder tippen Sie hier, um Text einzugeben.</w:t>
          </w:r>
        </w:p>
      </w:docPartBody>
    </w:docPart>
    <w:docPart>
      <w:docPartPr>
        <w:name w:val="D61D58359A96445AB4C4D32CE9E3E305"/>
        <w:category>
          <w:name w:val="Allgemein"/>
          <w:gallery w:val="placeholder"/>
        </w:category>
        <w:types>
          <w:type w:val="bbPlcHdr"/>
        </w:types>
        <w:behaviors>
          <w:behavior w:val="content"/>
        </w:behaviors>
        <w:guid w:val="{B8D44C31-8607-42DE-977F-FD46CC48AA43}"/>
      </w:docPartPr>
      <w:docPartBody>
        <w:p w:rsidR="00000000" w:rsidRDefault="003D5D23" w:rsidP="003D5D23">
          <w:pPr>
            <w:pStyle w:val="D61D58359A96445AB4C4D32CE9E3E305"/>
          </w:pPr>
          <w:r w:rsidRPr="00D46AD3">
            <w:rPr>
              <w:rStyle w:val="Platzhaltertext"/>
            </w:rPr>
            <w:t>Klicken oder tippen Sie hier, um Text einzugeben.</w:t>
          </w:r>
        </w:p>
      </w:docPartBody>
    </w:docPart>
    <w:docPart>
      <w:docPartPr>
        <w:name w:val="F6FE4F4CBA3B43B2BE325C673D0B1181"/>
        <w:category>
          <w:name w:val="Allgemein"/>
          <w:gallery w:val="placeholder"/>
        </w:category>
        <w:types>
          <w:type w:val="bbPlcHdr"/>
        </w:types>
        <w:behaviors>
          <w:behavior w:val="content"/>
        </w:behaviors>
        <w:guid w:val="{69AD889C-E33B-4800-AD24-B46097AFFEFF}"/>
      </w:docPartPr>
      <w:docPartBody>
        <w:p w:rsidR="00000000" w:rsidRDefault="003D5D23" w:rsidP="003D5D23">
          <w:pPr>
            <w:pStyle w:val="F6FE4F4CBA3B43B2BE325C673D0B1181"/>
          </w:pPr>
          <w:r w:rsidRPr="00D46AD3">
            <w:rPr>
              <w:rStyle w:val="Platzhaltertext"/>
            </w:rPr>
            <w:t>Klicken oder tippen Sie hier, um Text einzugeben.</w:t>
          </w:r>
        </w:p>
      </w:docPartBody>
    </w:docPart>
    <w:docPart>
      <w:docPartPr>
        <w:name w:val="B7F267D325044B15BA3B34F6EB44902F"/>
        <w:category>
          <w:name w:val="Allgemein"/>
          <w:gallery w:val="placeholder"/>
        </w:category>
        <w:types>
          <w:type w:val="bbPlcHdr"/>
        </w:types>
        <w:behaviors>
          <w:behavior w:val="content"/>
        </w:behaviors>
        <w:guid w:val="{1E962B17-4088-48C5-92BA-53DDE95952EE}"/>
      </w:docPartPr>
      <w:docPartBody>
        <w:p w:rsidR="00000000" w:rsidRDefault="003D5D23" w:rsidP="003D5D23">
          <w:pPr>
            <w:pStyle w:val="B7F267D325044B15BA3B34F6EB44902F"/>
          </w:pPr>
          <w:r w:rsidRPr="00D46AD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3D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D5D23"/>
    <w:rPr>
      <w:color w:val="808080"/>
    </w:rPr>
  </w:style>
  <w:style w:type="paragraph" w:customStyle="1" w:styleId="4B89E3B9B47749C4A2CD543485232D68">
    <w:name w:val="4B89E3B9B47749C4A2CD543485232D68"/>
    <w:rsid w:val="003D5D23"/>
  </w:style>
  <w:style w:type="paragraph" w:customStyle="1" w:styleId="BA71089B97E546A59109B61C3494F840">
    <w:name w:val="BA71089B97E546A59109B61C3494F840"/>
    <w:rsid w:val="003D5D23"/>
  </w:style>
  <w:style w:type="paragraph" w:customStyle="1" w:styleId="63836C63F49F431DA7D9C898EA2CEBCD">
    <w:name w:val="63836C63F49F431DA7D9C898EA2CEBCD"/>
    <w:rsid w:val="003D5D23"/>
  </w:style>
  <w:style w:type="paragraph" w:customStyle="1" w:styleId="E73A1D8023864040A0FD8E16FFA2E750">
    <w:name w:val="E73A1D8023864040A0FD8E16FFA2E750"/>
    <w:rsid w:val="003D5D23"/>
  </w:style>
  <w:style w:type="paragraph" w:customStyle="1" w:styleId="3BC07940880042248FE9A5AC2EC6360B">
    <w:name w:val="3BC07940880042248FE9A5AC2EC6360B"/>
    <w:rsid w:val="003D5D23"/>
  </w:style>
  <w:style w:type="paragraph" w:customStyle="1" w:styleId="E2D95E5C29664D44A782526007F346E8">
    <w:name w:val="E2D95E5C29664D44A782526007F346E8"/>
    <w:rsid w:val="003D5D23"/>
  </w:style>
  <w:style w:type="paragraph" w:customStyle="1" w:styleId="EFC7F6706D114549BDF31EE339EC47E2">
    <w:name w:val="EFC7F6706D114549BDF31EE339EC47E2"/>
    <w:rsid w:val="003D5D23"/>
  </w:style>
  <w:style w:type="paragraph" w:customStyle="1" w:styleId="92F26693A76441D3B52308FEB0D1E88A">
    <w:name w:val="92F26693A76441D3B52308FEB0D1E88A"/>
    <w:rsid w:val="003D5D23"/>
  </w:style>
  <w:style w:type="paragraph" w:customStyle="1" w:styleId="5B65F50CA9B9461C8A42E79A132EAA6F">
    <w:name w:val="5B65F50CA9B9461C8A42E79A132EAA6F"/>
    <w:rsid w:val="003D5D23"/>
  </w:style>
  <w:style w:type="paragraph" w:customStyle="1" w:styleId="D61D58359A96445AB4C4D32CE9E3E305">
    <w:name w:val="D61D58359A96445AB4C4D32CE9E3E305"/>
    <w:rsid w:val="003D5D23"/>
  </w:style>
  <w:style w:type="paragraph" w:customStyle="1" w:styleId="F6FE4F4CBA3B43B2BE325C673D0B1181">
    <w:name w:val="F6FE4F4CBA3B43B2BE325C673D0B1181"/>
    <w:rsid w:val="003D5D23"/>
  </w:style>
  <w:style w:type="paragraph" w:customStyle="1" w:styleId="D651657AB1084B8B9777BA2FA287EEFE">
    <w:name w:val="D651657AB1084B8B9777BA2FA287EEFE"/>
    <w:rsid w:val="003D5D23"/>
  </w:style>
  <w:style w:type="paragraph" w:customStyle="1" w:styleId="B7F267D325044B15BA3B34F6EB44902F">
    <w:name w:val="B7F267D325044B15BA3B34F6EB44902F"/>
    <w:rsid w:val="003D5D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6">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3">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32836</Words>
  <Characters>187166</Characters>
  <Application>Microsoft Office Word</Application>
  <DocSecurity>0</DocSecurity>
  <Lines>1559</Lines>
  <Paragraphs>439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401</cp:revision>
  <cp:lastPrinted>2011-10-23T20:42:00Z</cp:lastPrinted>
  <dcterms:created xsi:type="dcterms:W3CDTF">2011-09-21T18:30:00Z</dcterms:created>
  <dcterms:modified xsi:type="dcterms:W3CDTF">2022-06-04T17:54:00Z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CloudProjectKey=a7q4m2x96v3oofn851djsb8izjgyjn517l5b51m; ProjectName=Bachelor</vt:lpwstr>
  </property>
  <property fmtid="{D5CDD505-2E9C-101B-9397-08002B2CF9AE}" pid="3" name="CitaviDocumentProperty_7">
    <vt:lpwstr>Bachelor</vt:lpwstr>
  </property>
  <property fmtid="{D5CDD505-2E9C-101B-9397-08002B2CF9AE}" pid="4" name="CitaviDocumentProperty_0">
    <vt:lpwstr>dd40b498-dd96-4c8b-9a97-3f40560c6f42</vt:lpwstr>
  </property>
  <property fmtid="{D5CDD505-2E9C-101B-9397-08002B2CF9AE}" pid="5" name="CitaviDocumentProperty_6">
    <vt:lpwstr>True</vt:lpwstr>
  </property>
  <property fmtid="{D5CDD505-2E9C-101B-9397-08002B2CF9AE}" pid="6" name="CitaviDocumentProperty_1">
    <vt:lpwstr>6.12.0.0</vt:lpwstr>
  </property>
</Properties>
</file>