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08480901"/>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takes Concept Drift into account</w:t>
      </w:r>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5D2B3C8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rsidRPr="008309B5">
        <w:rPr>
          <w:lang w:val="de-DE"/>
        </w:rPr>
        <w:t>Aichschieß</w:t>
      </w:r>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08480902"/>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084809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08480904"/>
      <w:r w:rsidRPr="00721A18">
        <w:lastRenderedPageBreak/>
        <w:t>Table of Contents</w:t>
      </w:r>
      <w:bookmarkEnd w:id="5"/>
    </w:p>
    <w:p w14:paraId="52C66921" w14:textId="3E17749B" w:rsidR="006D194E"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743998">
        <w:rPr>
          <w:lang w:val="de-DE"/>
        </w:rPr>
        <w:t>Ehrenwörtliche Erklärung</w:t>
      </w:r>
      <w:r>
        <w:tab/>
      </w:r>
      <w:r>
        <w:fldChar w:fldCharType="begin"/>
      </w:r>
      <w:r>
        <w:instrText xml:space="preserve"> PAGEREF _Toc108480901 \h </w:instrText>
      </w:r>
      <w:r>
        <w:fldChar w:fldCharType="separate"/>
      </w:r>
      <w:r>
        <w:t>2</w:t>
      </w:r>
      <w:r>
        <w:fldChar w:fldCharType="end"/>
      </w:r>
    </w:p>
    <w:p w14:paraId="20BBF420" w14:textId="31337554" w:rsidR="006D194E" w:rsidRDefault="006D194E">
      <w:pPr>
        <w:pStyle w:val="Verzeichnis1"/>
        <w:rPr>
          <w:rFonts w:asciiTheme="minorHAnsi" w:eastAsiaTheme="minorEastAsia" w:hAnsiTheme="minorHAnsi" w:cstheme="minorBidi"/>
          <w:b w:val="0"/>
          <w:szCs w:val="22"/>
          <w:lang w:eastAsia="en-US"/>
        </w:rPr>
      </w:pPr>
      <w:r w:rsidRPr="00743998">
        <w:rPr>
          <w:lang w:val="de-DE"/>
        </w:rPr>
        <w:t>Kurzfassung</w:t>
      </w:r>
      <w:r>
        <w:tab/>
      </w:r>
      <w:r>
        <w:fldChar w:fldCharType="begin"/>
      </w:r>
      <w:r>
        <w:instrText xml:space="preserve"> PAGEREF _Toc108480902 \h </w:instrText>
      </w:r>
      <w:r>
        <w:fldChar w:fldCharType="separate"/>
      </w:r>
      <w:r>
        <w:t>3</w:t>
      </w:r>
      <w:r>
        <w:fldChar w:fldCharType="end"/>
      </w:r>
    </w:p>
    <w:p w14:paraId="659140FF" w14:textId="2E70664F" w:rsidR="006D194E" w:rsidRDefault="006D194E">
      <w:pPr>
        <w:pStyle w:val="Verzeichnis1"/>
        <w:rPr>
          <w:rFonts w:asciiTheme="minorHAnsi" w:eastAsiaTheme="minorEastAsia" w:hAnsiTheme="minorHAnsi" w:cstheme="minorBidi"/>
          <w:b w:val="0"/>
          <w:szCs w:val="22"/>
          <w:lang w:eastAsia="en-US"/>
        </w:rPr>
      </w:pPr>
      <w:r w:rsidRPr="00743998">
        <w:rPr>
          <w:lang w:val="en-GB"/>
        </w:rPr>
        <w:t>Abstract</w:t>
      </w:r>
      <w:r>
        <w:tab/>
      </w:r>
      <w:r>
        <w:fldChar w:fldCharType="begin"/>
      </w:r>
      <w:r>
        <w:instrText xml:space="preserve"> PAGEREF _Toc108480903 \h </w:instrText>
      </w:r>
      <w:r>
        <w:fldChar w:fldCharType="separate"/>
      </w:r>
      <w:r>
        <w:t>3</w:t>
      </w:r>
      <w:r>
        <w:fldChar w:fldCharType="end"/>
      </w:r>
    </w:p>
    <w:p w14:paraId="10775A85" w14:textId="67F7DE2D" w:rsidR="006D194E" w:rsidRDefault="006D194E">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_Toc108480904 \h </w:instrText>
      </w:r>
      <w:r>
        <w:fldChar w:fldCharType="separate"/>
      </w:r>
      <w:r>
        <w:t>4</w:t>
      </w:r>
      <w:r>
        <w:fldChar w:fldCharType="end"/>
      </w:r>
    </w:p>
    <w:p w14:paraId="4DD858A9" w14:textId="53B9A44A" w:rsidR="006D194E" w:rsidRDefault="006D194E">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_Toc108480905 \h </w:instrText>
      </w:r>
      <w:r>
        <w:fldChar w:fldCharType="separate"/>
      </w:r>
      <w:r>
        <w:t>6</w:t>
      </w:r>
      <w:r>
        <w:fldChar w:fldCharType="end"/>
      </w:r>
    </w:p>
    <w:p w14:paraId="7FCE3C02" w14:textId="1D25CCAD" w:rsidR="006D194E" w:rsidRDefault="006D194E">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_Toc108480906 \h </w:instrText>
      </w:r>
      <w:r>
        <w:fldChar w:fldCharType="separate"/>
      </w:r>
      <w:r>
        <w:t>6</w:t>
      </w:r>
      <w:r>
        <w:fldChar w:fldCharType="end"/>
      </w:r>
    </w:p>
    <w:p w14:paraId="25E11928" w14:textId="50DCA7BB" w:rsidR="006D194E" w:rsidRDefault="006D194E">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_Toc108480907 \h </w:instrText>
      </w:r>
      <w:r>
        <w:fldChar w:fldCharType="separate"/>
      </w:r>
      <w:r>
        <w:t>7</w:t>
      </w:r>
      <w:r>
        <w:fldChar w:fldCharType="end"/>
      </w:r>
    </w:p>
    <w:p w14:paraId="478ED3E5" w14:textId="588164B8" w:rsidR="006D194E" w:rsidRDefault="006D194E">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_Toc108480908 \h </w:instrText>
      </w:r>
      <w:r>
        <w:fldChar w:fldCharType="separate"/>
      </w:r>
      <w:r>
        <w:t>9</w:t>
      </w:r>
      <w:r>
        <w:fldChar w:fldCharType="end"/>
      </w:r>
    </w:p>
    <w:p w14:paraId="4D63D327" w14:textId="77660232" w:rsidR="006D194E" w:rsidRDefault="006D194E">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_Toc108480909 \h </w:instrText>
      </w:r>
      <w:r>
        <w:fldChar w:fldCharType="separate"/>
      </w:r>
      <w:r>
        <w:t>9</w:t>
      </w:r>
      <w:r>
        <w:fldChar w:fldCharType="end"/>
      </w:r>
    </w:p>
    <w:p w14:paraId="09A86CA4" w14:textId="26D693E6" w:rsidR="006D194E" w:rsidRDefault="006D194E">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_Toc108480910 \h </w:instrText>
      </w:r>
      <w:r>
        <w:fldChar w:fldCharType="separate"/>
      </w:r>
      <w:r>
        <w:t>10</w:t>
      </w:r>
      <w:r>
        <w:fldChar w:fldCharType="end"/>
      </w:r>
    </w:p>
    <w:p w14:paraId="1D5C9184" w14:textId="7ACAF590" w:rsidR="006D194E" w:rsidRDefault="006D194E">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_Toc108480911 \h </w:instrText>
      </w:r>
      <w:r>
        <w:fldChar w:fldCharType="separate"/>
      </w:r>
      <w:r>
        <w:t>13</w:t>
      </w:r>
      <w:r>
        <w:fldChar w:fldCharType="end"/>
      </w:r>
    </w:p>
    <w:p w14:paraId="034748CD" w14:textId="6ED27A3B" w:rsidR="006D194E" w:rsidRDefault="006D194E">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_Toc108480912 \h </w:instrText>
      </w:r>
      <w:r>
        <w:fldChar w:fldCharType="separate"/>
      </w:r>
      <w:r>
        <w:t>13</w:t>
      </w:r>
      <w:r>
        <w:fldChar w:fldCharType="end"/>
      </w:r>
    </w:p>
    <w:p w14:paraId="60C09DC3" w14:textId="539510A2" w:rsidR="006D194E" w:rsidRDefault="006D194E">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_Toc108480913 \h </w:instrText>
      </w:r>
      <w:r>
        <w:fldChar w:fldCharType="separate"/>
      </w:r>
      <w:r>
        <w:t>14</w:t>
      </w:r>
      <w:r>
        <w:fldChar w:fldCharType="end"/>
      </w:r>
    </w:p>
    <w:p w14:paraId="58713202" w14:textId="1A98635B" w:rsidR="006D194E" w:rsidRDefault="006D194E">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_Toc108480914 \h </w:instrText>
      </w:r>
      <w:r>
        <w:fldChar w:fldCharType="separate"/>
      </w:r>
      <w:r>
        <w:t>14</w:t>
      </w:r>
      <w:r>
        <w:fldChar w:fldCharType="end"/>
      </w:r>
    </w:p>
    <w:p w14:paraId="0998645A" w14:textId="428395E6" w:rsidR="006D194E" w:rsidRDefault="006D194E">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_Toc108480915 \h </w:instrText>
      </w:r>
      <w:r>
        <w:fldChar w:fldCharType="separate"/>
      </w:r>
      <w:r>
        <w:t>16</w:t>
      </w:r>
      <w:r>
        <w:fldChar w:fldCharType="end"/>
      </w:r>
    </w:p>
    <w:p w14:paraId="364E7A35" w14:textId="5BDB1B64" w:rsidR="006D194E" w:rsidRDefault="006D194E">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_Toc108480916 \h </w:instrText>
      </w:r>
      <w:r>
        <w:fldChar w:fldCharType="separate"/>
      </w:r>
      <w:r>
        <w:t>17</w:t>
      </w:r>
      <w:r>
        <w:fldChar w:fldCharType="end"/>
      </w:r>
    </w:p>
    <w:p w14:paraId="7BB30EDA" w14:textId="7FB382C4" w:rsidR="006D194E" w:rsidRDefault="006D194E">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_Toc108480917 \h </w:instrText>
      </w:r>
      <w:r>
        <w:fldChar w:fldCharType="separate"/>
      </w:r>
      <w:r>
        <w:t>18</w:t>
      </w:r>
      <w:r>
        <w:fldChar w:fldCharType="end"/>
      </w:r>
    </w:p>
    <w:p w14:paraId="1F4DCBF7" w14:textId="0EE1728E" w:rsidR="006D194E" w:rsidRDefault="006D194E">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_Toc108480918 \h </w:instrText>
      </w:r>
      <w:r>
        <w:fldChar w:fldCharType="separate"/>
      </w:r>
      <w:r>
        <w:t>22</w:t>
      </w:r>
      <w:r>
        <w:fldChar w:fldCharType="end"/>
      </w:r>
    </w:p>
    <w:p w14:paraId="0696857F" w14:textId="7D382877" w:rsidR="006D194E" w:rsidRDefault="006D194E">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_Toc108480919 \h </w:instrText>
      </w:r>
      <w:r>
        <w:fldChar w:fldCharType="separate"/>
      </w:r>
      <w:r>
        <w:t>24</w:t>
      </w:r>
      <w:r>
        <w:fldChar w:fldCharType="end"/>
      </w:r>
    </w:p>
    <w:p w14:paraId="578C068B" w14:textId="16EBB8F4" w:rsidR="006D194E" w:rsidRDefault="006D194E">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_Toc108480920 \h </w:instrText>
      </w:r>
      <w:r>
        <w:fldChar w:fldCharType="separate"/>
      </w:r>
      <w:r>
        <w:t>25</w:t>
      </w:r>
      <w:r>
        <w:fldChar w:fldCharType="end"/>
      </w:r>
    </w:p>
    <w:p w14:paraId="31E3DF2F" w14:textId="2FA9FADD" w:rsidR="006D194E" w:rsidRDefault="006D194E">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_Toc108480921 \h </w:instrText>
      </w:r>
      <w:r>
        <w:fldChar w:fldCharType="separate"/>
      </w:r>
      <w:r>
        <w:t>25</w:t>
      </w:r>
      <w:r>
        <w:fldChar w:fldCharType="end"/>
      </w:r>
    </w:p>
    <w:p w14:paraId="0DF5DC01" w14:textId="3E314094" w:rsidR="006D194E" w:rsidRDefault="006D194E">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_Toc108480922 \h </w:instrText>
      </w:r>
      <w:r>
        <w:fldChar w:fldCharType="separate"/>
      </w:r>
      <w:r>
        <w:t>27</w:t>
      </w:r>
      <w:r>
        <w:fldChar w:fldCharType="end"/>
      </w:r>
    </w:p>
    <w:p w14:paraId="2C05C23E" w14:textId="60CCFA6A" w:rsidR="006D194E" w:rsidRDefault="006D194E">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_Toc108480923 \h </w:instrText>
      </w:r>
      <w:r>
        <w:fldChar w:fldCharType="separate"/>
      </w:r>
      <w:r>
        <w:t>29</w:t>
      </w:r>
      <w:r>
        <w:fldChar w:fldCharType="end"/>
      </w:r>
    </w:p>
    <w:p w14:paraId="73F9A0FB" w14:textId="5E068A5A" w:rsidR="006D194E" w:rsidRDefault="006D194E">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_Toc108480924 \h </w:instrText>
      </w:r>
      <w:r>
        <w:fldChar w:fldCharType="separate"/>
      </w:r>
      <w:r>
        <w:t>31</w:t>
      </w:r>
      <w:r>
        <w:fldChar w:fldCharType="end"/>
      </w:r>
    </w:p>
    <w:p w14:paraId="4AA1C2EE" w14:textId="15660761" w:rsidR="006D194E" w:rsidRDefault="006D194E">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_Toc108480925 \h </w:instrText>
      </w:r>
      <w:r>
        <w:fldChar w:fldCharType="separate"/>
      </w:r>
      <w:r>
        <w:t>35</w:t>
      </w:r>
      <w:r>
        <w:fldChar w:fldCharType="end"/>
      </w:r>
    </w:p>
    <w:p w14:paraId="3AC00724" w14:textId="10277B23" w:rsidR="006D194E" w:rsidRDefault="006D194E">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_Toc108480926 \h </w:instrText>
      </w:r>
      <w:r>
        <w:fldChar w:fldCharType="separate"/>
      </w:r>
      <w:r>
        <w:t>38</w:t>
      </w:r>
      <w:r>
        <w:fldChar w:fldCharType="end"/>
      </w:r>
    </w:p>
    <w:p w14:paraId="73DED262" w14:textId="729EEB1B" w:rsidR="006D194E" w:rsidRDefault="006D194E">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_Toc108480927 \h </w:instrText>
      </w:r>
      <w:r>
        <w:fldChar w:fldCharType="separate"/>
      </w:r>
      <w:r>
        <w:t>38</w:t>
      </w:r>
      <w:r>
        <w:fldChar w:fldCharType="end"/>
      </w:r>
    </w:p>
    <w:p w14:paraId="4639DF6E" w14:textId="23947CE2" w:rsidR="006D194E" w:rsidRDefault="006D194E">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_Toc108480928 \h </w:instrText>
      </w:r>
      <w:r>
        <w:fldChar w:fldCharType="separate"/>
      </w:r>
      <w:r>
        <w:t>39</w:t>
      </w:r>
      <w:r>
        <w:fldChar w:fldCharType="end"/>
      </w:r>
    </w:p>
    <w:p w14:paraId="353D531B" w14:textId="5CE297F6" w:rsidR="006D194E" w:rsidRDefault="006D194E">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_Toc108480929 \h </w:instrText>
      </w:r>
      <w:r>
        <w:fldChar w:fldCharType="separate"/>
      </w:r>
      <w:r>
        <w:t>41</w:t>
      </w:r>
      <w:r>
        <w:fldChar w:fldCharType="end"/>
      </w:r>
    </w:p>
    <w:p w14:paraId="0CAA0BFA" w14:textId="76217BB8" w:rsidR="006D194E" w:rsidRDefault="006D194E">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_Toc108480930 \h </w:instrText>
      </w:r>
      <w:r>
        <w:fldChar w:fldCharType="separate"/>
      </w:r>
      <w:r>
        <w:t>42</w:t>
      </w:r>
      <w:r>
        <w:fldChar w:fldCharType="end"/>
      </w:r>
    </w:p>
    <w:p w14:paraId="729A2F23" w14:textId="3061D226" w:rsidR="006D194E" w:rsidRDefault="006D194E">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_Toc108480931 \h </w:instrText>
      </w:r>
      <w:r>
        <w:fldChar w:fldCharType="separate"/>
      </w:r>
      <w:r>
        <w:t>42</w:t>
      </w:r>
      <w:r>
        <w:fldChar w:fldCharType="end"/>
      </w:r>
    </w:p>
    <w:p w14:paraId="200F5032" w14:textId="23C95578" w:rsidR="006D194E" w:rsidRDefault="006D194E">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Recommender System</w:t>
      </w:r>
      <w:r>
        <w:tab/>
      </w:r>
      <w:r>
        <w:fldChar w:fldCharType="begin"/>
      </w:r>
      <w:r>
        <w:instrText xml:space="preserve"> PAGEREF _Toc108480932 \h </w:instrText>
      </w:r>
      <w:r>
        <w:fldChar w:fldCharType="separate"/>
      </w:r>
      <w:r>
        <w:t>43</w:t>
      </w:r>
      <w:r>
        <w:fldChar w:fldCharType="end"/>
      </w:r>
    </w:p>
    <w:p w14:paraId="06845905" w14:textId="190F855C" w:rsidR="006D194E" w:rsidRDefault="006D194E">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w:t>
      </w:r>
      <w:r>
        <w:tab/>
      </w:r>
      <w:r>
        <w:fldChar w:fldCharType="begin"/>
      </w:r>
      <w:r>
        <w:instrText xml:space="preserve"> PAGEREF _Toc108480933 \h </w:instrText>
      </w:r>
      <w:r>
        <w:fldChar w:fldCharType="separate"/>
      </w:r>
      <w:r>
        <w:t>43</w:t>
      </w:r>
      <w:r>
        <w:fldChar w:fldCharType="end"/>
      </w:r>
    </w:p>
    <w:p w14:paraId="1E57D9E7" w14:textId="464A5005" w:rsidR="006D194E" w:rsidRDefault="006D194E">
      <w:pPr>
        <w:pStyle w:val="Verzeichnis3"/>
        <w:tabs>
          <w:tab w:val="left" w:pos="1713"/>
        </w:tabs>
        <w:rPr>
          <w:rFonts w:asciiTheme="minorHAnsi" w:eastAsiaTheme="minorEastAsia" w:hAnsiTheme="minorHAnsi" w:cstheme="minorBidi"/>
          <w:szCs w:val="22"/>
          <w:lang w:eastAsia="en-US"/>
        </w:rPr>
      </w:pPr>
      <w:r>
        <w:lastRenderedPageBreak/>
        <w:t>4.2.2</w:t>
      </w:r>
      <w:r>
        <w:rPr>
          <w:rFonts w:asciiTheme="minorHAnsi" w:eastAsiaTheme="minorEastAsia" w:hAnsiTheme="minorHAnsi" w:cstheme="minorBidi"/>
          <w:szCs w:val="22"/>
          <w:lang w:eastAsia="en-US"/>
        </w:rPr>
        <w:tab/>
      </w:r>
      <w:r>
        <w:t>Tools</w:t>
      </w:r>
      <w:r>
        <w:tab/>
      </w:r>
      <w:r>
        <w:fldChar w:fldCharType="begin"/>
      </w:r>
      <w:r>
        <w:instrText xml:space="preserve"> PAGEREF _Toc108480934 \h </w:instrText>
      </w:r>
      <w:r>
        <w:fldChar w:fldCharType="separate"/>
      </w:r>
      <w:r>
        <w:t>43</w:t>
      </w:r>
      <w:r>
        <w:fldChar w:fldCharType="end"/>
      </w:r>
    </w:p>
    <w:p w14:paraId="2B4F3887" w14:textId="7056CE76" w:rsidR="006D194E" w:rsidRDefault="006D194E">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Implementation</w:t>
      </w:r>
      <w:r>
        <w:tab/>
      </w:r>
      <w:r>
        <w:fldChar w:fldCharType="begin"/>
      </w:r>
      <w:r>
        <w:instrText xml:space="preserve"> PAGEREF _Toc108480935 \h </w:instrText>
      </w:r>
      <w:r>
        <w:fldChar w:fldCharType="separate"/>
      </w:r>
      <w:r>
        <w:t>43</w:t>
      </w:r>
      <w:r>
        <w:fldChar w:fldCharType="end"/>
      </w:r>
    </w:p>
    <w:p w14:paraId="19386312" w14:textId="7DE61463" w:rsidR="006D194E" w:rsidRDefault="006D194E">
      <w:pPr>
        <w:pStyle w:val="Verzeichnis3"/>
        <w:tabs>
          <w:tab w:val="left" w:pos="1713"/>
        </w:tabs>
        <w:rPr>
          <w:rFonts w:asciiTheme="minorHAnsi" w:eastAsiaTheme="minorEastAsia" w:hAnsiTheme="minorHAnsi" w:cstheme="minorBidi"/>
          <w:szCs w:val="22"/>
          <w:lang w:eastAsia="en-US"/>
        </w:rPr>
      </w:pPr>
      <w:r>
        <w:t>4.2.4</w:t>
      </w:r>
      <w:r>
        <w:rPr>
          <w:rFonts w:asciiTheme="minorHAnsi" w:eastAsiaTheme="minorEastAsia" w:hAnsiTheme="minorHAnsi" w:cstheme="minorBidi"/>
          <w:szCs w:val="22"/>
          <w:lang w:eastAsia="en-US"/>
        </w:rPr>
        <w:tab/>
      </w:r>
      <w:r>
        <w:t>Challenges</w:t>
      </w:r>
      <w:r>
        <w:tab/>
      </w:r>
      <w:r>
        <w:fldChar w:fldCharType="begin"/>
      </w:r>
      <w:r>
        <w:instrText xml:space="preserve"> PAGEREF _Toc108480936 \h </w:instrText>
      </w:r>
      <w:r>
        <w:fldChar w:fldCharType="separate"/>
      </w:r>
      <w:r>
        <w:t>43</w:t>
      </w:r>
      <w:r>
        <w:fldChar w:fldCharType="end"/>
      </w:r>
    </w:p>
    <w:p w14:paraId="233D5CB8" w14:textId="62E6CA42" w:rsidR="006D194E" w:rsidRDefault="006D194E">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_Toc108480937 \h </w:instrText>
      </w:r>
      <w:r>
        <w:fldChar w:fldCharType="separate"/>
      </w:r>
      <w:r>
        <w:t>43</w:t>
      </w:r>
      <w:r>
        <w:fldChar w:fldCharType="end"/>
      </w:r>
    </w:p>
    <w:p w14:paraId="041AB4A5" w14:textId="0BD02538" w:rsidR="006D194E" w:rsidRDefault="006D194E">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MLOps Pipeline</w:t>
      </w:r>
      <w:r>
        <w:tab/>
      </w:r>
      <w:r>
        <w:fldChar w:fldCharType="begin"/>
      </w:r>
      <w:r>
        <w:instrText xml:space="preserve"> PAGEREF _Toc108480938 \h </w:instrText>
      </w:r>
      <w:r>
        <w:fldChar w:fldCharType="separate"/>
      </w:r>
      <w:r>
        <w:t>43</w:t>
      </w:r>
      <w:r>
        <w:fldChar w:fldCharType="end"/>
      </w:r>
    </w:p>
    <w:p w14:paraId="0F90E175" w14:textId="2004E7E0" w:rsidR="006D194E" w:rsidRDefault="006D194E">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_Toc108480939 \h </w:instrText>
      </w:r>
      <w:r>
        <w:fldChar w:fldCharType="separate"/>
      </w:r>
      <w:r>
        <w:t>44</w:t>
      </w:r>
      <w:r>
        <w:fldChar w:fldCharType="end"/>
      </w:r>
    </w:p>
    <w:p w14:paraId="4425EBDE" w14:textId="6500C0B5" w:rsidR="006D194E" w:rsidRDefault="006D194E">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_Toc108480940 \h </w:instrText>
      </w:r>
      <w:r>
        <w:fldChar w:fldCharType="separate"/>
      </w:r>
      <w:r>
        <w:t>45</w:t>
      </w:r>
      <w:r>
        <w:fldChar w:fldCharType="end"/>
      </w:r>
    </w:p>
    <w:p w14:paraId="7DD67D7C" w14:textId="18D18FCA" w:rsidR="006D194E" w:rsidRDefault="006D194E">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_Toc108480941 \h </w:instrText>
      </w:r>
      <w:r>
        <w:fldChar w:fldCharType="separate"/>
      </w:r>
      <w:r>
        <w:t>45</w:t>
      </w:r>
      <w:r>
        <w:fldChar w:fldCharType="end"/>
      </w:r>
    </w:p>
    <w:p w14:paraId="2898F615" w14:textId="4157A063" w:rsidR="006D194E" w:rsidRDefault="006D194E">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_Toc108480942 \h </w:instrText>
      </w:r>
      <w:r>
        <w:fldChar w:fldCharType="separate"/>
      </w:r>
      <w:r>
        <w:t>45</w:t>
      </w:r>
      <w:r>
        <w:fldChar w:fldCharType="end"/>
      </w:r>
    </w:p>
    <w:p w14:paraId="0F255D2C" w14:textId="151CAD65" w:rsidR="006D194E" w:rsidRDefault="006D194E">
      <w:pPr>
        <w:pStyle w:val="Verzeichnis3"/>
        <w:tabs>
          <w:tab w:val="left" w:pos="1713"/>
        </w:tabs>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_Toc108480943 \h </w:instrText>
      </w:r>
      <w:r>
        <w:fldChar w:fldCharType="separate"/>
      </w:r>
      <w:r>
        <w:t>45</w:t>
      </w:r>
      <w:r>
        <w:fldChar w:fldCharType="end"/>
      </w:r>
    </w:p>
    <w:p w14:paraId="277416C9" w14:textId="169D1A66" w:rsidR="006D194E" w:rsidRDefault="006D194E">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_Toc108480944 \h </w:instrText>
      </w:r>
      <w:r>
        <w:fldChar w:fldCharType="separate"/>
      </w:r>
      <w:r>
        <w:t>46</w:t>
      </w:r>
      <w:r>
        <w:fldChar w:fldCharType="end"/>
      </w:r>
    </w:p>
    <w:p w14:paraId="2B9AE088" w14:textId="6F24D73F" w:rsidR="006D194E" w:rsidRDefault="006D194E">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_Toc108480945 \h </w:instrText>
      </w:r>
      <w:r>
        <w:fldChar w:fldCharType="separate"/>
      </w:r>
      <w:r>
        <w:t>47</w:t>
      </w:r>
      <w:r>
        <w:fldChar w:fldCharType="end"/>
      </w:r>
    </w:p>
    <w:p w14:paraId="6FA48E21" w14:textId="456FA8AB" w:rsidR="006D194E" w:rsidRDefault="006D194E">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_Toc108480946 \h </w:instrText>
      </w:r>
      <w:r>
        <w:fldChar w:fldCharType="separate"/>
      </w:r>
      <w:r>
        <w:t>47</w:t>
      </w:r>
      <w:r>
        <w:fldChar w:fldCharType="end"/>
      </w:r>
    </w:p>
    <w:p w14:paraId="16ED8832" w14:textId="73AEC672" w:rsidR="006D194E" w:rsidRDefault="006D194E">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_Toc108480947 \h </w:instrText>
      </w:r>
      <w:r>
        <w:fldChar w:fldCharType="separate"/>
      </w:r>
      <w:r>
        <w:t>47</w:t>
      </w:r>
      <w:r>
        <w:fldChar w:fldCharType="end"/>
      </w:r>
    </w:p>
    <w:p w14:paraId="318E918C" w14:textId="6B19DBDB" w:rsidR="006D194E" w:rsidRDefault="006D194E">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_Toc108480948 \h </w:instrText>
      </w:r>
      <w:r>
        <w:fldChar w:fldCharType="separate"/>
      </w:r>
      <w:r>
        <w:t>48</w:t>
      </w:r>
      <w:r>
        <w:fldChar w:fldCharType="end"/>
      </w:r>
    </w:p>
    <w:p w14:paraId="45728838" w14:textId="0E09AE36" w:rsidR="006D194E" w:rsidRDefault="006D194E">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_Toc108480949 \h </w:instrText>
      </w:r>
      <w:r>
        <w:fldChar w:fldCharType="separate"/>
      </w:r>
      <w:r>
        <w:t>49</w:t>
      </w:r>
      <w:r>
        <w:fldChar w:fldCharType="end"/>
      </w:r>
    </w:p>
    <w:p w14:paraId="4AEB0ABD" w14:textId="55E09672"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08480905"/>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08480906"/>
      <w:r>
        <w:t>List of Tables</w:t>
      </w:r>
      <w:bookmarkEnd w:id="7"/>
    </w:p>
    <w:p w14:paraId="000AD9D1" w14:textId="2A10C252" w:rsidR="00BA0A13" w:rsidRDefault="002C45F9" w:rsidP="006D194E">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BA0A13">
        <w:t>Table 1: Artifact specification table</w:t>
      </w:r>
      <w:r w:rsidR="00BA0A13">
        <w:tab/>
      </w:r>
      <w:r w:rsidR="00BA0A13">
        <w:fldChar w:fldCharType="begin"/>
      </w:r>
      <w:r w:rsidR="00BA0A13">
        <w:instrText xml:space="preserve"> PAGEREF _Toc108263653 \h </w:instrText>
      </w:r>
      <w:r w:rsidR="00BA0A13">
        <w:fldChar w:fldCharType="separate"/>
      </w:r>
      <w:r w:rsidR="00BA0A13">
        <w:t>38</w:t>
      </w:r>
      <w:r w:rsidR="00BA0A13">
        <w:fldChar w:fldCharType="end"/>
      </w:r>
    </w:p>
    <w:p w14:paraId="4AEB0AC8" w14:textId="3F00A876"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4809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593581E7" w:rsidR="008F1E48" w:rsidRDefault="00E93020">
      <w:pPr>
        <w:tabs>
          <w:tab w:val="left" w:pos="1440"/>
        </w:tabs>
      </w:pPr>
      <w:r>
        <w:t>EDA</w:t>
      </w:r>
      <w:r>
        <w:tab/>
        <w:t>Exploratory Data Analysis</w:t>
      </w:r>
    </w:p>
    <w:p w14:paraId="4AEB0AD1" w14:textId="654B6BD1" w:rsidR="00284FA6" w:rsidRDefault="00DA1F03">
      <w:pPr>
        <w:pStyle w:val="berschrift1"/>
      </w:pPr>
      <w:bookmarkStart w:id="9" w:name="_Toc108480908"/>
      <w:r w:rsidRPr="00721A18">
        <w:lastRenderedPageBreak/>
        <w:t>Introduction</w:t>
      </w:r>
      <w:bookmarkEnd w:id="9"/>
    </w:p>
    <w:p w14:paraId="2B988FBE" w14:textId="6D18F579" w:rsidR="00687DA9" w:rsidRPr="00687DA9" w:rsidRDefault="000637EC" w:rsidP="00687DA9">
      <w:pPr>
        <w:pStyle w:val="berschrift2"/>
      </w:pPr>
      <w:bookmarkStart w:id="10" w:name="_Toc108480909"/>
      <w:r>
        <w:t>Motivation</w:t>
      </w:r>
      <w:bookmarkEnd w:id="10"/>
    </w:p>
    <w:p w14:paraId="53BF7F8D" w14:textId="1358CD0C"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End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601E6C">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64E5AE41"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EndPr/>
        <w:sdtContent>
          <w:r>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ThUMjE6NTU6MDQ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601E6C">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601E6C">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601E6C">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601E6C">
            <w:t>(Bennett, Lanning, &amp; others, 2007)</w:t>
          </w:r>
          <w:r>
            <w:fldChar w:fldCharType="end"/>
          </w:r>
        </w:sdtContent>
      </w:sdt>
      <w:r w:rsidR="00EA5468">
        <w:t>.</w:t>
      </w:r>
      <w:r>
        <w:t xml:space="preserve"> To this day datasets of movie ratings remain a popular way to benchmark RSs.</w:t>
      </w:r>
    </w:p>
    <w:p w14:paraId="228E0595" w14:textId="314A36B6"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EndPr/>
        <w:sdtContent>
          <w:r>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xOFQyMTo1NTowNC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601E6C">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601E6C">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601E6C">
            <w:t>(Miranda, 2021)</w:t>
          </w:r>
          <w:r>
            <w:fldChar w:fldCharType="end"/>
          </w:r>
        </w:sdtContent>
      </w:sdt>
      <w:r w:rsidR="00A519AD">
        <w:t>.</w:t>
      </w:r>
    </w:p>
    <w:p w14:paraId="3D78F7B3" w14:textId="1FDB76AE"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601E6C">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601E6C">
            <w:t>(Renggli et al., 2021)</w:t>
          </w:r>
          <w:r>
            <w:fldChar w:fldCharType="end"/>
          </w:r>
        </w:sdtContent>
      </w:sdt>
      <w:r w:rsidR="00A519AD">
        <w:t>.</w:t>
      </w:r>
      <w:r>
        <w:t xml:space="preserve"> Detrimental data to the ML system’s performance can manifest itself in different ways. </w:t>
      </w:r>
    </w:p>
    <w:p w14:paraId="64C36E4F" w14:textId="5D8E8420"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601E6C">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CABD428"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End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601E6C">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08480910"/>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6AD3F549"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601E6C">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EndPr/>
        <w:sdtContent>
          <w:r>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E4VDIxOjU1OjA0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601E6C">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9B2F43E"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601E6C">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1F3C3744"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End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601E6C">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362483BB"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End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4FBC9156"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601E6C">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End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601E6C">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722FF6D2"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601E6C">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08480911"/>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08480912"/>
      <w:r>
        <w:t>Environment</w:t>
      </w:r>
      <w:bookmarkEnd w:id="13"/>
    </w:p>
    <w:p w14:paraId="547259E5" w14:textId="1C8B42BE"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End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601E6C">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End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601E6C">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End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601E6C">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5E0CBDF"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End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601E6C">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End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601E6C">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End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601E6C">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End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601E6C">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End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601E6C">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Toc108480913"/>
      <w:r>
        <w:t>Recommender Systems</w:t>
      </w:r>
      <w:bookmarkEnd w:id="14"/>
    </w:p>
    <w:p w14:paraId="7CB2163F" w14:textId="7D1032A0" w:rsidR="003B7B78" w:rsidRDefault="00696AD3" w:rsidP="00696AD3">
      <w:pPr>
        <w:pStyle w:val="berschrift3"/>
      </w:pPr>
      <w:bookmarkStart w:id="15" w:name="_Toc108480914"/>
      <w:r>
        <w:t>Overview</w:t>
      </w:r>
      <w:bookmarkEnd w:id="15"/>
    </w:p>
    <w:p w14:paraId="4333C53A" w14:textId="2DA7AE2D"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End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601E6C">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B63A784"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End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601E6C">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End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601E6C">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End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601E6C">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77E885D0"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End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601E6C">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21736658"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601E6C">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End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601E6C">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595641E0" w:rsidR="000850DD" w:rsidRDefault="000850DD" w:rsidP="002F00A7">
      <w:pPr>
        <w:pStyle w:val="Beschriftung"/>
      </w:pPr>
      <w:bookmarkStart w:id="16" w:name="_Ref107267436"/>
      <w:bookmarkStart w:id="17" w:name="_Toc108263645"/>
      <w:r w:rsidRPr="00584486">
        <w:t xml:space="preserve">Figure </w:t>
      </w:r>
      <w:r w:rsidRPr="00584486">
        <w:fldChar w:fldCharType="begin"/>
      </w:r>
      <w:r w:rsidRPr="00584486">
        <w:instrText xml:space="preserve"> SEQ Figure \* ARABIC </w:instrText>
      </w:r>
      <w:r w:rsidRPr="00584486">
        <w:fldChar w:fldCharType="separate"/>
      </w:r>
      <w:r w:rsidR="002E219D">
        <w:rPr>
          <w:noProof/>
        </w:rPr>
        <w:t>1</w:t>
      </w:r>
      <w:r w:rsidRPr="00584486">
        <w:fldChar w:fldCharType="end"/>
      </w:r>
      <w:bookmarkEnd w:id="16"/>
      <w:r w:rsidRPr="00584486">
        <w:t>: structure and overview of RSs derived from Aggarwal</w:t>
      </w:r>
      <w:r>
        <w:t xml:space="preserve"> (2016)</w:t>
      </w:r>
      <w:bookmarkEnd w:id="17"/>
    </w:p>
    <w:p w14:paraId="72400CAE" w14:textId="25DA8E8A" w:rsidR="00687721" w:rsidRDefault="00C84B97" w:rsidP="00C84B97">
      <w:pPr>
        <w:pStyle w:val="berschrift3"/>
      </w:pPr>
      <w:r>
        <w:t xml:space="preserve">Retrieval </w:t>
      </w:r>
      <w:r w:rsidR="00AD3B8E">
        <w:t>&amp;</w:t>
      </w:r>
      <w:r>
        <w:t xml:space="preserve"> Ranking</w:t>
      </w:r>
    </w:p>
    <w:p w14:paraId="3BB57FBB" w14:textId="59E3A7D7"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End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76713E">
            <w:t>(Fernández-Tobias, Cantador, Kaminskas,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End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76713E">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w:instrText>
      </w:r>
      <w:r w:rsidR="008E5456" w:rsidRPr="008E5456">
        <w:instrText xml:space="preserve">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6D663FFF" w:rsidR="00A21EA3" w:rsidRPr="00C84B97" w:rsidRDefault="002E219D" w:rsidP="002E219D">
      <w:pPr>
        <w:pStyle w:val="Beschriftung"/>
      </w:pPr>
      <w:bookmarkStart w:id="18" w:name="_Ref109072829"/>
      <w:bookmarkStart w:id="19" w:name="_Ref109072808"/>
      <w:r>
        <w:t xml:space="preserve">Figure </w:t>
      </w:r>
      <w:r>
        <w:fldChar w:fldCharType="begin"/>
      </w:r>
      <w:r>
        <w:instrText xml:space="preserve"> SEQ Figure \* ARABIC </w:instrText>
      </w:r>
      <w:r>
        <w:fldChar w:fldCharType="separate"/>
      </w:r>
      <w:r>
        <w:rPr>
          <w:noProof/>
        </w:rPr>
        <w:t>2</w:t>
      </w:r>
      <w:r>
        <w:fldChar w:fldCharType="end"/>
      </w:r>
      <w:bookmarkEnd w:id="18"/>
      <w:r>
        <w:t>: Example of retrieval and ranking</w:t>
      </w:r>
      <w:bookmarkEnd w:id="19"/>
      <w:r w:rsidR="00374F39">
        <w:t xml:space="preserve"> in a recommender system</w:t>
      </w:r>
    </w:p>
    <w:p w14:paraId="1411211D" w14:textId="5171B14B" w:rsidR="007D778E" w:rsidRDefault="007D778E" w:rsidP="007D778E">
      <w:pPr>
        <w:pStyle w:val="berschrift3"/>
      </w:pPr>
      <w:bookmarkStart w:id="20" w:name="_Toc108480915"/>
      <w:r>
        <w:t>Data</w:t>
      </w:r>
      <w:bookmarkEnd w:id="20"/>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5F06F338"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End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601E6C">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End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601E6C">
            <w:t>(Aggarwal, 2016)</w:t>
          </w:r>
          <w:r w:rsidR="007A172C">
            <w:fldChar w:fldCharType="end"/>
          </w:r>
        </w:sdtContent>
      </w:sdt>
      <w:r w:rsidR="007A172C">
        <w:t>.</w:t>
      </w:r>
    </w:p>
    <w:p w14:paraId="0E4DB80E" w14:textId="2BA4541A"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End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601E6C">
            <w:t>(Khusro et al., 2016)</w:t>
          </w:r>
          <w:r w:rsidR="00673C40">
            <w:fldChar w:fldCharType="end"/>
          </w:r>
        </w:sdtContent>
      </w:sdt>
      <w:r w:rsidR="005F1293">
        <w:t>.</w:t>
      </w:r>
    </w:p>
    <w:p w14:paraId="214996BE" w14:textId="1AE85268"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EndPr/>
        <w:sdtContent>
          <w:r w:rsidR="000D631B">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ThUMjE6NTU6MDQ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601E6C">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35E029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End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601E6C">
            <w:t>(Aggarwal, 2016, p. 128)</w:t>
          </w:r>
          <w:r w:rsidR="00A06411">
            <w:fldChar w:fldCharType="end"/>
          </w:r>
        </w:sdtContent>
      </w:sdt>
      <w:r w:rsidR="00A13ABF">
        <w:t>.</w:t>
      </w:r>
    </w:p>
    <w:p w14:paraId="636AF604" w14:textId="2FF9F95A" w:rsidR="006B321E" w:rsidRDefault="00E51276" w:rsidP="002F00A7">
      <w:pPr>
        <w:pStyle w:val="berschrift3"/>
      </w:pPr>
      <w:bookmarkStart w:id="21" w:name="_Toc108480916"/>
      <w:r>
        <w:t>Content-based recommender systems</w:t>
      </w:r>
      <w:bookmarkEnd w:id="21"/>
    </w:p>
    <w:p w14:paraId="4462A7FD" w14:textId="536E0C61"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EndPr/>
        <w:sdtContent>
          <w:r w:rsidR="000657BF">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xOFQyMTo1NTowN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601E6C">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End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601E6C">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EndPr/>
        <w:sdtContent>
          <w:r w:rsidR="00A02E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xOFQyMTo1NTowN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601E6C">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75F56A44"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End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601E6C">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2" w:name="_Toc108480917"/>
      <w:bookmarkStart w:id="23" w:name="_Ref109073993"/>
      <w:r>
        <w:t>Collaborative filtering</w:t>
      </w:r>
      <w:bookmarkEnd w:id="22"/>
      <w:bookmarkEnd w:id="23"/>
    </w:p>
    <w:p w14:paraId="06120E8E" w14:textId="01C41C51"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End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601E6C">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End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601E6C">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End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601E6C">
            <w:t>(Google LLC, 2021)</w:t>
          </w:r>
          <w:r w:rsidR="00B40405">
            <w:fldChar w:fldCharType="end"/>
          </w:r>
        </w:sdtContent>
      </w:sdt>
      <w:r w:rsidR="009E6743">
        <w:t>.</w:t>
      </w:r>
    </w:p>
    <w:p w14:paraId="77F8EA4F" w14:textId="0D4AF248"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End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601E6C">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085B06D4"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End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601E6C">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End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601E6C">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17A79D4"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End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601E6C">
            <w:t>(Aggarwal, 2016)</w:t>
          </w:r>
          <w:r w:rsidR="007F5512">
            <w:fldChar w:fldCharType="end"/>
          </w:r>
        </w:sdtContent>
      </w:sdt>
      <w:r w:rsidR="00FC2BE0">
        <w:t>.</w:t>
      </w:r>
    </w:p>
    <w:p w14:paraId="58A98D78" w14:textId="25674997"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End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601E6C">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07F764F"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End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601E6C">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End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601E6C">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End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601E6C">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End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601E6C">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End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601E6C">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End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601E6C">
            <w:t>(Koren et al., 2009)</w:t>
          </w:r>
          <w:r w:rsidR="00C727F1">
            <w:fldChar w:fldCharType="end"/>
          </w:r>
        </w:sdtContent>
      </w:sdt>
      <w:r w:rsidR="00843302">
        <w:t>.</w:t>
      </w:r>
    </w:p>
    <w:p w14:paraId="48562123" w14:textId="58639532"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End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601E6C">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End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601E6C">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EndPr/>
        <w:sdtContent>
          <w:r w:rsidR="008B51D9">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ThUMjE6NTU6MDQ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601E6C">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EndPr/>
        <w:sdtContent>
          <w:r w:rsidR="00ED71DA">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xOFQyMTo1NTowNC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601E6C">
            <w:t>(Dacrema, Boglio, Cremonesi, &amp; Jannach, 2021)</w:t>
          </w:r>
          <w:r w:rsidR="00ED71DA">
            <w:fldChar w:fldCharType="end"/>
          </w:r>
        </w:sdtContent>
      </w:sdt>
      <w:r w:rsidR="000B65C3">
        <w:t>.</w:t>
      </w:r>
    </w:p>
    <w:p w14:paraId="06963A81" w14:textId="44B76238"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EndPr/>
        <w:sdtContent>
          <w:r w:rsidR="007F55F9">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xOFQyMTo1NTowN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601E6C">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011C7CC6"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End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601E6C">
            <w:t>(Charniak, 2019)</w:t>
          </w:r>
          <w:r w:rsidR="002F113B">
            <w:fldChar w:fldCharType="end"/>
          </w:r>
        </w:sdtContent>
      </w:sdt>
      <w:r w:rsidR="009C6BE2">
        <w:t>.</w:t>
      </w:r>
      <w:r w:rsidR="00C65436">
        <w:t xml:space="preserve"> </w:t>
      </w:r>
    </w:p>
    <w:p w14:paraId="6116AFD8" w14:textId="6EEEC6C0"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End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601E6C">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End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601E6C">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EndPr/>
        <w:sdtContent>
          <w:r w:rsidR="00974C12">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xOFQyMTo1NTowNC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601E6C">
            <w:t>(Charniak, 2019; Gurney, 2014; Hanin, 2019; Heaton, 2012)</w:t>
          </w:r>
          <w:r w:rsidR="00974C12">
            <w:fldChar w:fldCharType="end"/>
          </w:r>
        </w:sdtContent>
      </w:sdt>
      <w:r w:rsidR="00B3080C">
        <w:t>.</w:t>
      </w:r>
    </w:p>
    <w:p w14:paraId="07979913" w14:textId="195175C4"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End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601E6C">
            <w:t>(Gurney, 2014; Heaton, 2012; LeCun et al., 1989)</w:t>
          </w:r>
          <w:r w:rsidR="00BD3639">
            <w:fldChar w:fldCharType="end"/>
          </w:r>
        </w:sdtContent>
      </w:sdt>
      <w:r w:rsidR="000C7C8C">
        <w:t>.</w:t>
      </w:r>
      <w:r w:rsidR="001B56D3">
        <w:t xml:space="preserve"> </w:t>
      </w:r>
    </w:p>
    <w:p w14:paraId="54CE1F34" w14:textId="4FB76834"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EndPr/>
        <w:sdtContent>
          <w:r w:rsidR="00043484">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xOFQyMTo1NTowNC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601E6C">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EndPr/>
        <w:sdtContent>
          <w:r w:rsidR="003511CB">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xOFQyMTo1NTowN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601E6C">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End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601E6C">
            <w:t>(Rendle, Krichene, Zhang, &amp; Anderson, 2020)</w:t>
          </w:r>
          <w:r w:rsidR="00A6589D">
            <w:fldChar w:fldCharType="end"/>
          </w:r>
        </w:sdtContent>
      </w:sdt>
      <w:r w:rsidR="0058526C">
        <w:t>.</w:t>
      </w:r>
      <w:r w:rsidR="003C4E90">
        <w:t xml:space="preserve"> </w:t>
      </w:r>
    </w:p>
    <w:p w14:paraId="41DC409D" w14:textId="258DF79E"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End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601E6C">
            <w:t>(Blondel, Fujino,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EndPr/>
        <w:sdtContent>
          <w:r w:rsidR="00FF3B3A">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E4VDIxOjU1OjA0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601E6C">
            <w:t>(Covington, Adams, &amp; Sargin, 2016)</w:t>
          </w:r>
          <w:r w:rsidR="00FF3B3A">
            <w:fldChar w:fldCharType="end"/>
          </w:r>
        </w:sdtContent>
      </w:sdt>
      <w:r w:rsidR="00FF3B3A">
        <w:t>.</w:t>
      </w:r>
    </w:p>
    <w:p w14:paraId="7B0F308A" w14:textId="28E9862A" w:rsidR="00C721A1" w:rsidRDefault="00EF1E50" w:rsidP="00EF1E50">
      <w:pPr>
        <w:pStyle w:val="berschrift3"/>
      </w:pPr>
      <w:bookmarkStart w:id="24" w:name="_Toc108480918"/>
      <w:r>
        <w:t>Deep &amp; Cross Networks</w:t>
      </w:r>
      <w:bookmarkEnd w:id="24"/>
    </w:p>
    <w:p w14:paraId="63729B4C" w14:textId="229645D7"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EndPr/>
        <w:sdtContent>
          <w:r w:rsidR="00411DE7">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ThUMjE6NTU6MDQ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ThUMjE6NTU6MDQ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601E6C">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4FAD46D7"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EndPr/>
        <w:sdtContent>
          <w:r w:rsidR="00167371">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xOFQyMTo1NTowN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601E6C">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EndPr/>
        <w:sdtContent>
          <w:r w:rsidR="00FB5A6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ThUMjE6NTU6MDQ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601E6C">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End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601E6C">
            <w:t>(Rendle et al., 2020)</w:t>
          </w:r>
          <w:r w:rsidR="00306886">
            <w:fldChar w:fldCharType="end"/>
          </w:r>
        </w:sdtContent>
      </w:sdt>
      <w:r w:rsidR="003722D0">
        <w:t>.</w:t>
      </w:r>
    </w:p>
    <w:p w14:paraId="36DF5A9A" w14:textId="645CC614"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EndPr/>
        <w:sdtContent>
          <w:r w:rsidR="008B27AE">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ThUMjE6NTU6MDQ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601E6C">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103F3290" w:rsidR="008C1888" w:rsidRDefault="008C1888" w:rsidP="008D6D83">
      <w:pPr>
        <w:pStyle w:val="Beschriftung"/>
      </w:pPr>
      <w:bookmarkStart w:id="25" w:name="_Ref107267688"/>
      <w:bookmarkStart w:id="26" w:name="_Toc108263646"/>
      <w:r>
        <w:t xml:space="preserve">Figure </w:t>
      </w:r>
      <w:r>
        <w:fldChar w:fldCharType="begin"/>
      </w:r>
      <w:r>
        <w:instrText xml:space="preserve"> SEQ Figure \* ARABIC </w:instrText>
      </w:r>
      <w:r>
        <w:fldChar w:fldCharType="separate"/>
      </w:r>
      <w:r w:rsidR="002E219D">
        <w:rPr>
          <w:noProof/>
        </w:rPr>
        <w:t>3</w:t>
      </w:r>
      <w:r>
        <w:fldChar w:fldCharType="end"/>
      </w:r>
      <w:bookmarkEnd w:id="25"/>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EndPr/>
        <w:sdtContent>
          <w:r w:rsidR="00953B56">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E4VDIxOjU1OjA0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601E6C">
            <w:t>(Wang et al., 2021)</w:t>
          </w:r>
          <w:r w:rsidR="00953B56">
            <w:fldChar w:fldCharType="end"/>
          </w:r>
        </w:sdtContent>
      </w:sdt>
      <w:bookmarkEnd w:id="26"/>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5F0DE615" w:rsidR="00090805" w:rsidRPr="00090805" w:rsidRDefault="00C73468" w:rsidP="00327CBC">
      <w:pPr>
        <w:pStyle w:val="Beschriftung"/>
      </w:pPr>
      <w:bookmarkStart w:id="27" w:name="_Ref107267783"/>
      <w:bookmarkStart w:id="28" w:name="_Toc108263647"/>
      <w:r>
        <w:t xml:space="preserve">Figure </w:t>
      </w:r>
      <w:r>
        <w:fldChar w:fldCharType="begin"/>
      </w:r>
      <w:r>
        <w:instrText xml:space="preserve"> SEQ Figure \* ARABIC </w:instrText>
      </w:r>
      <w:r>
        <w:fldChar w:fldCharType="separate"/>
      </w:r>
      <w:r w:rsidR="002E219D">
        <w:rPr>
          <w:noProof/>
        </w:rPr>
        <w:t>4</w:t>
      </w:r>
      <w:r>
        <w:fldChar w:fldCharType="end"/>
      </w:r>
      <w:bookmarkEnd w:id="27"/>
      <w:r>
        <w:t xml:space="preserve">: Possible DCN architectures </w:t>
      </w:r>
      <w:sdt>
        <w:sdtPr>
          <w:alias w:val="To edit, see citavi.com/edit"/>
          <w:tag w:val="CitaviPlaceholder#87df12e2-ad40-417a-9f48-4e37ce89381e"/>
          <w:id w:val="1881363626"/>
          <w:placeholder>
            <w:docPart w:val="DefaultPlaceholder_-1854013440"/>
          </w:placeholder>
        </w:sdtPr>
        <w:sdtEndPr/>
        <w:sdtContent>
          <w:r>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E4VDIxOjU1OjA0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601E6C">
            <w:t>(Wang et al., 2021)</w:t>
          </w:r>
          <w:r>
            <w:fldChar w:fldCharType="end"/>
          </w:r>
        </w:sdtContent>
      </w:sdt>
      <w:bookmarkEnd w:id="28"/>
    </w:p>
    <w:p w14:paraId="02F69185" w14:textId="5EBA348B"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EndPr/>
        <w:sdtContent>
          <w:r w:rsidR="008F099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E4VDIxOjU1OjA0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601E6C">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29" w:name="_Toc108480919"/>
      <w:r>
        <w:t>State of the Art Technology</w:t>
      </w:r>
      <w:bookmarkEnd w:id="29"/>
    </w:p>
    <w:p w14:paraId="19D9FC05" w14:textId="41590308"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End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601E6C">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End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601E6C">
            <w:t>(TensorFlow, 2022a, 2022b)</w:t>
          </w:r>
          <w:r w:rsidR="0084472A">
            <w:fldChar w:fldCharType="end"/>
          </w:r>
        </w:sdtContent>
      </w:sdt>
      <w:r w:rsidR="001078B2">
        <w:t>.</w:t>
      </w:r>
    </w:p>
    <w:p w14:paraId="77FF4EC6" w14:textId="7EE1A86F"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End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601E6C">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End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601E6C">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EndPr/>
        <w:sdtContent>
          <w:r w:rsidR="00123ECA">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xOFQyMTo1NTowNC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601E6C">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End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601E6C">
            <w:t>(Greenberg, Taylor, Ivchenko,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0" w:name="_Toc108480920"/>
      <w:bookmarkStart w:id="31" w:name="_Ref108564826"/>
      <w:r>
        <w:t>MLOps</w:t>
      </w:r>
      <w:bookmarkEnd w:id="30"/>
      <w:bookmarkEnd w:id="31"/>
    </w:p>
    <w:p w14:paraId="2C48277F" w14:textId="6152091F" w:rsidR="006B05B3" w:rsidRDefault="006B05B3" w:rsidP="006B05B3">
      <w:pPr>
        <w:pStyle w:val="berschrift3"/>
      </w:pPr>
      <w:bookmarkStart w:id="32" w:name="_Toc108480921"/>
      <w:r>
        <w:t>Problem</w:t>
      </w:r>
      <w:bookmarkEnd w:id="32"/>
    </w:p>
    <w:p w14:paraId="1CFB6221" w14:textId="249F9F89"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End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601E6C">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EndPr/>
        <w:sdtContent>
          <w:r w:rsidR="00510C3D">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ThUMjE6NTU6MDQ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601E6C">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EndPr/>
        <w:sdtContent>
          <w:r w:rsidR="00F72090">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E4VDIxOjU1OjA0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ThUMjE6NTU6MDQ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601E6C">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EndPr/>
        <w:sdtContent>
          <w:r w:rsidR="004012A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E4VDIxOjU1OjA0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601E6C">
            <w:t>(Covington et al., 2016)</w:t>
          </w:r>
          <w:r w:rsidR="004012AC">
            <w:fldChar w:fldCharType="end"/>
          </w:r>
        </w:sdtContent>
      </w:sdt>
      <w:r w:rsidR="00426182">
        <w:t>.</w:t>
      </w:r>
    </w:p>
    <w:p w14:paraId="555E2FDF" w14:textId="1E73735F"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601E6C">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End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601E6C">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EndPr/>
        <w:sdtContent>
          <w:r w:rsidR="00DF300A">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ThUMjE6NTU6MDQ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601E6C">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End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601E6C">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End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601E6C">
            <w:t>(Sculley et al., 2015)</w:t>
          </w:r>
          <w:r w:rsidR="002F4DDE">
            <w:fldChar w:fldCharType="end"/>
          </w:r>
        </w:sdtContent>
      </w:sdt>
      <w:r w:rsidR="002378C5">
        <w:t>.</w:t>
      </w:r>
      <w:r w:rsidR="008F2D01">
        <w:t xml:space="preserve"> </w:t>
      </w:r>
    </w:p>
    <w:p w14:paraId="30667B16" w14:textId="221D4625"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End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601E6C">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3CD469C6"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End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601E6C">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End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601E6C">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1621F56A"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End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601E6C">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3" w:name="_Toc108480922"/>
      <w:bookmarkStart w:id="34" w:name="_Ref107653522"/>
      <w:r>
        <w:t>What is MLOps</w:t>
      </w:r>
      <w:bookmarkEnd w:id="33"/>
    </w:p>
    <w:p w14:paraId="290019E3" w14:textId="67000231"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End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601E6C">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End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601E6C">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06965655"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End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601E6C">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EndPr/>
        <w:sdtContent>
          <w:r w:rsidR="00624047">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ThUMjE6NTU6MDQ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601E6C">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End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601E6C">
            <w:t>(Salama et al., 2021; Sculley et al., 2015)</w:t>
          </w:r>
          <w:r w:rsidR="00BE6997">
            <w:fldChar w:fldCharType="end"/>
          </w:r>
        </w:sdtContent>
      </w:sdt>
      <w:r w:rsidR="00BE6997">
        <w:t>.</w:t>
      </w:r>
    </w:p>
    <w:p w14:paraId="6397A716" w14:textId="2D27B390"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601E6C">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5AC7B2BE"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End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601E6C">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46156A44"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EndPr/>
        <w:sdtContent>
          <w:r w:rsidR="003C101E">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xOFQyMTo1NTowN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601E6C">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End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601E6C">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333DE464"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EndPr/>
        <w:sdtContent>
          <w:r w:rsidR="00BC331D">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ThUMjE6NTU6MDQ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601E6C">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EndPr/>
        <w:sdtContent>
          <w:r w:rsidR="00677204">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ThUMjE6NTU6MDQ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01E6C">
            <w:t>(Denis Baylor et al., 2019)</w:t>
          </w:r>
          <w:r w:rsidR="00677204">
            <w:fldChar w:fldCharType="end"/>
          </w:r>
        </w:sdtContent>
      </w:sdt>
      <w:r w:rsidR="001F5D94">
        <w:t>.</w:t>
      </w:r>
    </w:p>
    <w:p w14:paraId="77B2345C" w14:textId="65F3A633"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EndPr/>
        <w:sdtContent>
          <w:r w:rsidR="005A18DE">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xOFQyMTo1NTowNC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601E6C">
            <w:t>(Serban, van der Blom, Hoos, &amp; Visser, 2020)</w:t>
          </w:r>
          <w:r w:rsidR="005A18DE">
            <w:fldChar w:fldCharType="end"/>
          </w:r>
        </w:sdtContent>
      </w:sdt>
      <w:r w:rsidR="00D061DE">
        <w:t>.</w:t>
      </w:r>
    </w:p>
    <w:p w14:paraId="0AC00D68" w14:textId="0D5BB72A"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EndPr/>
        <w:sdtContent>
          <w:r w:rsidR="00813625">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E4VDIxOjU1OjA0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601E6C">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End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601E6C">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End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601E6C">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1C4DA89C"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End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601E6C">
            <w:t>(Kreuzberger et al., 2022)</w:t>
          </w:r>
          <w:r w:rsidR="003E1E87">
            <w:fldChar w:fldCharType="end"/>
          </w:r>
        </w:sdtContent>
      </w:sdt>
      <w:r w:rsidR="00107744">
        <w:t>.</w:t>
      </w:r>
    </w:p>
    <w:p w14:paraId="64C94228" w14:textId="56C4D790" w:rsidR="00B66A57" w:rsidRDefault="00B66A57" w:rsidP="00B66A57">
      <w:pPr>
        <w:pStyle w:val="berschrift3"/>
      </w:pPr>
      <w:bookmarkStart w:id="35" w:name="_Toc108480923"/>
      <w:r>
        <w:t>Maturity Levels</w:t>
      </w:r>
      <w:bookmarkEnd w:id="35"/>
    </w:p>
    <w:bookmarkEnd w:id="34"/>
    <w:p w14:paraId="22299D3D" w14:textId="53B8C624"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EndPr/>
        <w:sdtContent>
          <w:r w:rsidR="00EA295D">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ThUMjE6NTU6MDQ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601E6C">
            <w:t>(Symeonidis et al., 2022)</w:t>
          </w:r>
          <w:r w:rsidR="00EA295D">
            <w:fldChar w:fldCharType="end"/>
          </w:r>
        </w:sdtContent>
      </w:sdt>
      <w:r w:rsidR="00CE6B46">
        <w:t>.</w:t>
      </w:r>
    </w:p>
    <w:p w14:paraId="0D7C3E8E" w14:textId="0A2AD45F"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End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601E6C">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lastRenderedPageBreak/>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B85A587"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End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76713E">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w:t>
      </w:r>
      <w:r w:rsidR="00646AFF">
        <w:lastRenderedPageBreak/>
        <w:t xml:space="preserve">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204720"/>
                    </a:xfrm>
                    <a:prstGeom prst="rect">
                      <a:avLst/>
                    </a:prstGeom>
                  </pic:spPr>
                </pic:pic>
              </a:graphicData>
            </a:graphic>
          </wp:inline>
        </w:drawing>
      </w:r>
    </w:p>
    <w:p w14:paraId="1DAA090C" w14:textId="5AC63A0B" w:rsidR="0033113A" w:rsidRDefault="00A84B63" w:rsidP="00A84B63">
      <w:pPr>
        <w:pStyle w:val="Beschriftung"/>
      </w:pPr>
      <w:bookmarkStart w:id="36" w:name="_Ref107993404"/>
      <w:bookmarkStart w:id="37" w:name="_Ref107993385"/>
      <w:bookmarkStart w:id="38" w:name="_Toc108263648"/>
      <w:r>
        <w:t xml:space="preserve">Figure </w:t>
      </w:r>
      <w:r>
        <w:fldChar w:fldCharType="begin"/>
      </w:r>
      <w:r>
        <w:instrText xml:space="preserve"> SEQ Figure \* ARABIC </w:instrText>
      </w:r>
      <w:r>
        <w:fldChar w:fldCharType="separate"/>
      </w:r>
      <w:r w:rsidR="002E219D">
        <w:rPr>
          <w:noProof/>
        </w:rPr>
        <w:t>5</w:t>
      </w:r>
      <w:r>
        <w:fldChar w:fldCharType="end"/>
      </w:r>
      <w:bookmarkEnd w:id="36"/>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End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76713E">
            <w:t>(Google LLC, 2020a; Microsoft, n.d.)</w:t>
          </w:r>
          <w:r w:rsidR="000E6E02">
            <w:fldChar w:fldCharType="end"/>
          </w:r>
        </w:sdtContent>
      </w:sdt>
      <w:bookmarkEnd w:id="37"/>
      <w:bookmarkEnd w:id="38"/>
    </w:p>
    <w:p w14:paraId="2AA00E61" w14:textId="285C9A77" w:rsidR="000D494D" w:rsidRDefault="000D494D" w:rsidP="00FE02F2">
      <w:pPr>
        <w:pStyle w:val="berschrift3"/>
      </w:pPr>
      <w:bookmarkStart w:id="39" w:name="_Toc108480924"/>
      <w:bookmarkStart w:id="40" w:name="_Ref108570248"/>
      <w:r>
        <w:t>Concept Drift</w:t>
      </w:r>
      <w:bookmarkEnd w:id="39"/>
      <w:bookmarkEnd w:id="40"/>
    </w:p>
    <w:p w14:paraId="42DF466D" w14:textId="547C6E54"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End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601E6C">
            <w:t>(Sculley et al., 2015)</w:t>
          </w:r>
          <w:r w:rsidR="005D33DE">
            <w:fldChar w:fldCharType="end"/>
          </w:r>
        </w:sdtContent>
      </w:sdt>
    </w:p>
    <w:p w14:paraId="119644A8" w14:textId="4D0A54D1" w:rsidR="00AA033D" w:rsidRDefault="005F7BE1" w:rsidP="008A50A7">
      <w:r>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End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601E6C">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lastRenderedPageBreak/>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0AD34430" w:rsidR="00533104" w:rsidRDefault="003F52B3" w:rsidP="008A50A7">
      <w:sdt>
        <w:sdtPr>
          <w:alias w:val="To edit, see citavi.com/edit"/>
          <w:tag w:val="CitaviPlaceholder#6abfeb97-9dff-47da-8f28-e6c2eefdd2c0"/>
          <w:id w:val="1178088529"/>
          <w:placeholder>
            <w:docPart w:val="DefaultPlaceholder_-1854013440"/>
          </w:placeholder>
        </w:sdtPr>
        <w:sdtEndPr/>
        <w:sdtContent>
          <w:r w:rsidR="00350B5D">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ThUMjE6NTU6MDQ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601E6C">
            <w:t>(Gama, Žliobaitė, Bifet, Pechenizkiy, &amp; Bouchachia,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5C6A6636"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End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601E6C">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62544CE7"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End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601E6C">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3131820"/>
                    </a:xfrm>
                    <a:prstGeom prst="rect">
                      <a:avLst/>
                    </a:prstGeom>
                  </pic:spPr>
                </pic:pic>
              </a:graphicData>
            </a:graphic>
          </wp:inline>
        </w:drawing>
      </w:r>
    </w:p>
    <w:p w14:paraId="7B90BF63" w14:textId="53E1C99A" w:rsidR="001B66F2" w:rsidRDefault="00700D22" w:rsidP="00700D22">
      <w:pPr>
        <w:pStyle w:val="Beschriftung"/>
      </w:pPr>
      <w:bookmarkStart w:id="41" w:name="_Ref108096275"/>
      <w:bookmarkStart w:id="42" w:name="_Toc108263649"/>
      <w:r>
        <w:t xml:space="preserve">Figure </w:t>
      </w:r>
      <w:r>
        <w:fldChar w:fldCharType="begin"/>
      </w:r>
      <w:r>
        <w:instrText xml:space="preserve"> SEQ Figure \* ARABIC </w:instrText>
      </w:r>
      <w:r>
        <w:fldChar w:fldCharType="separate"/>
      </w:r>
      <w:r w:rsidR="002E219D">
        <w:rPr>
          <w:noProof/>
        </w:rPr>
        <w:t>6</w:t>
      </w:r>
      <w:r>
        <w:fldChar w:fldCharType="end"/>
      </w:r>
      <w:bookmarkEnd w:id="41"/>
      <w:r>
        <w:t xml:space="preserve">: Types of concept drift </w:t>
      </w:r>
      <w:sdt>
        <w:sdtPr>
          <w:alias w:val="To edit, see citavi.com/edit"/>
          <w:tag w:val="CitaviPlaceholder#42877de0-8297-461c-9be7-3b18c682c6e4"/>
          <w:id w:val="-894422254"/>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601E6C">
            <w:t>(Lu et al., 2018)</w:t>
          </w:r>
          <w:r>
            <w:fldChar w:fldCharType="end"/>
          </w:r>
        </w:sdtContent>
      </w:sdt>
      <w:bookmarkEnd w:id="42"/>
    </w:p>
    <w:p w14:paraId="04D3ADA1" w14:textId="1F923EE8"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EndPr/>
        <w:sdtContent>
          <w:r w:rsidR="00E02A2D">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ThUMjE6NTU6MDQ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601E6C">
            <w:t>(Gama et al., 2014)</w:t>
          </w:r>
          <w:r w:rsidR="00E02A2D">
            <w:fldChar w:fldCharType="end"/>
          </w:r>
        </w:sdtContent>
      </w:sdt>
      <w:r w:rsidR="00346793">
        <w:t>.</w:t>
      </w:r>
    </w:p>
    <w:p w14:paraId="70BDD249" w14:textId="43B2A209"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End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601E6C">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127760"/>
                    </a:xfrm>
                    <a:prstGeom prst="rect">
                      <a:avLst/>
                    </a:prstGeom>
                  </pic:spPr>
                </pic:pic>
              </a:graphicData>
            </a:graphic>
          </wp:inline>
        </w:drawing>
      </w:r>
    </w:p>
    <w:p w14:paraId="1B42A56D" w14:textId="494DE87A" w:rsidR="00623333" w:rsidRDefault="00B029FF" w:rsidP="00B029FF">
      <w:pPr>
        <w:pStyle w:val="Beschriftung"/>
      </w:pPr>
      <w:bookmarkStart w:id="43" w:name="_Ref108123265"/>
      <w:bookmarkStart w:id="44" w:name="_Toc108263650"/>
      <w:r>
        <w:t xml:space="preserve">Figure </w:t>
      </w:r>
      <w:r>
        <w:fldChar w:fldCharType="begin"/>
      </w:r>
      <w:r>
        <w:instrText xml:space="preserve"> SEQ Figure \* ARABIC </w:instrText>
      </w:r>
      <w:r>
        <w:fldChar w:fldCharType="separate"/>
      </w:r>
      <w:r w:rsidR="002E219D">
        <w:rPr>
          <w:noProof/>
        </w:rPr>
        <w:t>7</w:t>
      </w:r>
      <w:r>
        <w:fldChar w:fldCharType="end"/>
      </w:r>
      <w:bookmarkEnd w:id="43"/>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601E6C">
            <w:t>(Lu et al., 2018)</w:t>
          </w:r>
          <w:r>
            <w:fldChar w:fldCharType="end"/>
          </w:r>
        </w:sdtContent>
      </w:sdt>
      <w:bookmarkEnd w:id="44"/>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6CABB73C"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End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601E6C">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End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601E6C">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0D7A2997"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End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601E6C">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End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601E6C">
            <w:t>(Feng Gu, Zhang, Jie Lu, &amp; Chin-Teng Lin, 2016; Qahtan, Alharbi, Wang, &amp; Zhang, 2015)</w:t>
          </w:r>
          <w:r w:rsidR="000A784F">
            <w:fldChar w:fldCharType="end"/>
          </w:r>
        </w:sdtContent>
      </w:sdt>
      <w:r w:rsidR="00320125">
        <w:t>.</w:t>
      </w:r>
      <w:r w:rsidR="003A0E15">
        <w:t xml:space="preserve"> </w:t>
      </w:r>
    </w:p>
    <w:p w14:paraId="54F7557D" w14:textId="334503C5"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End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601E6C">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66679260"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End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601E6C">
            <w:t>(Lu et al., 2018)</w:t>
          </w:r>
          <w:r w:rsidR="00B71793">
            <w:fldChar w:fldCharType="end"/>
          </w:r>
        </w:sdtContent>
      </w:sdt>
      <w:r w:rsidR="007642CD">
        <w:t>.</w:t>
      </w:r>
    </w:p>
    <w:p w14:paraId="56CF2C5E" w14:textId="30AA4D84"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End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601E6C">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3A9F3D47"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EndPr/>
        <w:sdtContent>
          <w:r w:rsidR="00EB6023">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ThUMjE6NTU6MDQ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601E6C">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End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601E6C">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End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601E6C">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45" w:name="_Toc108480925"/>
      <w:bookmarkStart w:id="46" w:name="_Ref108564792"/>
      <w:r>
        <w:t>State of the Art Technology</w:t>
      </w:r>
      <w:bookmarkEnd w:id="45"/>
      <w:bookmarkEnd w:id="46"/>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C39D133"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6871E3">
        <w:t xml:space="preserve">. </w:t>
      </w:r>
      <w:r w:rsidR="00657032">
        <w:t xml:space="preserve">The base </w:t>
      </w:r>
      <w:r w:rsidR="004A4EC0">
        <w:t xml:space="preserve">components can be expanded by building </w:t>
      </w:r>
      <w:r w:rsidR="00407323">
        <w:t>custom components</w:t>
      </w:r>
      <w:r w:rsidR="00F95A72">
        <w:t xml:space="preserve"> (</w:t>
      </w:r>
      <w:r w:rsidR="00F95A72">
        <w:fldChar w:fldCharType="begin"/>
      </w:r>
      <w:r w:rsidR="00F95A72">
        <w:instrText xml:space="preserve"> REF _Ref108196388 \h </w:instrText>
      </w:r>
      <w:r w:rsidR="00F95A72">
        <w:fldChar w:fldCharType="separate"/>
      </w:r>
      <w:r w:rsidR="00F95A72">
        <w:t xml:space="preserve">Figure </w:t>
      </w:r>
      <w:r w:rsidR="00F95A72">
        <w:rPr>
          <w:noProof/>
        </w:rPr>
        <w:t>7</w:t>
      </w:r>
      <w:r w:rsidR="00F95A72">
        <w:fldChar w:fldCharType="end"/>
      </w:r>
      <w:r w:rsidR="00F95A72">
        <w:t>)</w:t>
      </w:r>
      <w:r w:rsidR="00407323">
        <w:t>.</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972820"/>
                    </a:xfrm>
                    <a:prstGeom prst="rect">
                      <a:avLst/>
                    </a:prstGeom>
                  </pic:spPr>
                </pic:pic>
              </a:graphicData>
            </a:graphic>
          </wp:inline>
        </w:drawing>
      </w:r>
    </w:p>
    <w:p w14:paraId="6EEE1E7F" w14:textId="5C3F7D42" w:rsidR="00F37A6E" w:rsidRDefault="00B65174" w:rsidP="00B65174">
      <w:pPr>
        <w:pStyle w:val="Beschriftung"/>
      </w:pPr>
      <w:bookmarkStart w:id="47" w:name="_Ref108196388"/>
      <w:bookmarkStart w:id="48" w:name="_Toc108263651"/>
      <w:r>
        <w:t xml:space="preserve">Figure </w:t>
      </w:r>
      <w:r>
        <w:fldChar w:fldCharType="begin"/>
      </w:r>
      <w:r>
        <w:instrText xml:space="preserve"> SEQ Figure \* ARABIC </w:instrText>
      </w:r>
      <w:r>
        <w:fldChar w:fldCharType="separate"/>
      </w:r>
      <w:r w:rsidR="002E219D">
        <w:rPr>
          <w:noProof/>
        </w:rPr>
        <w:t>8</w:t>
      </w:r>
      <w:r>
        <w:fldChar w:fldCharType="end"/>
      </w:r>
      <w:bookmarkEnd w:id="47"/>
      <w:r>
        <w:t xml:space="preserve">: TFX components </w:t>
      </w:r>
      <w:sdt>
        <w:sdtPr>
          <w:alias w:val="To edit, see citavi.com/edit"/>
          <w:tag w:val="CitaviPlaceholder#824cf106-165b-412e-80e0-462025625e9d"/>
          <w:id w:val="-77605944"/>
          <w:placeholder>
            <w:docPart w:val="DefaultPlaceholder_-1854013440"/>
          </w:placeholder>
        </w:sdtPr>
        <w:sdtEndPr/>
        <w:sdtContent>
          <w:r w:rsidR="00BE20C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C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SkifV19LCJUYWciOiJDaXRhdmlQbGFjZWhvbGRlciM4MjRjZjEwNi0xNjViLTQxMmUtODBlMC00NjIwMjU2MjVlOWQiLCJUZXh0IjoiKEdvb2dsZSBMTEMsIDIwMTkpIiwiV0FJVmVyc2lvbiI6IjYuMTIuMC4wIn0=}</w:instrText>
          </w:r>
          <w:r w:rsidR="00BE20CB">
            <w:fldChar w:fldCharType="separate"/>
          </w:r>
          <w:r w:rsidR="00601E6C">
            <w:t>(Google LLC, 2019)</w:t>
          </w:r>
          <w:r w:rsidR="00BE20CB">
            <w:fldChar w:fldCharType="end"/>
          </w:r>
        </w:sdtContent>
      </w:sdt>
      <w:bookmarkEnd w:id="48"/>
    </w:p>
    <w:p w14:paraId="116C5AAD" w14:textId="00C9D9DD"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EndPr/>
        <w:sdtContent>
          <w:r w:rsidR="00D13383">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ThUMjE6NTU6MDQ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601E6C">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End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601E6C">
            <w:t>(Crowe, 2019)</w:t>
          </w:r>
          <w:r w:rsidR="008514DC">
            <w:fldChar w:fldCharType="end"/>
          </w:r>
        </w:sdtContent>
      </w:sdt>
      <w:r w:rsidR="007A0B71">
        <w:t>.</w:t>
      </w:r>
      <w:r w:rsidR="00CB0FEA">
        <w:t xml:space="preserve"> </w:t>
      </w:r>
    </w:p>
    <w:p w14:paraId="67B83135" w14:textId="73469F2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without extensive configuration.</w:t>
      </w:r>
    </w:p>
    <w:p w14:paraId="627C7E18" w14:textId="21F3B7D3"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EndPr/>
        <w:sdtContent>
          <w:r w:rsidR="001A469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YgQWRhcmksIDIwMjE7IERhdGFicmlja3MsIDIwMTg7IFphaGFyaWEgZXQgYWwuLCAyMDE4KSJ9XX0sIlRhZyI6IkNpdGF2aVBsYWNlaG9sZGVyIzAxMWU2NzY4LTg5Y2EtNGNiNy1hOTFlLTEzNzkzNTY4OTk2NCIsIlRleHQiOiIoQWxsYSAmIEFkYXJpLCAyMDIxOyBEYXRhYnJpY2tzLCAyMDE4OyBaYWhhcmlhIGV0IGFsLiwgMjAxOCkiLCJXQUlWZXJzaW9uIjoiNi4xMi4wLjAifQ==}</w:instrText>
          </w:r>
          <w:r w:rsidR="001A4692">
            <w:fldChar w:fldCharType="separate"/>
          </w:r>
          <w:r w:rsidR="0017546E">
            <w:t>(Alla &amp; Adari, 2021; Databricks, 2018; Zaharia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3F54BBAB"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End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601E6C">
            <w:t>(Kubeflow, n.d.)</w:t>
          </w:r>
          <w:r w:rsidR="009C1707">
            <w:fldChar w:fldCharType="end"/>
          </w:r>
        </w:sdtContent>
      </w:sdt>
      <w:r w:rsidR="009C1707">
        <w:t>.</w:t>
      </w:r>
    </w:p>
    <w:p w14:paraId="4E550831" w14:textId="71F2B6CC"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 xml:space="preserve">to provide </w:t>
      </w:r>
      <w:r w:rsidR="009C1A9B">
        <w:lastRenderedPageBreak/>
        <w:t>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EndPr/>
        <w:sdtContent>
          <w:r w:rsidR="00461633">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E4VDIxOjU1OjA0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601E6C">
            <w:t>(Karmaker et al., 2022)</w:t>
          </w:r>
          <w:r w:rsidR="00461633">
            <w:fldChar w:fldCharType="end"/>
          </w:r>
        </w:sdtContent>
      </w:sdt>
      <w:r w:rsidR="009C1A9B">
        <w:t>.</w:t>
      </w:r>
    </w:p>
    <w:p w14:paraId="13531656" w14:textId="7B754B8F" w:rsidR="004F6E3F" w:rsidRDefault="006C51A9" w:rsidP="004F6E3F">
      <w:pPr>
        <w:pStyle w:val="berschrift1"/>
      </w:pPr>
      <w:bookmarkStart w:id="49" w:name="_Toc108480926"/>
      <w:r>
        <w:lastRenderedPageBreak/>
        <w:t>Goal &amp; Specification</w:t>
      </w:r>
      <w:bookmarkEnd w:id="49"/>
      <w:r w:rsidR="00610785" w:rsidRPr="00610785">
        <w:t xml:space="preserve"> </w:t>
      </w:r>
    </w:p>
    <w:p w14:paraId="0FECB897" w14:textId="658C6654" w:rsidR="00610785" w:rsidRPr="00B66644" w:rsidRDefault="00610785" w:rsidP="00610785">
      <w:pPr>
        <w:pStyle w:val="berschrift2"/>
      </w:pPr>
      <w:bookmarkStart w:id="50" w:name="_Toc108480927"/>
      <w:r>
        <w:t>Artifact</w:t>
      </w:r>
      <w:bookmarkEnd w:id="50"/>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77777777" w:rsidR="00610785" w:rsidRPr="002F3BBD" w:rsidRDefault="00610785" w:rsidP="00610785">
      <w:pPr>
        <w:pStyle w:val="Tabellenberschrift"/>
      </w:pPr>
      <w:bookmarkStart w:id="51" w:name="_Toc108263653"/>
      <w:r w:rsidRPr="002F3BBD">
        <w:t xml:space="preserve">Table </w:t>
      </w:r>
      <w:r w:rsidRPr="002F3BBD">
        <w:fldChar w:fldCharType="begin"/>
      </w:r>
      <w:r w:rsidRPr="002F3BBD">
        <w:instrText xml:space="preserve"> SEQ Table \* ARABIC </w:instrText>
      </w:r>
      <w:r w:rsidRPr="002F3BBD">
        <w:fldChar w:fldCharType="separate"/>
      </w:r>
      <w:r>
        <w:rPr>
          <w:noProof/>
        </w:rPr>
        <w:t>1</w:t>
      </w:r>
      <w:r w:rsidRPr="002F3BBD">
        <w:fldChar w:fldCharType="end"/>
      </w:r>
      <w:r w:rsidRPr="002F3BBD">
        <w:t xml:space="preserve">: </w:t>
      </w:r>
      <w:r>
        <w:t>Artifact s</w:t>
      </w:r>
      <w:r w:rsidRPr="002F3BBD">
        <w:t>pecification</w:t>
      </w:r>
      <w:r>
        <w:t xml:space="preserve"> table</w:t>
      </w:r>
      <w:bookmarkEnd w:id="51"/>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77777777" w:rsidR="00610785" w:rsidRDefault="00610785" w:rsidP="006A2159">
            <w:r>
              <w:t>The pipeline can finish without human intervention</w:t>
            </w:r>
          </w:p>
        </w:tc>
      </w:tr>
    </w:tbl>
    <w:p w14:paraId="02ABF247" w14:textId="77777777" w:rsidR="00610785" w:rsidRDefault="00610785" w:rsidP="00610785"/>
    <w:p w14:paraId="197A35E2" w14:textId="42A8232F"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601E6C">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52" w:name="_Toc108480928"/>
      <w:r>
        <w:t>Procedure</w:t>
      </w:r>
      <w:bookmarkEnd w:id="52"/>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7777777"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A6673C">
        <w:t xml:space="preserve">Figure </w:t>
      </w:r>
      <w:r w:rsidR="00A6673C">
        <w:rPr>
          <w:noProof/>
        </w:rPr>
        <w:t>8</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7A34AC51" w14:textId="4875555E" w:rsidR="00610785"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3E6103">
        <w:t xml:space="preserve"> </w:t>
      </w:r>
      <w:r w:rsidR="00506F5F">
        <w:t xml:space="preserve">After setting up the environment, </w:t>
      </w:r>
      <w:r w:rsidR="007D6E11">
        <w:t>a state-of-the-art</w:t>
      </w:r>
      <w:r w:rsidR="006016D0">
        <w:t xml:space="preserve"> Recommender system will be created</w:t>
      </w:r>
      <w:r w:rsidR="00FD636E">
        <w:t>.</w:t>
      </w:r>
      <w:r w:rsidR="00B62221">
        <w:t xml:space="preserve"> In order to test the implemented RS, it will be run on the MovieLens dataset</w:t>
      </w:r>
      <w:r w:rsidR="006016D0">
        <w:t>.</w:t>
      </w:r>
      <w:r w:rsidR="003E6103">
        <w:t xml:space="preserve"> </w:t>
      </w:r>
      <w:r w:rsidR="00BE4A44">
        <w:t>The next phase involves</w:t>
      </w:r>
      <w:r w:rsidR="002C4529">
        <w:t xml:space="preserve"> building a </w:t>
      </w:r>
      <w:r w:rsidR="00D661FA">
        <w:t xml:space="preserve">base </w:t>
      </w:r>
      <w:r w:rsidR="00B67FC1">
        <w:t>MLOps pipeline</w:t>
      </w:r>
      <w:r w:rsidR="003E78B8">
        <w:t xml:space="preserve"> around the RS</w:t>
      </w:r>
      <w:r w:rsidR="00B67FC1">
        <w:t xml:space="preserve">. </w:t>
      </w:r>
      <w:r w:rsidR="00D661FA">
        <w:t xml:space="preserve">The base pipeline </w:t>
      </w:r>
      <w:r w:rsidR="005A4F34">
        <w:t xml:space="preserve">then </w:t>
      </w:r>
      <w:r w:rsidR="00F9568A">
        <w:t xml:space="preserve">gets then </w:t>
      </w:r>
      <w:r w:rsidR="005A4F34">
        <w:t xml:space="preserve">incrementally expanded </w:t>
      </w:r>
      <w:r w:rsidR="00F9568A">
        <w:t>by</w:t>
      </w:r>
      <w:r w:rsidR="005A4F34">
        <w:t xml:space="preserve"> additional components. </w:t>
      </w:r>
      <w:r w:rsidR="00392AE3">
        <w:t xml:space="preserve">Each </w:t>
      </w:r>
      <w:r w:rsidR="0092676E">
        <w:t xml:space="preserve">pipeline component </w:t>
      </w:r>
      <w:r w:rsidR="00C531B2">
        <w:t>that gets added, will be tested for compatibility</w:t>
      </w:r>
      <w:r w:rsidR="005E4BA8">
        <w:t>.</w:t>
      </w:r>
      <w:r w:rsidR="00FB50F6">
        <w:t xml:space="preserve"> </w:t>
      </w:r>
      <w:r w:rsidR="00DD688C" w:rsidRPr="00DD688C">
        <w:t xml:space="preserve">Depending on what components work and don’t work, design changes to the artifact need to be made. </w:t>
      </w:r>
      <w:r w:rsidR="00450CC7">
        <w:t>Having implemented the RS and the pipeline,</w:t>
      </w:r>
      <w:r w:rsidR="001579E4" w:rsidRPr="001579E4">
        <w:t xml:space="preserve"> an intermediate evaluation of the current pipeline will be done</w:t>
      </w:r>
      <w:r w:rsidR="001579E4">
        <w:t>.</w:t>
      </w:r>
      <w:r w:rsidR="00A86A7B">
        <w:t xml:space="preserve"> </w:t>
      </w:r>
      <w:r>
        <w:t>The objective in this phase is to find out the capabilities of this pipeline in relation to the research question. What components can be leveraged to fulfill the objective of this work? Accomplishing these phases should fulfill the base specifications detailed in the previous chapter. 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Once the artifact reaches a state where no additional iterations are done, a final evaluation of the artifact will be made, which concludes this research project.</w:t>
      </w:r>
    </w:p>
    <w:p w14:paraId="51C3A34C" w14:textId="05DD38B8" w:rsidR="00610785" w:rsidRDefault="00F014D3" w:rsidP="00610785">
      <w:pPr>
        <w:keepNext/>
      </w:pPr>
      <w:r w:rsidRPr="00F014D3">
        <w:rPr>
          <w:noProof/>
        </w:rPr>
        <w:drawing>
          <wp:inline distT="0" distB="0" distL="0" distR="0" wp14:anchorId="12D5963B" wp14:editId="4AD2B1CB">
            <wp:extent cx="5400675" cy="2093595"/>
            <wp:effectExtent l="0" t="0" r="9525" b="1905"/>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0675" cy="2093595"/>
                    </a:xfrm>
                    <a:prstGeom prst="rect">
                      <a:avLst/>
                    </a:prstGeom>
                  </pic:spPr>
                </pic:pic>
              </a:graphicData>
            </a:graphic>
          </wp:inline>
        </w:drawing>
      </w:r>
    </w:p>
    <w:p w14:paraId="595C8ED2" w14:textId="5EC51093" w:rsidR="00610785" w:rsidRDefault="00610785" w:rsidP="00610785">
      <w:pPr>
        <w:pStyle w:val="Beschriftung"/>
      </w:pPr>
      <w:bookmarkStart w:id="53" w:name="_Ref105760392"/>
      <w:bookmarkStart w:id="54" w:name="_Ref105760284"/>
      <w:bookmarkStart w:id="55" w:name="_Toc108263652"/>
      <w:r>
        <w:t xml:space="preserve">Figure </w:t>
      </w:r>
      <w:r w:rsidR="00F47AB6">
        <w:fldChar w:fldCharType="begin"/>
      </w:r>
      <w:r w:rsidR="00F47AB6">
        <w:instrText xml:space="preserve"> SEQ Figure \* ARABIC </w:instrText>
      </w:r>
      <w:r w:rsidR="00F47AB6">
        <w:fldChar w:fldCharType="separate"/>
      </w:r>
      <w:r w:rsidR="002E219D">
        <w:rPr>
          <w:noProof/>
        </w:rPr>
        <w:t>9</w:t>
      </w:r>
      <w:r w:rsidR="00F47AB6">
        <w:rPr>
          <w:noProof/>
        </w:rPr>
        <w:fldChar w:fldCharType="end"/>
      </w:r>
      <w:bookmarkEnd w:id="53"/>
      <w:r>
        <w:t xml:space="preserve">: </w:t>
      </w:r>
      <w:r w:rsidRPr="00894A3E">
        <w:t>procedure of artifact development</w:t>
      </w:r>
      <w:bookmarkEnd w:id="54"/>
      <w:bookmarkEnd w:id="55"/>
    </w:p>
    <w:p w14:paraId="4EE003ED" w14:textId="2ADA5A93" w:rsidR="00610785" w:rsidRPr="00B94C26" w:rsidRDefault="00610785" w:rsidP="00610785">
      <w:pPr>
        <w:pStyle w:val="berschrift2"/>
      </w:pPr>
      <w:bookmarkStart w:id="56" w:name="_Toc108480929"/>
      <w:r>
        <w:lastRenderedPageBreak/>
        <w:t>Challenges</w:t>
      </w:r>
      <w:bookmarkEnd w:id="56"/>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4E31F22E" w:rsidR="00610785" w:rsidRDefault="00610785" w:rsidP="00610785">
      <w:r>
        <w:t xml:space="preserve">TFX had its first release in May 2019 </w:t>
      </w:r>
      <w:sdt>
        <w:sdtPr>
          <w:alias w:val="To edit, see citavi.com/edit"/>
          <w:tag w:val="CitaviPlaceholder#b16faa8e-32b8-4fcb-bc4f-25bb7f78e4eb"/>
          <w:id w:val="1412118932"/>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601E6C">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601E6C">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End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601E6C">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End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601E6C">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EndPr/>
        <w:sdtContent>
          <w:r>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xOFQyMTo1NTowNC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601E6C">
            <w:t>(Naumov et al., 2019)</w:t>
          </w:r>
          <w:r>
            <w:fldChar w:fldCharType="end"/>
          </w:r>
        </w:sdtContent>
      </w:sdt>
    </w:p>
    <w:p w14:paraId="2B802B2C" w14:textId="2E9E82DA" w:rsidR="006C51A9" w:rsidRDefault="00296067" w:rsidP="006C51A9">
      <w:pPr>
        <w:pStyle w:val="berschrift1"/>
      </w:pPr>
      <w:bookmarkStart w:id="57" w:name="_Toc108480930"/>
      <w:r>
        <w:lastRenderedPageBreak/>
        <w:t>Design &amp; Development</w:t>
      </w:r>
      <w:bookmarkEnd w:id="57"/>
    </w:p>
    <w:p w14:paraId="1831F784" w14:textId="198885E5" w:rsidR="00A01E93" w:rsidRDefault="007E4BC3" w:rsidP="00DC5696">
      <w:pPr>
        <w:pStyle w:val="berschrift2"/>
      </w:pPr>
      <w:bookmarkStart w:id="58" w:name="_Toc108480931"/>
      <w:r>
        <w:t xml:space="preserve">Hardware &amp; Software </w:t>
      </w:r>
      <w:r w:rsidR="00124A75">
        <w:t>Environment</w:t>
      </w:r>
      <w:bookmarkEnd w:id="58"/>
    </w:p>
    <w:p w14:paraId="021D54B9" w14:textId="2F7CA3CB"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End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FF3890">
            <w:t>(Theodoridis &amp; Grießhaber,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295525"/>
                    </a:xfrm>
                    <a:prstGeom prst="rect">
                      <a:avLst/>
                    </a:prstGeom>
                  </pic:spPr>
                </pic:pic>
              </a:graphicData>
            </a:graphic>
          </wp:inline>
        </w:drawing>
      </w:r>
    </w:p>
    <w:p w14:paraId="2F98EC67" w14:textId="6E776AD8" w:rsidR="00766A0F" w:rsidRDefault="008D4CDA" w:rsidP="008D4CDA">
      <w:pPr>
        <w:pStyle w:val="Beschriftung"/>
      </w:pPr>
      <w:bookmarkStart w:id="59" w:name="_Ref108438766"/>
      <w:r>
        <w:t xml:space="preserve">Figure </w:t>
      </w:r>
      <w:r>
        <w:fldChar w:fldCharType="begin"/>
      </w:r>
      <w:r>
        <w:instrText xml:space="preserve"> SEQ Figure \* ARABIC </w:instrText>
      </w:r>
      <w:r>
        <w:fldChar w:fldCharType="separate"/>
      </w:r>
      <w:r w:rsidR="002E219D">
        <w:rPr>
          <w:noProof/>
        </w:rPr>
        <w:t>10</w:t>
      </w:r>
      <w:r>
        <w:fldChar w:fldCharType="end"/>
      </w:r>
      <w:bookmarkEnd w:id="59"/>
      <w:r>
        <w:t xml:space="preserve">: Infrastructure of </w:t>
      </w:r>
      <w:r w:rsidR="00F959BC">
        <w:t xml:space="preserve">the </w:t>
      </w:r>
      <w:r>
        <w:t>HdM deeplearn</w:t>
      </w:r>
      <w:r w:rsidR="003C6FDB">
        <w:t>ing</w:t>
      </w:r>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End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3C6FDB">
            <w:t>(Theodoridis &amp; Grießhaber,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0"/>
                    <a:stretch>
                      <a:fillRect/>
                    </a:stretch>
                  </pic:blipFill>
                  <pic:spPr>
                    <a:xfrm>
                      <a:off x="0" y="0"/>
                      <a:ext cx="5400675" cy="1595120"/>
                    </a:xfrm>
                    <a:prstGeom prst="rect">
                      <a:avLst/>
                    </a:prstGeom>
                  </pic:spPr>
                </pic:pic>
              </a:graphicData>
            </a:graphic>
          </wp:inline>
        </w:drawing>
      </w:r>
    </w:p>
    <w:p w14:paraId="6ADABC18" w14:textId="714CD6FA" w:rsidR="00D620EF" w:rsidRDefault="000671E3" w:rsidP="003858D4">
      <w:pPr>
        <w:pStyle w:val="Beschriftung"/>
      </w:pPr>
      <w:bookmarkStart w:id="60" w:name="_Ref108439212"/>
      <w:r>
        <w:t xml:space="preserve">Figure </w:t>
      </w:r>
      <w:r>
        <w:fldChar w:fldCharType="begin"/>
      </w:r>
      <w:r>
        <w:instrText xml:space="preserve"> SEQ Figure \* ARABIC </w:instrText>
      </w:r>
      <w:r>
        <w:fldChar w:fldCharType="separate"/>
      </w:r>
      <w:r w:rsidR="002E219D">
        <w:rPr>
          <w:noProof/>
        </w:rPr>
        <w:t>11</w:t>
      </w:r>
      <w:r>
        <w:fldChar w:fldCharType="end"/>
      </w:r>
      <w:bookmarkEnd w:id="60"/>
      <w:r>
        <w:t xml:space="preserve">: </w:t>
      </w:r>
      <w:r w:rsidR="000A0FE5">
        <w:t>selection of instance in the HdM deeplearning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5B9A7CC2" w14:textId="13778DE5" w:rsidR="003435DD" w:rsidRDefault="00551E24" w:rsidP="007A67D6">
      <w:r>
        <w:t>For this artifact</w:t>
      </w:r>
      <w:r w:rsidR="00EF5317">
        <w:t>,</w:t>
      </w:r>
      <w:r>
        <w:t xml:space="preserve"> a lean software stack of few selected tools </w:t>
      </w:r>
      <w:r w:rsidR="00012897">
        <w:t xml:space="preserve">are sufficient to conduct this research. 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3C42F32D" w14:textId="0BD0F50E" w:rsidR="004E4A88" w:rsidRDefault="004E4A88" w:rsidP="00DC5696">
      <w:pPr>
        <w:pStyle w:val="berschrift2"/>
      </w:pPr>
      <w:bookmarkStart w:id="61" w:name="_Toc108480932"/>
      <w:r>
        <w:t>Recommender System</w:t>
      </w:r>
      <w:bookmarkEnd w:id="61"/>
    </w:p>
    <w:p w14:paraId="4C32BDE4" w14:textId="3561C4DE" w:rsidR="00F57194" w:rsidRPr="00F57194" w:rsidRDefault="00002051" w:rsidP="000E7ACA">
      <w:pPr>
        <w:pStyle w:val="berschrift3"/>
      </w:pPr>
      <w:bookmarkStart w:id="62" w:name="_Toc108480934"/>
      <w:r>
        <w:t>Tools</w:t>
      </w:r>
      <w:bookmarkEnd w:id="62"/>
    </w:p>
    <w:p w14:paraId="3646700D" w14:textId="2861B6E1" w:rsidR="00645E36" w:rsidRDefault="00645E36" w:rsidP="00002051">
      <w:pPr>
        <w:pStyle w:val="berschrift3"/>
      </w:pPr>
      <w:bookmarkStart w:id="63" w:name="_Toc108480935"/>
      <w:r>
        <w:t>Implementation</w:t>
      </w:r>
      <w:bookmarkEnd w:id="63"/>
    </w:p>
    <w:p w14:paraId="47B1AA8F" w14:textId="609BF6C6" w:rsidR="00005675" w:rsidRDefault="003B6A8B" w:rsidP="00005675">
      <w:r>
        <w:rPr>
          <w:b/>
        </w:rPr>
        <w:t>Data</w:t>
      </w:r>
      <w:r>
        <w:t xml:space="preserve">. </w:t>
      </w:r>
    </w:p>
    <w:p w14:paraId="45747433" w14:textId="331D48B6" w:rsidR="00ED70E7" w:rsidRPr="003B6A8B" w:rsidRDefault="003B6A8B" w:rsidP="00005675">
      <w:r>
        <w:rPr>
          <w:b/>
        </w:rPr>
        <w:t>Recommender System</w:t>
      </w:r>
      <w:r>
        <w:t xml:space="preserve">. </w:t>
      </w:r>
      <w:r w:rsidR="00053BB1">
        <w:t xml:space="preserve">The product of this </w:t>
      </w:r>
      <w:r w:rsidR="00F35A07">
        <w:t xml:space="preserve">component is </w:t>
      </w:r>
      <w:r w:rsidR="00DD4C2D" w:rsidRPr="00C94C2D">
        <w:rPr>
          <w:i/>
          <w:iCs/>
        </w:rPr>
        <w:t>recommender_system.py</w:t>
      </w:r>
      <w:r w:rsidR="00ED70E7">
        <w:t>.</w:t>
      </w:r>
    </w:p>
    <w:p w14:paraId="441A10EA" w14:textId="1BAC5202" w:rsidR="00002051" w:rsidRPr="00002051" w:rsidRDefault="0079433C" w:rsidP="00002051">
      <w:pPr>
        <w:pStyle w:val="berschrift3"/>
      </w:pPr>
      <w:bookmarkStart w:id="64" w:name="_Toc108480936"/>
      <w:r>
        <w:t>(</w:t>
      </w:r>
      <w:r w:rsidR="00645E36">
        <w:t>Challenges</w:t>
      </w:r>
      <w:bookmarkEnd w:id="64"/>
      <w:r>
        <w:t>)</w:t>
      </w:r>
    </w:p>
    <w:p w14:paraId="07431526" w14:textId="04A4297C" w:rsidR="00DC5696" w:rsidRDefault="00DC5696" w:rsidP="00DC5696">
      <w:pPr>
        <w:pStyle w:val="berschrift2"/>
      </w:pPr>
      <w:bookmarkStart w:id="65" w:name="_Toc108480937"/>
      <w:r>
        <w:t>Concept Drift Awareness</w:t>
      </w:r>
      <w:bookmarkEnd w:id="65"/>
    </w:p>
    <w:p w14:paraId="5510F50E" w14:textId="7CC098A5" w:rsidR="00DC5696" w:rsidRPr="00DC5696" w:rsidRDefault="00DC5696" w:rsidP="00DC5696">
      <w:pPr>
        <w:pStyle w:val="berschrift2"/>
      </w:pPr>
      <w:bookmarkStart w:id="66" w:name="_Toc108480938"/>
      <w:r>
        <w:t>MLOps Pipeline</w:t>
      </w:r>
      <w:bookmarkEnd w:id="66"/>
    </w:p>
    <w:p w14:paraId="7D0D4C9B" w14:textId="2572CCE6" w:rsidR="00296067" w:rsidRDefault="00296067" w:rsidP="00296067">
      <w:pPr>
        <w:pStyle w:val="berschrift1"/>
      </w:pPr>
      <w:bookmarkStart w:id="67" w:name="_Toc108480939"/>
      <w:r>
        <w:lastRenderedPageBreak/>
        <w:t>Evaluation</w:t>
      </w:r>
      <w:bookmarkEnd w:id="67"/>
    </w:p>
    <w:p w14:paraId="7128DE15" w14:textId="4CFFDC76" w:rsidR="00296067" w:rsidRPr="00296067" w:rsidRDefault="00296067" w:rsidP="00296067">
      <w:pPr>
        <w:pStyle w:val="berschrift1"/>
      </w:pPr>
      <w:bookmarkStart w:id="68" w:name="_Toc108480940"/>
      <w:r>
        <w:lastRenderedPageBreak/>
        <w:t>Conclusion</w:t>
      </w:r>
      <w:bookmarkEnd w:id="68"/>
    </w:p>
    <w:p w14:paraId="5282B445" w14:textId="0CDFB9CE" w:rsidR="0025063D" w:rsidRPr="00721A18" w:rsidRDefault="004150CB" w:rsidP="0025063D">
      <w:pPr>
        <w:pStyle w:val="berschrift2"/>
      </w:pPr>
      <w:bookmarkStart w:id="69" w:name="_Toc108480941"/>
      <w:r w:rsidRPr="00721A18">
        <w:t>Design Science Research</w:t>
      </w:r>
      <w:bookmarkEnd w:id="69"/>
    </w:p>
    <w:p w14:paraId="4AEB0AE5" w14:textId="0C45A4C3" w:rsidR="00284FA6" w:rsidRDefault="001946A1" w:rsidP="00D520F3">
      <w:pPr>
        <w:pStyle w:val="berschrift2"/>
      </w:pPr>
      <w:bookmarkStart w:id="70" w:name="_Toc108480942"/>
      <w:r w:rsidRPr="00721A18">
        <w:t>Recommender Systems</w:t>
      </w:r>
      <w:bookmarkEnd w:id="70"/>
    </w:p>
    <w:p w14:paraId="2EC9CDAE" w14:textId="75D0688B" w:rsidR="00082B2C" w:rsidRDefault="0091617C" w:rsidP="0091617C">
      <w:pPr>
        <w:pStyle w:val="berschrift3"/>
      </w:pPr>
      <w:bookmarkStart w:id="71" w:name="_Toc108480943"/>
      <w:r>
        <w:t>Overview</w:t>
      </w:r>
      <w:bookmarkEnd w:id="71"/>
    </w:p>
    <w:p w14:paraId="6E4F1E5E" w14:textId="0C51300C" w:rsidR="00D520F3" w:rsidRPr="00D520F3" w:rsidRDefault="00D520F3" w:rsidP="00D520F3"/>
    <w:p w14:paraId="5236F2B1" w14:textId="77777777" w:rsidR="0091617C" w:rsidRPr="0091617C" w:rsidRDefault="0091617C" w:rsidP="0091617C"/>
    <w:p w14:paraId="4AEB0C0B" w14:textId="2A6ADC31" w:rsidR="00284FA6" w:rsidRPr="00721A18" w:rsidRDefault="00383561">
      <w:pPr>
        <w:pStyle w:val="berschrift1"/>
      </w:pPr>
      <w:bookmarkStart w:id="72" w:name="_Toc108480944"/>
      <w:r w:rsidRPr="00721A18">
        <w:lastRenderedPageBreak/>
        <w:t>Conclusion and Outlook</w:t>
      </w:r>
      <w:bookmarkEnd w:id="72"/>
    </w:p>
    <w:p w14:paraId="4AEB0C0C" w14:textId="77777777" w:rsidR="00284FA6" w:rsidRPr="00721A18" w:rsidRDefault="00284FA6">
      <w:r w:rsidRPr="00721A18">
        <w:t xml:space="preserve">Mit der hier vorgelegten Dokumentvorlage steht ein Werkzeug zur Verfügung, das es möglich macht, auf relativ einfache Weise die Textgestaltung für </w:t>
      </w:r>
      <w:r w:rsidR="00583AA1" w:rsidRPr="00721A18">
        <w:t>Abschlussarbeiten</w:t>
      </w:r>
      <w:r w:rsidRPr="00721A18">
        <w:t xml:space="preserve"> und andere wissenschaftliche Arbeiten zu automatisieren. Dies spart Arbeitszeit, Beratungsaufwand und erhöht zugleich die Qualität des Ergebnisses hinsichtlich formaler Kriterien.</w:t>
      </w:r>
    </w:p>
    <w:p w14:paraId="4AEB0C0D" w14:textId="77777777" w:rsidR="00284FA6" w:rsidRPr="00721A18" w:rsidRDefault="00284FA6">
      <w:r w:rsidRPr="00721A18">
        <w:t xml:space="preserve">Gleichzeitig unterstützt die Dokumentvorlage die Lehre in Fächern </w:t>
      </w:r>
      <w:r w:rsidRPr="00721A18">
        <w:rPr>
          <w:i/>
        </w:rPr>
        <w:t>wie Arbeits-, Lern- und Präsentationstechniken</w:t>
      </w:r>
      <w:r w:rsidRPr="00721A18">
        <w:t xml:space="preserve"> und </w:t>
      </w:r>
      <w:r w:rsidRPr="00721A18">
        <w:rPr>
          <w:i/>
        </w:rPr>
        <w:t>Vorbereitung auf die Bachelor- bzw. Masterarbeit</w:t>
      </w:r>
      <w:r w:rsidRPr="00721A18">
        <w:t>,</w:t>
      </w:r>
    </w:p>
    <w:p w14:paraId="4AEB0C0E" w14:textId="77777777" w:rsidR="00284FA6" w:rsidRPr="00721A18" w:rsidRDefault="00284FA6">
      <w:r w:rsidRPr="00721A18">
        <w:t xml:space="preserve">Die Dokumentvorlage wurde im Sommer 2000 in der vorliegenden grundlegend überarbeiteten Version zum ersten Mal hochschulweit benutzt, nachdem bereits die Vorgängerversion im Jahr 1999 für drei </w:t>
      </w:r>
      <w:r w:rsidR="00583AA1" w:rsidRPr="00721A18">
        <w:t>Abschlussarbeiten</w:t>
      </w:r>
      <w:r w:rsidRPr="00721A18">
        <w:t xml:space="preserve"> erfolgreich eingesetzt wurde.</w:t>
      </w:r>
    </w:p>
    <w:p w14:paraId="4AEB0C0F" w14:textId="77777777" w:rsidR="00284FA6" w:rsidRPr="00721A18" w:rsidRDefault="00284FA6">
      <w:r w:rsidRPr="00721A18">
        <w:t xml:space="preserve">Erweiterungen der Dokumentvorlage und der darin enthaltenen Anleitung zur Erstellung von </w:t>
      </w:r>
      <w:r w:rsidR="00583AA1" w:rsidRPr="00721A18">
        <w:t>Abschlussarbeiten</w:t>
      </w:r>
      <w:r w:rsidRPr="00721A18">
        <w:t xml:space="preserve"> mit dem Textsystem Microsoft Word sind auch für die Zukunft geplant. Das Feedback aus der Nutzung der Dokumentvorlage für </w:t>
      </w:r>
      <w:r w:rsidR="00583AA1" w:rsidRPr="00721A18">
        <w:t>Abschlussarbeiten</w:t>
      </w:r>
      <w:r w:rsidRPr="00721A18">
        <w:t xml:space="preserve"> an der HdM wird dabei fortgesetzt aufgegriffen und zur Verbesserung genutzt werden.</w:t>
      </w:r>
    </w:p>
    <w:p w14:paraId="4AEB0C10" w14:textId="4935A676" w:rsidR="00284FA6" w:rsidRPr="00721A18" w:rsidRDefault="00284FA6">
      <w:pPr>
        <w:pStyle w:val="berschrift1"/>
        <w:numPr>
          <w:ilvl w:val="0"/>
          <w:numId w:val="0"/>
        </w:numPr>
      </w:pPr>
      <w:bookmarkStart w:id="73" w:name="_Ref491742270"/>
      <w:bookmarkStart w:id="74" w:name="_Ref491742277"/>
      <w:bookmarkStart w:id="75" w:name="_Toc108480945"/>
      <w:r w:rsidRPr="00721A18">
        <w:lastRenderedPageBreak/>
        <w:t xml:space="preserve">Anhang A: Beispiele für die Gliederung von </w:t>
      </w:r>
      <w:r w:rsidR="00583AA1" w:rsidRPr="00721A18">
        <w:t>Abschlussarbeiten</w:t>
      </w:r>
      <w:bookmarkEnd w:id="73"/>
      <w:bookmarkEnd w:id="74"/>
      <w:bookmarkEnd w:id="75"/>
    </w:p>
    <w:p w14:paraId="4AEB0C11" w14:textId="77777777" w:rsidR="00284FA6" w:rsidRPr="00721A18" w:rsidRDefault="00284FA6">
      <w:r w:rsidRPr="00721A18">
        <w:t>Die nachfolgenden Gliederungen stellen lediglich Vorschläge dar, die stets am konkreten Fall überprüft und in der Regel angepasst werden müssen.</w:t>
      </w:r>
    </w:p>
    <w:p w14:paraId="4AEB0C12" w14:textId="3D9E2ACD" w:rsidR="00284FA6" w:rsidRPr="00721A18" w:rsidRDefault="00284FA6">
      <w:pPr>
        <w:pStyle w:val="berschrift2"/>
        <w:numPr>
          <w:ilvl w:val="0"/>
          <w:numId w:val="0"/>
        </w:numPr>
      </w:pPr>
      <w:bookmarkStart w:id="76" w:name="_Toc108480946"/>
      <w:r w:rsidRPr="00721A18">
        <w:t>A.1 Literaturarbeiten</w:t>
      </w:r>
      <w:bookmarkEnd w:id="76"/>
    </w:p>
    <w:p w14:paraId="4AEB0C13" w14:textId="77777777" w:rsidR="00284FA6" w:rsidRPr="00721A18" w:rsidRDefault="00284FA6" w:rsidP="006634CE">
      <w:pPr>
        <w:numPr>
          <w:ilvl w:val="0"/>
          <w:numId w:val="13"/>
        </w:numPr>
      </w:pPr>
      <w:r w:rsidRPr="00721A18">
        <w:t>Überblick (oder: Zusammenfassung, „Executive Summary“, alles Wichtige für den „Manager“ oder Schnellleser)</w:t>
      </w:r>
    </w:p>
    <w:p w14:paraId="4AEB0C14" w14:textId="77777777" w:rsidR="00284FA6" w:rsidRPr="00721A18" w:rsidRDefault="00284FA6" w:rsidP="006634CE">
      <w:pPr>
        <w:numPr>
          <w:ilvl w:val="0"/>
          <w:numId w:val="13"/>
        </w:numPr>
      </w:pPr>
      <w:r w:rsidRPr="00721A18">
        <w:t>Fragestellung (oder: Ziele, Ausgangspunkt, Motivation)</w:t>
      </w:r>
    </w:p>
    <w:p w14:paraId="4AEB0C15" w14:textId="77777777" w:rsidR="00284FA6" w:rsidRPr="00721A18" w:rsidRDefault="00284FA6" w:rsidP="006634CE">
      <w:pPr>
        <w:numPr>
          <w:ilvl w:val="0"/>
          <w:numId w:val="13"/>
        </w:numPr>
      </w:pPr>
      <w:r w:rsidRPr="00721A18">
        <w:t>Übersicht über den Stand der Wissenschaft und Technik (Beschreibung der Lösungsansätze, Beispiele etc. in einzelnen Abschnitten)</w:t>
      </w:r>
    </w:p>
    <w:p w14:paraId="4AEB0C16" w14:textId="77777777" w:rsidR="00284FA6" w:rsidRPr="00721A18" w:rsidRDefault="00284FA6" w:rsidP="006634CE">
      <w:pPr>
        <w:numPr>
          <w:ilvl w:val="0"/>
          <w:numId w:val="13"/>
        </w:numPr>
      </w:pPr>
      <w:r w:rsidRPr="00721A18">
        <w:t>Bewertung der einzelnen untersuchten Ansätze, Beispiele etc., Identifikation von Defiziten</w:t>
      </w:r>
    </w:p>
    <w:p w14:paraId="4AEB0C17" w14:textId="77777777" w:rsidR="00284FA6" w:rsidRPr="00721A18" w:rsidRDefault="00284FA6" w:rsidP="006634CE">
      <w:pPr>
        <w:numPr>
          <w:ilvl w:val="0"/>
          <w:numId w:val="13"/>
        </w:numPr>
      </w:pPr>
      <w:r w:rsidRPr="00721A18">
        <w:t>Synthese: Erstellung einer Gesamtschau, allgemeine Prinzipien, Beschreibung einer eigenen Sicht auf das Problem, evtl. auch eigene Vorschläge</w:t>
      </w:r>
    </w:p>
    <w:p w14:paraId="4AEB0C18" w14:textId="77777777" w:rsidR="00284FA6" w:rsidRPr="00721A18" w:rsidRDefault="00284FA6" w:rsidP="006634CE">
      <w:pPr>
        <w:numPr>
          <w:ilvl w:val="0"/>
          <w:numId w:val="13"/>
        </w:numPr>
      </w:pPr>
      <w:r w:rsidRPr="00721A18">
        <w:t>Zusammenfassung (Erklärung des Nutzens), Ausblick</w:t>
      </w:r>
    </w:p>
    <w:p w14:paraId="4AEB0C19" w14:textId="77777777" w:rsidR="00284FA6" w:rsidRPr="00721A18" w:rsidRDefault="00284FA6">
      <w:r w:rsidRPr="00721A18">
        <w:t>Anhang: eventuell recherchierte Texte, Produktbeschreibungen, etc.</w:t>
      </w:r>
    </w:p>
    <w:p w14:paraId="4AEB0C1A" w14:textId="471F6C79" w:rsidR="00284FA6" w:rsidRPr="00721A18" w:rsidRDefault="00284FA6">
      <w:pPr>
        <w:pStyle w:val="berschrift2"/>
        <w:numPr>
          <w:ilvl w:val="0"/>
          <w:numId w:val="0"/>
        </w:numPr>
      </w:pPr>
      <w:bookmarkStart w:id="77" w:name="_Toc108480947"/>
      <w:r w:rsidRPr="00721A18">
        <w:t>A.2 Systementwicklungen</w:t>
      </w:r>
      <w:bookmarkEnd w:id="77"/>
    </w:p>
    <w:p w14:paraId="4AEB0C1B" w14:textId="77777777" w:rsidR="00284FA6" w:rsidRPr="00721A18" w:rsidRDefault="00284FA6" w:rsidP="006634CE">
      <w:pPr>
        <w:numPr>
          <w:ilvl w:val="0"/>
          <w:numId w:val="14"/>
        </w:numPr>
      </w:pPr>
      <w:r w:rsidRPr="00721A18">
        <w:t>Überblick (oder: Zusammenfassung, „Executive Summary“, alles Wichtige für den „Manager“ oder Schnellleser)</w:t>
      </w:r>
    </w:p>
    <w:p w14:paraId="4AEB0C1C" w14:textId="77777777" w:rsidR="00284FA6" w:rsidRPr="00721A18" w:rsidRDefault="00284FA6" w:rsidP="006634CE">
      <w:pPr>
        <w:numPr>
          <w:ilvl w:val="0"/>
          <w:numId w:val="14"/>
        </w:numPr>
      </w:pPr>
      <w:r w:rsidRPr="00721A18">
        <w:t>Problemstellung (oder: Ziele, Ausgangspunkt), Vorgesehener Benutzerkreis, Bedürfnisse der Benutzer</w:t>
      </w:r>
    </w:p>
    <w:p w14:paraId="4AEB0C1D" w14:textId="77777777" w:rsidR="00284FA6" w:rsidRPr="00721A18" w:rsidRDefault="00284FA6" w:rsidP="006634CE">
      <w:pPr>
        <w:numPr>
          <w:ilvl w:val="0"/>
          <w:numId w:val="14"/>
        </w:numPr>
      </w:pPr>
      <w:r w:rsidRPr="00721A18">
        <w:t>Stand der Technik (Wie wird das Problem bisher gelöst, wo sind die Defizite)</w:t>
      </w:r>
    </w:p>
    <w:p w14:paraId="4AEB0C1E" w14:textId="77777777" w:rsidR="00284FA6" w:rsidRPr="00721A18" w:rsidRDefault="00284FA6" w:rsidP="006634CE">
      <w:pPr>
        <w:numPr>
          <w:ilvl w:val="0"/>
          <w:numId w:val="14"/>
        </w:numPr>
      </w:pPr>
      <w:r w:rsidRPr="00721A18">
        <w:t>Gewählter Lösungsansatz (allgemeines Prinzip, welche Werkzeuge, z.B. Programmiersprachen werden verwendet)</w:t>
      </w:r>
    </w:p>
    <w:p w14:paraId="4AEB0C1F" w14:textId="77777777" w:rsidR="00284FA6" w:rsidRPr="00721A18" w:rsidRDefault="00284FA6" w:rsidP="006634CE">
      <w:pPr>
        <w:numPr>
          <w:ilvl w:val="0"/>
          <w:numId w:val="14"/>
        </w:numPr>
      </w:pPr>
      <w:r w:rsidRPr="00721A18">
        <w:t>Beschreibung der durchgeführten Arbeiten</w:t>
      </w:r>
    </w:p>
    <w:p w14:paraId="4AEB0C20" w14:textId="77777777" w:rsidR="00284FA6" w:rsidRPr="00721A18" w:rsidRDefault="00284FA6" w:rsidP="006634CE">
      <w:pPr>
        <w:numPr>
          <w:ilvl w:val="0"/>
          <w:numId w:val="14"/>
        </w:numPr>
      </w:pPr>
      <w:r w:rsidRPr="00721A18">
        <w:t>Ergebnis (z.B. Screenshots mit Erläuterungen)</w:t>
      </w:r>
    </w:p>
    <w:p w14:paraId="4AEB0C21" w14:textId="77777777" w:rsidR="00284FA6" w:rsidRPr="00721A18" w:rsidRDefault="00284FA6" w:rsidP="006634CE">
      <w:pPr>
        <w:numPr>
          <w:ilvl w:val="0"/>
          <w:numId w:val="14"/>
        </w:numPr>
      </w:pPr>
      <w:r w:rsidRPr="00721A18">
        <w:t>Zusammenfassung (Erklärung des Nutzens), Ausblick</w:t>
      </w:r>
    </w:p>
    <w:p w14:paraId="4AEB0C22" w14:textId="77777777" w:rsidR="00284FA6" w:rsidRPr="00721A18" w:rsidRDefault="00284FA6">
      <w:r w:rsidRPr="00721A18">
        <w:t>Anhang: evtl. (ausgewählte) Programmbeispiele</w:t>
      </w:r>
    </w:p>
    <w:p w14:paraId="4AEB0C23" w14:textId="77777777" w:rsidR="00284FA6" w:rsidRPr="00721A18" w:rsidRDefault="00284FA6">
      <w:r w:rsidRPr="00721A18">
        <w:t>Evtl. CD-ROM als Beilage</w:t>
      </w:r>
    </w:p>
    <w:p w14:paraId="4AEB0C24" w14:textId="52DB72C6" w:rsidR="00284FA6" w:rsidRPr="00721A18" w:rsidRDefault="00284FA6">
      <w:pPr>
        <w:pStyle w:val="berschrift1"/>
        <w:numPr>
          <w:ilvl w:val="0"/>
          <w:numId w:val="0"/>
        </w:numPr>
      </w:pPr>
      <w:bookmarkStart w:id="78" w:name="_Toc108480948"/>
      <w:r w:rsidRPr="00721A18">
        <w:lastRenderedPageBreak/>
        <w:t>Anhang B: Formatvorlagen</w:t>
      </w:r>
      <w:bookmarkEnd w:id="78"/>
    </w:p>
    <w:p w14:paraId="4AEB0C7A" w14:textId="5588CD3D" w:rsidR="00284FA6" w:rsidRPr="00721A18" w:rsidRDefault="00284FA6">
      <w:pPr>
        <w:sectPr w:rsidR="00284FA6" w:rsidRPr="00721A18">
          <w:headerReference w:type="default" r:id="rId21"/>
          <w:headerReference w:type="first" r:id="rId22"/>
          <w:type w:val="continuous"/>
          <w:pgSz w:w="11906" w:h="16838" w:code="9"/>
          <w:pgMar w:top="1418" w:right="1416" w:bottom="1134" w:left="1985" w:header="720" w:footer="720" w:gutter="0"/>
          <w:cols w:space="720"/>
          <w:titlePg/>
        </w:sectPr>
      </w:pPr>
      <w:r w:rsidRPr="00721A18">
        <w:t>Nachfolgend sind die für die Benutzer der Dokumentvorlage wichtigsten Formatvorlagen aufgelistet. Vermerkt ist jeweils auch der Zweck der Formatvorlage und ob es sich um eine neue oder eine modifizierte Formatvorlage handelt.</w:t>
      </w:r>
    </w:p>
    <w:p w14:paraId="4AEB0C7B" w14:textId="0A7E2369" w:rsidR="00284FA6" w:rsidRPr="00721A18" w:rsidRDefault="005C7085">
      <w:pPr>
        <w:pStyle w:val="berschrift1"/>
        <w:numPr>
          <w:ilvl w:val="0"/>
          <w:numId w:val="0"/>
        </w:numPr>
      </w:pPr>
      <w:bookmarkStart w:id="79" w:name="_Toc108480949"/>
      <w:r w:rsidRPr="00721A18">
        <w:lastRenderedPageBreak/>
        <w:t>Index</w:t>
      </w:r>
      <w:bookmarkEnd w:id="79"/>
    </w:p>
    <w:p w14:paraId="4AEB0C7C" w14:textId="77777777" w:rsidR="00824316" w:rsidRPr="00721A18" w:rsidRDefault="00284FA6">
      <w:pPr>
        <w:rPr>
          <w:noProof/>
        </w:rPr>
        <w:sectPr w:rsidR="00824316" w:rsidRPr="00721A18" w:rsidSect="00824316">
          <w:headerReference w:type="first" r:id="rId23"/>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EndPr/>
      <w:sdtContent>
        <w:p w14:paraId="04BB8D9A" w14:textId="77777777" w:rsidR="0076713E" w:rsidRDefault="00B32AE3" w:rsidP="0076713E">
          <w:pPr>
            <w:pStyle w:val="CitaviBibliographyHeading"/>
          </w:pPr>
          <w:r>
            <w:fldChar w:fldCharType="begin"/>
          </w:r>
          <w:r>
            <w:instrText>ADDIN CitaviBibliography</w:instrText>
          </w:r>
          <w:r>
            <w:fldChar w:fldCharType="separate"/>
          </w:r>
          <w:r w:rsidR="0076713E">
            <w:t>References</w:t>
          </w:r>
        </w:p>
        <w:p w14:paraId="24EBCF9E" w14:textId="77777777" w:rsidR="0076713E" w:rsidRDefault="0076713E" w:rsidP="0076713E">
          <w:pPr>
            <w:pStyle w:val="CitaviBibliographyEntry"/>
          </w:pPr>
          <w:bookmarkStart w:id="80" w:name="_CTVL001bf7be05068d34d3d83f8ebfe6e564de7"/>
          <w:r>
            <w:t>Aggarwal, C. C. (2016).</w:t>
          </w:r>
          <w:bookmarkEnd w:id="80"/>
          <w:r>
            <w:t xml:space="preserve"> </w:t>
          </w:r>
          <w:r w:rsidRPr="0076713E">
            <w:rPr>
              <w:i/>
            </w:rPr>
            <w:t>Recommender Systems: The Textbook</w:t>
          </w:r>
          <w:r w:rsidRPr="0076713E">
            <w:t xml:space="preserve">. Cham: Springer International Publishing. </w:t>
          </w:r>
        </w:p>
        <w:p w14:paraId="477E2937" w14:textId="77777777" w:rsidR="0076713E" w:rsidRDefault="0076713E" w:rsidP="0076713E">
          <w:pPr>
            <w:pStyle w:val="CitaviBibliographyEntry"/>
          </w:pPr>
          <w:bookmarkStart w:id="81" w:name="_CTVL001ef9eb371e62945e8834e93cbf9af643e"/>
          <w:r>
            <w:t>Algorithmia.</w:t>
          </w:r>
          <w:bookmarkEnd w:id="81"/>
          <w:r>
            <w:t xml:space="preserve"> </w:t>
          </w:r>
          <w:r w:rsidRPr="0076713E">
            <w:rPr>
              <w:i/>
            </w:rPr>
            <w:t>2020 state of enterprise machine learning</w:t>
          </w:r>
          <w:r w:rsidRPr="0076713E">
            <w:t xml:space="preserve">. Retrieved from https://info.algorithmia.com/hubfs/2019/Whitepapers/The-State-of-Enterprise-ML-2020/Algorithmia_2020_State_of_Enterprise_ML.pdf </w:t>
          </w:r>
        </w:p>
        <w:p w14:paraId="5336B2C4" w14:textId="77777777" w:rsidR="0076713E" w:rsidRDefault="0076713E" w:rsidP="0076713E">
          <w:pPr>
            <w:pStyle w:val="CitaviBibliographyEntry"/>
          </w:pPr>
          <w:bookmarkStart w:id="82" w:name="_CTVL001919eee7a1c16499caea3e4511e683d97"/>
          <w:r>
            <w:t>Alla, S., &amp; Adari, S. K. (2021).</w:t>
          </w:r>
          <w:bookmarkEnd w:id="82"/>
          <w:r>
            <w:t xml:space="preserve"> </w:t>
          </w:r>
          <w:r w:rsidRPr="0076713E">
            <w:rPr>
              <w:i/>
            </w:rPr>
            <w:t>Beginning MLOps with MLFlow</w:t>
          </w:r>
          <w:r w:rsidRPr="0076713E">
            <w:t xml:space="preserve">. Springer. </w:t>
          </w:r>
        </w:p>
        <w:p w14:paraId="4FFE9FAF" w14:textId="77777777" w:rsidR="0076713E" w:rsidRDefault="0076713E" w:rsidP="0076713E">
          <w:pPr>
            <w:pStyle w:val="CitaviBibliographyEntry"/>
          </w:pPr>
          <w:bookmarkStart w:id="83" w:name="_CTVL001fd07bc3413044e978717eaf0067c54c7"/>
          <w:r>
            <w:t>Alyari, F., &amp; Jafari Navimipour, N. (2018). Recommender systems.</w:t>
          </w:r>
          <w:bookmarkEnd w:id="83"/>
          <w:r>
            <w:t xml:space="preserve"> </w:t>
          </w:r>
          <w:r w:rsidRPr="0076713E">
            <w:rPr>
              <w:i/>
            </w:rPr>
            <w:t>Kybernetes</w:t>
          </w:r>
          <w:r w:rsidRPr="0076713E">
            <w:t xml:space="preserve">, </w:t>
          </w:r>
          <w:r w:rsidRPr="0076713E">
            <w:rPr>
              <w:i/>
            </w:rPr>
            <w:t>47</w:t>
          </w:r>
          <w:r w:rsidRPr="0076713E">
            <w:t>(5), 985–1017. https://doi.org/10.1108/K-06-2017-0196</w:t>
          </w:r>
        </w:p>
        <w:p w14:paraId="3AF6C2DC" w14:textId="77777777" w:rsidR="0076713E" w:rsidRDefault="0076713E" w:rsidP="0076713E">
          <w:pPr>
            <w:pStyle w:val="CitaviBibliographyEntry"/>
          </w:pPr>
          <w:bookmarkStart w:id="84" w:name="_CTVL001fd47c7fdc1ee495ab5f08ee97bc58ac8"/>
          <w:r>
            <w:t>Arrikto (n.d.). Arrikto Enterprise Kubeflow Documentation. Retrieved from https://docs.arrikto.com/</w:t>
          </w:r>
        </w:p>
        <w:p w14:paraId="3B9FAAFD" w14:textId="77777777" w:rsidR="0076713E" w:rsidRDefault="0076713E" w:rsidP="0076713E">
          <w:pPr>
            <w:pStyle w:val="CitaviBibliographyEntry"/>
          </w:pPr>
          <w:bookmarkStart w:id="85" w:name="_CTVL001158273169e054b2daed4a28cb665123f"/>
          <w:bookmarkEnd w:id="84"/>
          <w:r>
            <w:t>Baena-Garcıa, M., Del Campo-Ávila, J., Fidalgo, R., Bifet, A., Gavalda, R., &amp; Morales-Bueno, R. (2006). Early drift detection method. In</w:t>
          </w:r>
          <w:bookmarkEnd w:id="85"/>
          <w:r>
            <w:t xml:space="preserve"> </w:t>
          </w:r>
          <w:r w:rsidRPr="0076713E">
            <w:rPr>
              <w:i/>
            </w:rPr>
            <w:t>Fourth international workshop on knowledge discovery from data streams</w:t>
          </w:r>
          <w:r w:rsidRPr="0076713E">
            <w:t>.</w:t>
          </w:r>
        </w:p>
        <w:p w14:paraId="1074DC15" w14:textId="77777777" w:rsidR="0076713E" w:rsidRDefault="0076713E" w:rsidP="0076713E">
          <w:pPr>
            <w:pStyle w:val="CitaviBibliographyEntry"/>
          </w:pPr>
          <w:bookmarkStart w:id="86" w:name="_CTVL001b684d2f5565d4f0aaf008928c14fa66d"/>
          <w:r>
            <w:t>Baker, T. (2019).</w:t>
          </w:r>
          <w:bookmarkEnd w:id="86"/>
          <w:r>
            <w:t xml:space="preserve"> </w:t>
          </w:r>
          <w:r w:rsidRPr="0076713E">
            <w:rPr>
              <w:i/>
            </w:rPr>
            <w:t>Smarter Humans. Smarter Machines.</w:t>
          </w:r>
          <w:r w:rsidRPr="0076713E">
            <w:t xml:space="preserve"> Retrieved from Refinitiv website: https://www.refinitiv.com/en/resources/special-report/refinitiv-2019-artificial-intelligence-machine-learning-global-study </w:t>
          </w:r>
        </w:p>
        <w:p w14:paraId="119CDE5B" w14:textId="77777777" w:rsidR="0076713E" w:rsidRDefault="0076713E" w:rsidP="0076713E">
          <w:pPr>
            <w:pStyle w:val="CitaviBibliographyEntry"/>
          </w:pPr>
          <w:bookmarkStart w:id="87"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87"/>
          <w:r>
            <w:t xml:space="preserve"> </w:t>
          </w:r>
          <w:r w:rsidRPr="0076713E">
            <w:rPr>
              <w:i/>
            </w:rPr>
            <w:t xml:space="preserve">Proceedings of the 23rd ACM SIGKDD International Conference on Knowledge Discovery and Data Mining </w:t>
          </w:r>
          <w:r w:rsidRPr="0076713E">
            <w:t>(pp. 1387–1395). New York, NY, USA: ACM. https://doi.org/10.1145/3097983.3098021</w:t>
          </w:r>
        </w:p>
        <w:p w14:paraId="7384CBA2" w14:textId="77777777" w:rsidR="0076713E" w:rsidRDefault="0076713E" w:rsidP="0076713E">
          <w:pPr>
            <w:pStyle w:val="CitaviBibliographyEntry"/>
          </w:pPr>
          <w:bookmarkStart w:id="88" w:name="_CTVL001b47bf1972e3f414bbc935ff06fc7caec"/>
          <w:r>
            <w:t>Bennett, J., Lanning, S., &amp; others (2007). The netflix prize. In</w:t>
          </w:r>
          <w:bookmarkEnd w:id="88"/>
          <w:r>
            <w:t xml:space="preserve"> </w:t>
          </w:r>
          <w:r w:rsidRPr="0076713E">
            <w:rPr>
              <w:i/>
            </w:rPr>
            <w:t xml:space="preserve">Proceedings of KDD cup and workshop. </w:t>
          </w:r>
          <w:r w:rsidRPr="0076713E">
            <w:t>Symposium conducted at the meeting of Citeseer.</w:t>
          </w:r>
        </w:p>
        <w:p w14:paraId="1C6C1104" w14:textId="77777777" w:rsidR="0076713E" w:rsidRDefault="0076713E" w:rsidP="0076713E">
          <w:pPr>
            <w:pStyle w:val="CitaviBibliographyEntry"/>
          </w:pPr>
          <w:bookmarkStart w:id="89" w:name="_CTVL001c1e2e2b70b224eeea8b4f4e4a16d5d0e"/>
          <w:r>
            <w:t>Blondel, M., Fujino, A., Ueda, N., &amp; Ishihata, M. (2016, July 25).</w:t>
          </w:r>
          <w:bookmarkEnd w:id="89"/>
          <w:r>
            <w:t xml:space="preserve"> </w:t>
          </w:r>
          <w:r w:rsidRPr="0076713E">
            <w:rPr>
              <w:i/>
            </w:rPr>
            <w:t>Higher-Order Factorization Machines</w:t>
          </w:r>
          <w:r w:rsidRPr="0076713E">
            <w:t xml:space="preserve">. Retrieved from http://arxiv.org/pdf/1607.07195v2 </w:t>
          </w:r>
        </w:p>
        <w:p w14:paraId="24C3A8AA" w14:textId="77777777" w:rsidR="0076713E" w:rsidRDefault="0076713E" w:rsidP="0076713E">
          <w:pPr>
            <w:pStyle w:val="CitaviBibliographyEntry"/>
          </w:pPr>
          <w:bookmarkStart w:id="90" w:name="_CTVL001a9002594473d43069e6dda4150413420"/>
          <w:r>
            <w:t>Blondel, M., Ishihata, M., Fujino, A., &amp; Ueda, N. (2016, July 29).</w:t>
          </w:r>
          <w:bookmarkEnd w:id="90"/>
          <w:r>
            <w:t xml:space="preserve"> </w:t>
          </w:r>
          <w:r w:rsidRPr="0076713E">
            <w:rPr>
              <w:i/>
            </w:rPr>
            <w:t>Polynomial Networks and Factorization Machines: New Insights and Efficient Training Algorithms</w:t>
          </w:r>
          <w:r w:rsidRPr="0076713E">
            <w:t xml:space="preserve">. Retrieved from http://arxiv.org/pdf/1607.08810v1 </w:t>
          </w:r>
        </w:p>
        <w:p w14:paraId="15C775F8" w14:textId="77777777" w:rsidR="0076713E" w:rsidRDefault="0076713E" w:rsidP="0076713E">
          <w:pPr>
            <w:pStyle w:val="CitaviBibliographyEntry"/>
          </w:pPr>
          <w:bookmarkStart w:id="91" w:name="_CTVL001fbc9ffd86716462b83884eb5f60782e7"/>
          <w:r>
            <w:t>Cai, L., &amp; Zhu, Y. (2015). The Challenges of Data Quality and Data Quality Assessment in the Big Data Era.</w:t>
          </w:r>
          <w:bookmarkEnd w:id="91"/>
          <w:r>
            <w:t xml:space="preserve"> </w:t>
          </w:r>
          <w:r w:rsidRPr="0076713E">
            <w:rPr>
              <w:i/>
            </w:rPr>
            <w:t>Data Science Journal</w:t>
          </w:r>
          <w:r w:rsidRPr="0076713E">
            <w:t xml:space="preserve">, </w:t>
          </w:r>
          <w:r w:rsidRPr="0076713E">
            <w:rPr>
              <w:i/>
            </w:rPr>
            <w:t>14</w:t>
          </w:r>
          <w:r w:rsidRPr="0076713E">
            <w:t>(0), 2. https://doi.org/10.5334/dsj-2015-002</w:t>
          </w:r>
        </w:p>
        <w:p w14:paraId="416746DF" w14:textId="77777777" w:rsidR="0076713E" w:rsidRDefault="0076713E" w:rsidP="0076713E">
          <w:pPr>
            <w:pStyle w:val="CitaviBibliographyEntry"/>
          </w:pPr>
          <w:bookmarkStart w:id="92" w:name="_CTVL0012e1b3234f86f45b88caca3262c856813"/>
          <w:r>
            <w:t>Charniak, E. (2019).</w:t>
          </w:r>
          <w:bookmarkEnd w:id="92"/>
          <w:r>
            <w:t xml:space="preserve"> </w:t>
          </w:r>
          <w:r w:rsidRPr="0076713E">
            <w:rPr>
              <w:i/>
            </w:rPr>
            <w:t>Introduction to Deep Learning</w:t>
          </w:r>
          <w:r w:rsidRPr="0076713E">
            <w:t xml:space="preserve">. The MIT Press. </w:t>
          </w:r>
        </w:p>
        <w:p w14:paraId="238A7761" w14:textId="77777777" w:rsidR="0076713E" w:rsidRDefault="0076713E" w:rsidP="0076713E">
          <w:pPr>
            <w:pStyle w:val="CitaviBibliographyEntry"/>
          </w:pPr>
          <w:bookmarkStart w:id="93" w:name="_CTVL0019744b604bd6f4aab8cfb22955c063b01"/>
          <w:r>
            <w:t>Choy, G., Khalilzadeh, O., Michalski, M., Do, S., Samir, A. E., Pianykh, O. S., . . . Dreyer, K. J. (2018). Current Applications and Future Impact of Machine Learning in Radiology.</w:t>
          </w:r>
          <w:bookmarkEnd w:id="93"/>
          <w:r>
            <w:t xml:space="preserve"> </w:t>
          </w:r>
          <w:r w:rsidRPr="0076713E">
            <w:rPr>
              <w:i/>
            </w:rPr>
            <w:t>Radiology</w:t>
          </w:r>
          <w:r w:rsidRPr="0076713E">
            <w:t xml:space="preserve">, </w:t>
          </w:r>
          <w:r w:rsidRPr="0076713E">
            <w:rPr>
              <w:i/>
            </w:rPr>
            <w:t>288</w:t>
          </w:r>
          <w:r w:rsidRPr="0076713E">
            <w:t>(2), 318–328. https://doi.org/10.1148/radiol.2018171820</w:t>
          </w:r>
        </w:p>
        <w:p w14:paraId="6767A45E" w14:textId="77777777" w:rsidR="0076713E" w:rsidRDefault="0076713E" w:rsidP="0076713E">
          <w:pPr>
            <w:pStyle w:val="CitaviBibliographyEntry"/>
          </w:pPr>
          <w:bookmarkStart w:id="94" w:name="_CTVL00197902646bc564eaaa19ebaba329abb2e"/>
          <w:r>
            <w:lastRenderedPageBreak/>
            <w:t>Chui, M., Hall, B., Singla, A., &amp; Sukharevsky, A. (2021, December 8).</w:t>
          </w:r>
          <w:bookmarkEnd w:id="94"/>
          <w:r>
            <w:t xml:space="preserve"> </w:t>
          </w:r>
          <w:r w:rsidRPr="0076713E">
            <w:rPr>
              <w:i/>
            </w:rPr>
            <w:t>The state of AI in 2021</w:t>
          </w:r>
          <w:r w:rsidRPr="0076713E">
            <w:t xml:space="preserve">. Retrieved from McKinsey website: https://www.mckinsey.com/business-functions/quantumblack/our-insights/global-survey-the-state-of-ai-in-2021 </w:t>
          </w:r>
        </w:p>
        <w:p w14:paraId="4B0C1D0C" w14:textId="77777777" w:rsidR="0076713E" w:rsidRDefault="0076713E" w:rsidP="0076713E">
          <w:pPr>
            <w:pStyle w:val="CitaviBibliographyEntry"/>
          </w:pPr>
          <w:bookmarkStart w:id="95" w:name="_CTVL00149778e4f4dd14bdcaf583e52ef68d592"/>
          <w:r>
            <w:t>Columbus, L. (2017, July 9). McKinsey's State Of Machine Learning And AI, 2017.</w:t>
          </w:r>
          <w:bookmarkEnd w:id="95"/>
          <w:r>
            <w:t xml:space="preserve"> </w:t>
          </w:r>
          <w:r w:rsidRPr="0076713E">
            <w:rPr>
              <w:i/>
            </w:rPr>
            <w:t>Forbes</w:t>
          </w:r>
          <w:r w:rsidRPr="0076713E">
            <w:t>. Retrieved from https://www.forbes.com/sites/louiscolumbus/2017/07/09/mckinseys-state-of-machine-learning-and-ai-2017/?sh=63414b1b75b6</w:t>
          </w:r>
        </w:p>
        <w:p w14:paraId="3948BE4B" w14:textId="77777777" w:rsidR="0076713E" w:rsidRDefault="0076713E" w:rsidP="0076713E">
          <w:pPr>
            <w:pStyle w:val="CitaviBibliographyEntry"/>
          </w:pPr>
          <w:bookmarkStart w:id="96" w:name="_CTVL001c55ccbf27da94b1286e464e0afcaef5b"/>
          <w:r>
            <w:t>Covington, P., Adams, J., &amp; Sargin, E. (2016). Deep Neural Networks for YouTube Recommendations. In S. Sen, W. Geyer, J. Freyne, &amp; P. Castells (Eds.),</w:t>
          </w:r>
          <w:bookmarkEnd w:id="96"/>
          <w:r>
            <w:t xml:space="preserve"> </w:t>
          </w:r>
          <w:r w:rsidRPr="0076713E">
            <w:rPr>
              <w:i/>
            </w:rPr>
            <w:t xml:space="preserve">Proceedings of the 10th ACM Conference on Recommender Systems </w:t>
          </w:r>
          <w:r w:rsidRPr="0076713E">
            <w:t>(pp. 191–198). New York, NY, USA: ACM. https://doi.org/10.1145/2959100.2959190</w:t>
          </w:r>
        </w:p>
        <w:p w14:paraId="67CFC40D" w14:textId="77777777" w:rsidR="0076713E" w:rsidRDefault="0076713E" w:rsidP="0076713E">
          <w:pPr>
            <w:pStyle w:val="CitaviBibliographyEntry"/>
          </w:pPr>
          <w:bookmarkStart w:id="97" w:name="_CTVL00150b0f86621224fbdba5efdb4653f2f67"/>
          <w:r>
            <w:t>Crowe, R. (2019). Why do I need metadata? (TensorFlow Extended). Retrieved from https://www.youtube.com/watch?v=cc1-eocgm1E</w:t>
          </w:r>
        </w:p>
        <w:p w14:paraId="27E3557A" w14:textId="77777777" w:rsidR="0076713E" w:rsidRDefault="0076713E" w:rsidP="0076713E">
          <w:pPr>
            <w:pStyle w:val="CitaviBibliographyEntry"/>
          </w:pPr>
          <w:bookmarkStart w:id="98" w:name="_CTVL001fb97b694f03d42c9a36caf595751ceb9"/>
          <w:bookmarkEnd w:id="97"/>
          <w:r>
            <w:t>Cunningham, W. (1993). The WyCash portfolio management system.</w:t>
          </w:r>
          <w:bookmarkEnd w:id="98"/>
          <w:r>
            <w:t xml:space="preserve"> </w:t>
          </w:r>
          <w:r w:rsidRPr="0076713E">
            <w:rPr>
              <w:i/>
            </w:rPr>
            <w:t>ACM SIGPLAN OOPS Messenger</w:t>
          </w:r>
          <w:r w:rsidRPr="0076713E">
            <w:t xml:space="preserve">, </w:t>
          </w:r>
          <w:r w:rsidRPr="0076713E">
            <w:rPr>
              <w:i/>
            </w:rPr>
            <w:t>4</w:t>
          </w:r>
          <w:r w:rsidRPr="0076713E">
            <w:t>(2), 29–30. https://doi.org/10.1145/157710.157715</w:t>
          </w:r>
        </w:p>
        <w:p w14:paraId="5D18E401" w14:textId="77777777" w:rsidR="0076713E" w:rsidRDefault="0076713E" w:rsidP="0076713E">
          <w:pPr>
            <w:pStyle w:val="CitaviBibliographyEntry"/>
          </w:pPr>
          <w:bookmarkStart w:id="99" w:name="_CTVL001710c1204a13d463e8e62fbb832370a37"/>
          <w:r>
            <w:t>Dacrema, M. F., Boglio, S., Cremonesi, P., &amp; Jannach, D. (2021). A Troubling Analysis of Reproducibility and Progress in Recommender Systems Research.</w:t>
          </w:r>
          <w:bookmarkEnd w:id="99"/>
          <w:r>
            <w:t xml:space="preserve"> </w:t>
          </w:r>
          <w:r w:rsidRPr="0076713E">
            <w:rPr>
              <w:i/>
            </w:rPr>
            <w:t>ACM Transactions on Information Systems</w:t>
          </w:r>
          <w:r w:rsidRPr="0076713E">
            <w:t xml:space="preserve">, </w:t>
          </w:r>
          <w:r w:rsidRPr="0076713E">
            <w:rPr>
              <w:i/>
            </w:rPr>
            <w:t>39</w:t>
          </w:r>
          <w:r w:rsidRPr="0076713E">
            <w:t>(2), 1–49. https://doi.org/10.1145/3434185</w:t>
          </w:r>
        </w:p>
        <w:p w14:paraId="4D0271B6" w14:textId="77777777" w:rsidR="0076713E" w:rsidRDefault="0076713E" w:rsidP="0076713E">
          <w:pPr>
            <w:pStyle w:val="CitaviBibliographyEntry"/>
          </w:pPr>
          <w:bookmarkStart w:id="100" w:name="_CTVL001830c1a9ca9254f63871238fb355a70ed"/>
          <w:r>
            <w:t>Databricks (2018). MLflow Documentation. Retrieved from https://mlflow.org/docs/latest/index.html</w:t>
          </w:r>
        </w:p>
        <w:p w14:paraId="6A667C5B" w14:textId="77777777" w:rsidR="0076713E" w:rsidRDefault="0076713E" w:rsidP="0076713E">
          <w:pPr>
            <w:pStyle w:val="CitaviBibliographyEntry"/>
          </w:pPr>
          <w:bookmarkStart w:id="101" w:name="_CTVL00179925f646bbf4c4bba88881ae61c4bc5"/>
          <w:bookmarkEnd w:id="100"/>
          <w:r>
            <w:t>Denis Baylor, Kevin Haas, Konstantinos Katsiapis, Sammy Leong, Rose Liu, Clemens Menwald, . . . Martin Zinkevich (2019). Continuous Training for Production ML in the TensorFlow Extended (TFX) Platform. In</w:t>
          </w:r>
          <w:bookmarkEnd w:id="101"/>
          <w:r>
            <w:t xml:space="preserve"> </w:t>
          </w:r>
          <w:r w:rsidRPr="0076713E">
            <w:rPr>
              <w:i/>
            </w:rPr>
            <w:t xml:space="preserve">2019 USENIX Conference on Operational Machine Learning (OpML 19) </w:t>
          </w:r>
          <w:r w:rsidRPr="0076713E">
            <w:t>(pp. 51–53). Santa Clara, CA: USENIX Association. Retrieved from https://www.usenix.org/conference/opml19/presentation/baylor</w:t>
          </w:r>
        </w:p>
        <w:p w14:paraId="1FFC48DC" w14:textId="77777777" w:rsidR="0076713E" w:rsidRDefault="0076713E" w:rsidP="0076713E">
          <w:pPr>
            <w:pStyle w:val="CitaviBibliographyEntry"/>
          </w:pPr>
          <w:bookmarkStart w:id="102" w:name="_CTVL001e10d663035094d0dabe93aea4a76aa1d"/>
          <w:r>
            <w:t>Feng Gu, Zhang, G., Jie Lu, &amp; Chin-Teng Lin (2016). Concept drift detection based on equal density estimation. In</w:t>
          </w:r>
          <w:bookmarkEnd w:id="102"/>
          <w:r>
            <w:t xml:space="preserve"> </w:t>
          </w:r>
          <w:r w:rsidRPr="0076713E">
            <w:rPr>
              <w:i/>
            </w:rPr>
            <w:t>2016 International Joint Conference on Neural Networks (IJCNN)</w:t>
          </w:r>
          <w:r w:rsidRPr="0076713E">
            <w:t>.</w:t>
          </w:r>
        </w:p>
        <w:p w14:paraId="5065546D" w14:textId="77777777" w:rsidR="0076713E" w:rsidRDefault="0076713E" w:rsidP="0076713E">
          <w:pPr>
            <w:pStyle w:val="CitaviBibliographyEntry"/>
          </w:pPr>
          <w:bookmarkStart w:id="103" w:name="_CTVL0018cc7b0b1d1c040be8955aa26dfb58238"/>
          <w:r>
            <w:t>Fernández-Tobias, I., Cantador, I., Kaminskas, M., &amp; Ricci, F. (2012). Cross-domain recommender systems: A survey of the state of the art. In</w:t>
          </w:r>
          <w:bookmarkEnd w:id="103"/>
          <w:r>
            <w:t xml:space="preserve"> </w:t>
          </w:r>
          <w:r w:rsidRPr="0076713E">
            <w:rPr>
              <w:i/>
            </w:rPr>
            <w:t xml:space="preserve">Spanish conference on information retrieval. </w:t>
          </w:r>
          <w:r w:rsidRPr="0076713E">
            <w:t>Symposium conducted at the meeting of sn.</w:t>
          </w:r>
        </w:p>
        <w:p w14:paraId="44B1F551" w14:textId="77777777" w:rsidR="0076713E" w:rsidRDefault="0076713E" w:rsidP="0076713E">
          <w:pPr>
            <w:pStyle w:val="CitaviBibliographyEntry"/>
          </w:pPr>
          <w:bookmarkStart w:id="104" w:name="_CTVL00178465058005b469e9e9c92c9b56f4926"/>
          <w:r>
            <w:t>Fleder, D. M., &amp; Hosanagar, K. (2007). Recommender systems and their impact on sales diversity. In J. MacKie-Mason, D. Parkes, &amp; P. Resnick (Eds.),</w:t>
          </w:r>
          <w:bookmarkEnd w:id="104"/>
          <w:r>
            <w:t xml:space="preserve"> </w:t>
          </w:r>
          <w:r w:rsidRPr="0076713E">
            <w:rPr>
              <w:i/>
            </w:rPr>
            <w:t xml:space="preserve">Proceedings of the 8th ACM conference on Electronic commerce - EC '07 </w:t>
          </w:r>
          <w:r w:rsidRPr="0076713E">
            <w:t>(p. 192). New York, New York, USA: ACM Press. https://doi.org/10.1145/1250910.1250939</w:t>
          </w:r>
        </w:p>
        <w:p w14:paraId="2F20CE19" w14:textId="77777777" w:rsidR="0076713E" w:rsidRDefault="0076713E" w:rsidP="0076713E">
          <w:pPr>
            <w:pStyle w:val="CitaviBibliographyEntry"/>
          </w:pPr>
          <w:bookmarkStart w:id="105" w:name="_CTVL001763ac34e606e4d8c8770aa0a38822775"/>
          <w:r>
            <w:t>Fowler, M. (2019).</w:t>
          </w:r>
          <w:bookmarkEnd w:id="105"/>
          <w:r>
            <w:t xml:space="preserve"> </w:t>
          </w:r>
          <w:r w:rsidRPr="0076713E">
            <w:rPr>
              <w:i/>
            </w:rPr>
            <w:t xml:space="preserve">Refactoring: Improving the design of existing code </w:t>
          </w:r>
          <w:r w:rsidRPr="0076713E">
            <w:t xml:space="preserve">(Second edition). </w:t>
          </w:r>
          <w:r w:rsidRPr="0076713E">
            <w:rPr>
              <w:i/>
            </w:rPr>
            <w:t>Addison-Wesley signature series</w:t>
          </w:r>
          <w:r w:rsidRPr="0076713E">
            <w:t xml:space="preserve">. Boston: Addison-Wesley. </w:t>
          </w:r>
        </w:p>
        <w:p w14:paraId="757F0D34" w14:textId="77777777" w:rsidR="0076713E" w:rsidRDefault="0076713E" w:rsidP="0076713E">
          <w:pPr>
            <w:pStyle w:val="CitaviBibliographyEntry"/>
          </w:pPr>
          <w:bookmarkStart w:id="106" w:name="_CTVL001b0fb2471a881445c8dc036c62001ecb9"/>
          <w:r>
            <w:t xml:space="preserve">Gama, J. [João], Medas, P., Castillo, G., &amp; Rodrigues, P. (2004). Learning with Drift Detection. In D. Hutchison, T. Kanade, J. Kittler, J. M. Kleinberg, F. Mattern, J. C. </w:t>
          </w:r>
          <w:r>
            <w:lastRenderedPageBreak/>
            <w:t>Mitchell, . . . S. Labidi (Eds.),</w:t>
          </w:r>
          <w:bookmarkEnd w:id="106"/>
          <w:r>
            <w:t xml:space="preserve"> </w:t>
          </w:r>
          <w:r w:rsidRPr="0076713E">
            <w:rPr>
              <w:i/>
            </w:rPr>
            <w:t xml:space="preserve">Lecture Notes in Computer Science. Advances in Artificial Intelligence – SBIA 2004 </w:t>
          </w:r>
          <w:r w:rsidRPr="0076713E">
            <w:t>(Vol. 3171, pp. 286–295). Berlin, Heidelberg: Springer Berlin Heidelberg. https://doi.org/10.1007/978-3-540-28645-5_29</w:t>
          </w:r>
        </w:p>
        <w:p w14:paraId="48561B05" w14:textId="77777777" w:rsidR="0076713E" w:rsidRDefault="0076713E" w:rsidP="0076713E">
          <w:pPr>
            <w:pStyle w:val="CitaviBibliographyEntry"/>
          </w:pPr>
          <w:bookmarkStart w:id="107" w:name="_CTVL001d690626a0d1d4171a217966ba82f96eb"/>
          <w:r>
            <w:t>Gama, J. [João], Žliobaitė, I., Bifet, A., Pechenizkiy, M., &amp; Bouchachia, A. (2014). A survey on concept drift adaptation.</w:t>
          </w:r>
          <w:bookmarkEnd w:id="107"/>
          <w:r>
            <w:t xml:space="preserve"> </w:t>
          </w:r>
          <w:r w:rsidRPr="0076713E">
            <w:rPr>
              <w:i/>
            </w:rPr>
            <w:t>ACM Computing Surveys</w:t>
          </w:r>
          <w:r w:rsidRPr="0076713E">
            <w:t xml:space="preserve">, </w:t>
          </w:r>
          <w:r w:rsidRPr="0076713E">
            <w:rPr>
              <w:i/>
            </w:rPr>
            <w:t>46</w:t>
          </w:r>
          <w:r w:rsidRPr="0076713E">
            <w:t>(4), 1–37. https://doi.org/10.1145/2523813</w:t>
          </w:r>
        </w:p>
        <w:p w14:paraId="1491293F" w14:textId="77777777" w:rsidR="0076713E" w:rsidRDefault="0076713E" w:rsidP="0076713E">
          <w:pPr>
            <w:pStyle w:val="CitaviBibliographyEntry"/>
          </w:pPr>
          <w:bookmarkStart w:id="108" w:name="_CTVL001c3b9079eba754490bd2aaf2143422945"/>
          <w:r>
            <w:t>Garousi, V., Petersen, K., &amp; Ozkan, B. (2016). Challenges and best practices in industry-academia collaborations in software engineering: A systematic literature review.</w:t>
          </w:r>
          <w:bookmarkEnd w:id="108"/>
          <w:r>
            <w:t xml:space="preserve"> </w:t>
          </w:r>
          <w:r w:rsidRPr="0076713E">
            <w:rPr>
              <w:i/>
            </w:rPr>
            <w:t>Information and Software Technology</w:t>
          </w:r>
          <w:r w:rsidRPr="0076713E">
            <w:t xml:space="preserve">, </w:t>
          </w:r>
          <w:r w:rsidRPr="0076713E">
            <w:rPr>
              <w:i/>
            </w:rPr>
            <w:t>79</w:t>
          </w:r>
          <w:r w:rsidRPr="0076713E">
            <w:t>, 106–127. https://doi.org/10.1016/j.infsof.2016.07.006</w:t>
          </w:r>
        </w:p>
        <w:p w14:paraId="54FF9E21" w14:textId="77777777" w:rsidR="0076713E" w:rsidRDefault="0076713E" w:rsidP="0076713E">
          <w:pPr>
            <w:pStyle w:val="CitaviBibliographyEntry"/>
          </w:pPr>
          <w:bookmarkStart w:id="109" w:name="_CTVL0018d4fed8a98654daeb3548ca922cf243c"/>
          <w:r>
            <w:t>GOODFELLOW, I., BENGIO, Y., &amp; COURVILLE, A. (2016).</w:t>
          </w:r>
          <w:bookmarkEnd w:id="109"/>
          <w:r>
            <w:t xml:space="preserve"> </w:t>
          </w:r>
          <w:r w:rsidRPr="0076713E">
            <w:rPr>
              <w:i/>
            </w:rPr>
            <w:t>Deep learning</w:t>
          </w:r>
          <w:r w:rsidRPr="0076713E">
            <w:t xml:space="preserve">. </w:t>
          </w:r>
          <w:r w:rsidRPr="0076713E">
            <w:rPr>
              <w:i/>
            </w:rPr>
            <w:t>Adaptive computation and machine learning series</w:t>
          </w:r>
          <w:r w:rsidRPr="0076713E">
            <w:t xml:space="preserve">. Cambridge, Massachusetts, London: MIT Press. </w:t>
          </w:r>
        </w:p>
        <w:p w14:paraId="6044E4BC" w14:textId="77777777" w:rsidR="0076713E" w:rsidRDefault="0076713E" w:rsidP="0076713E">
          <w:pPr>
            <w:pStyle w:val="CitaviBibliographyEntry"/>
          </w:pPr>
          <w:bookmarkStart w:id="110" w:name="_CTVL0011990eb52702640a18329744adeb86831"/>
          <w:r>
            <w:t>Google LLC. TFRS Releases. Retrieved from https://github.com/tensorflow/recommenders/releases?page=2</w:t>
          </w:r>
        </w:p>
        <w:p w14:paraId="3B752BAB" w14:textId="77777777" w:rsidR="0076713E" w:rsidRDefault="0076713E" w:rsidP="0076713E">
          <w:pPr>
            <w:pStyle w:val="CitaviBibliographyEntry"/>
          </w:pPr>
          <w:bookmarkStart w:id="111" w:name="_CTVL001a3fedc94349543e1aabaee1c8b8fb527"/>
          <w:bookmarkEnd w:id="110"/>
          <w:r>
            <w:t>Google LLC. TFX Releases. Retrieved from https://github.com/tensorflow/tfx/releases?page=8</w:t>
          </w:r>
        </w:p>
        <w:p w14:paraId="3A62328B" w14:textId="77777777" w:rsidR="0076713E" w:rsidRDefault="0076713E" w:rsidP="0076713E">
          <w:pPr>
            <w:pStyle w:val="CitaviBibliographyEntry"/>
          </w:pPr>
          <w:bookmarkStart w:id="112" w:name="_CTVL00153595849bbbb4ea78a8943ce924df1e3"/>
          <w:bookmarkEnd w:id="111"/>
          <w:r>
            <w:t>Google LLC (2019). TFX: TensorFlow Extended (TFX) is an end-to-end platform for deploying production ML pipelines. Retrieved from https://www.tensorflow.org/tfx</w:t>
          </w:r>
        </w:p>
        <w:p w14:paraId="039EFDB5" w14:textId="77777777" w:rsidR="0076713E" w:rsidRDefault="0076713E" w:rsidP="0076713E">
          <w:pPr>
            <w:pStyle w:val="CitaviBibliographyEntry"/>
          </w:pPr>
          <w:bookmarkStart w:id="113" w:name="_CTVL001d2f8e608cbb643dd8ea8382e0466bfcb"/>
          <w:bookmarkEnd w:id="112"/>
          <w:r>
            <w:t>Google LLC (2020a). MLOps: Continuous delivery and automation pipelines in machine learning.</w:t>
          </w:r>
        </w:p>
        <w:p w14:paraId="6A4FCDB8" w14:textId="77777777" w:rsidR="0076713E" w:rsidRDefault="0076713E" w:rsidP="0076713E">
          <w:pPr>
            <w:pStyle w:val="CitaviBibliographyEntry"/>
          </w:pPr>
          <w:bookmarkStart w:id="114" w:name="_CTVL0010c5fefc6e3a049d0a273fe3903075504"/>
          <w:bookmarkEnd w:id="113"/>
          <w:r>
            <w:t>Google LLC (2020b). Retrieval. Retrieved from https://developers.google.com/machine-learning/recommendation/dnn/retrieval</w:t>
          </w:r>
        </w:p>
        <w:p w14:paraId="120CB6D1" w14:textId="77777777" w:rsidR="0076713E" w:rsidRDefault="0076713E" w:rsidP="0076713E">
          <w:pPr>
            <w:pStyle w:val="CitaviBibliographyEntry"/>
          </w:pPr>
          <w:bookmarkStart w:id="115" w:name="_CTVL001694dd77899d64e07981f6b154f32e0a2"/>
          <w:bookmarkEnd w:id="114"/>
          <w:r>
            <w:t>Google LLC (2020c, February 11). Scoring. Retrieved from https://developers.google.com/machine-learning/recommendation/dnn/scoring</w:t>
          </w:r>
        </w:p>
        <w:p w14:paraId="1000A15E" w14:textId="77777777" w:rsidR="0076713E" w:rsidRDefault="0076713E" w:rsidP="0076713E">
          <w:pPr>
            <w:pStyle w:val="CitaviBibliographyEntry"/>
          </w:pPr>
          <w:bookmarkStart w:id="116" w:name="_CTVL001881c7646beae441ba2aedcf0fc087258"/>
          <w:bookmarkEnd w:id="115"/>
          <w:r>
            <w:t>Google LLC (2021). Collaborative Filtering. Retrieved from https://developers.google.com/machine-learning/recommendation/collaborative/basics</w:t>
          </w:r>
        </w:p>
        <w:p w14:paraId="6248A77F" w14:textId="77777777" w:rsidR="0076713E" w:rsidRDefault="0076713E" w:rsidP="0076713E">
          <w:pPr>
            <w:pStyle w:val="CitaviBibliographyEntry"/>
          </w:pPr>
          <w:bookmarkStart w:id="117" w:name="_CTVL00166b3fcf554834f10a86ad93e3792bcdc"/>
          <w:bookmarkEnd w:id="116"/>
          <w:r>
            <w:t>Google LLC (2022). Using TensorFlow Recommenders with TFX. Retrieved from https://www.tensorflow.org/recommenders/examples/ranking_tfx</w:t>
          </w:r>
        </w:p>
        <w:p w14:paraId="28BA198E" w14:textId="77777777" w:rsidR="0076713E" w:rsidRDefault="0076713E" w:rsidP="0076713E">
          <w:pPr>
            <w:pStyle w:val="CitaviBibliographyEntry"/>
          </w:pPr>
          <w:bookmarkStart w:id="118" w:name="_CTVL001ee58a99f79544237b9479ca65c2aa2ea"/>
          <w:bookmarkEnd w:id="117"/>
          <w:r>
            <w:t>Greenberg, D., Taylor, C., Ivchenko, D., Liu, X., &amp; Sudarshan, A. (2022). Introducing TorchRec, a library for modern production recommendation systems. Retrieved from https://pytorch.org/blog/introducing-torchrec/</w:t>
          </w:r>
        </w:p>
        <w:p w14:paraId="79F34175" w14:textId="77777777" w:rsidR="0076713E" w:rsidRDefault="0076713E" w:rsidP="0076713E">
          <w:pPr>
            <w:pStyle w:val="CitaviBibliographyEntry"/>
          </w:pPr>
          <w:bookmarkStart w:id="119" w:name="_CTVL001f1232ab5da244beab53e817bc0746eef"/>
          <w:bookmarkEnd w:id="118"/>
          <w:r>
            <w:t>Gurney, K. (2014).</w:t>
          </w:r>
          <w:bookmarkEnd w:id="119"/>
          <w:r>
            <w:t xml:space="preserve"> </w:t>
          </w:r>
          <w:r w:rsidRPr="0076713E">
            <w:rPr>
              <w:i/>
            </w:rPr>
            <w:t>An Introduction to Neural Networks</w:t>
          </w:r>
          <w:r w:rsidRPr="0076713E">
            <w:t xml:space="preserve">. Hoboken: CRC Press. </w:t>
          </w:r>
        </w:p>
        <w:p w14:paraId="0E3278AA" w14:textId="77777777" w:rsidR="0076713E" w:rsidRDefault="0076713E" w:rsidP="0076713E">
          <w:pPr>
            <w:pStyle w:val="CitaviBibliographyEntry"/>
          </w:pPr>
          <w:bookmarkStart w:id="120" w:name="_CTVL0010b9917081b69417498147edab6f32c00"/>
          <w:r>
            <w:t>Hanin, B. (2019). Universal Function Approximation by Deep Neural Nets with Bounded Width and ReLU Activations.</w:t>
          </w:r>
          <w:bookmarkEnd w:id="120"/>
          <w:r>
            <w:t xml:space="preserve"> </w:t>
          </w:r>
          <w:r w:rsidRPr="0076713E">
            <w:rPr>
              <w:i/>
            </w:rPr>
            <w:t>Mathematics</w:t>
          </w:r>
          <w:r w:rsidRPr="0076713E">
            <w:t xml:space="preserve">, </w:t>
          </w:r>
          <w:r w:rsidRPr="0076713E">
            <w:rPr>
              <w:i/>
            </w:rPr>
            <w:t>7</w:t>
          </w:r>
          <w:r w:rsidRPr="0076713E">
            <w:t>(10), 992. https://doi.org/10.3390/math7100992</w:t>
          </w:r>
        </w:p>
        <w:p w14:paraId="65CF9597" w14:textId="77777777" w:rsidR="0076713E" w:rsidRDefault="0076713E" w:rsidP="0076713E">
          <w:pPr>
            <w:pStyle w:val="CitaviBibliographyEntry"/>
          </w:pPr>
          <w:bookmarkStart w:id="121" w:name="_CTVL001cbf109a3b5f343beb3a89a206939a584"/>
          <w:r>
            <w:t>Heaton, J. (2012).</w:t>
          </w:r>
          <w:bookmarkEnd w:id="121"/>
          <w:r>
            <w:t xml:space="preserve"> </w:t>
          </w:r>
          <w:r w:rsidRPr="0076713E">
            <w:rPr>
              <w:i/>
            </w:rPr>
            <w:t>Introduction to the Math of Neural Networks</w:t>
          </w:r>
          <w:r w:rsidRPr="0076713E">
            <w:t xml:space="preserve">. Heaton Research. </w:t>
          </w:r>
        </w:p>
        <w:p w14:paraId="097495C8" w14:textId="77777777" w:rsidR="0076713E" w:rsidRDefault="0076713E" w:rsidP="0076713E">
          <w:pPr>
            <w:pStyle w:val="CitaviBibliographyEntry"/>
          </w:pPr>
          <w:bookmarkStart w:id="122" w:name="_CTVL00116f72f7f5a45430ba4f2c0e106b99ae4"/>
          <w:r>
            <w:lastRenderedPageBreak/>
            <w:t>Heemstra, F. J. (1992). Software cost estimation.</w:t>
          </w:r>
          <w:bookmarkEnd w:id="122"/>
          <w:r>
            <w:t xml:space="preserve"> </w:t>
          </w:r>
          <w:r w:rsidRPr="0076713E">
            <w:rPr>
              <w:i/>
            </w:rPr>
            <w:t>Information and Software Technology</w:t>
          </w:r>
          <w:r w:rsidRPr="0076713E">
            <w:t xml:space="preserve">, </w:t>
          </w:r>
          <w:r w:rsidRPr="0076713E">
            <w:rPr>
              <w:i/>
            </w:rPr>
            <w:t>34</w:t>
          </w:r>
          <w:r w:rsidRPr="0076713E">
            <w:t>(10), 627–639. https://doi.org/10.1016/0950-5849(92)90068-Z</w:t>
          </w:r>
        </w:p>
        <w:p w14:paraId="6798F380" w14:textId="77777777" w:rsidR="0076713E" w:rsidRDefault="0076713E" w:rsidP="0076713E">
          <w:pPr>
            <w:pStyle w:val="CitaviBibliographyEntry"/>
          </w:pPr>
          <w:bookmarkStart w:id="123" w:name="_CTVL0010daafa33d72a4042bead89db40d7ec70"/>
          <w:r>
            <w:t>Hevner, March, Park, &amp; Ram (2004). Design Science in Information Systems Research.</w:t>
          </w:r>
          <w:bookmarkEnd w:id="123"/>
          <w:r>
            <w:t xml:space="preserve"> </w:t>
          </w:r>
          <w:r w:rsidRPr="0076713E">
            <w:rPr>
              <w:i/>
            </w:rPr>
            <w:t>MIS Quarterly</w:t>
          </w:r>
          <w:r w:rsidRPr="0076713E">
            <w:t xml:space="preserve">, </w:t>
          </w:r>
          <w:r w:rsidRPr="0076713E">
            <w:rPr>
              <w:i/>
            </w:rPr>
            <w:t>28</w:t>
          </w:r>
          <w:r w:rsidRPr="0076713E">
            <w:t>(1), 75. https://doi.org/10.2307/25148625</w:t>
          </w:r>
        </w:p>
        <w:p w14:paraId="5F8E3199" w14:textId="77777777" w:rsidR="0076713E" w:rsidRDefault="0076713E" w:rsidP="0076713E">
          <w:pPr>
            <w:pStyle w:val="CitaviBibliographyEntry"/>
          </w:pPr>
          <w:bookmarkStart w:id="124" w:name="_CTVL0017cad381a320f42cba9baf9c17761c6c5"/>
          <w:r>
            <w:t>Hevner, A. (2007). A Three Cycle View of Design Science Research.</w:t>
          </w:r>
          <w:bookmarkEnd w:id="124"/>
          <w:r>
            <w:t xml:space="preserve"> </w:t>
          </w:r>
          <w:r w:rsidRPr="0076713E">
            <w:rPr>
              <w:i/>
            </w:rPr>
            <w:t>Scandinavian Journal of Information Systems</w:t>
          </w:r>
          <w:r w:rsidRPr="0076713E">
            <w:t xml:space="preserve">, </w:t>
          </w:r>
          <w:r w:rsidRPr="0076713E">
            <w:rPr>
              <w:i/>
            </w:rPr>
            <w:t>19</w:t>
          </w:r>
          <w:r w:rsidRPr="0076713E">
            <w:t>.</w:t>
          </w:r>
        </w:p>
        <w:p w14:paraId="059A7893" w14:textId="77777777" w:rsidR="0076713E" w:rsidRDefault="0076713E" w:rsidP="0076713E">
          <w:pPr>
            <w:pStyle w:val="CitaviBibliographyEntry"/>
          </w:pPr>
          <w:bookmarkStart w:id="125" w:name="_CTVL00110b37f8f93e242b18b6a9f2679d528d6"/>
          <w:r>
            <w:t>Hevner, A., &amp; Chatterjee, S. (Eds.) (2010).</w:t>
          </w:r>
          <w:bookmarkEnd w:id="125"/>
          <w:r>
            <w:t xml:space="preserve"> </w:t>
          </w:r>
          <w:r w:rsidRPr="0076713E">
            <w:rPr>
              <w:i/>
            </w:rPr>
            <w:t>Integrated Series in Information Systems</w:t>
          </w:r>
          <w:r w:rsidRPr="0076713E">
            <w:t xml:space="preserve">. </w:t>
          </w:r>
          <w:r w:rsidRPr="0076713E">
            <w:rPr>
              <w:i/>
            </w:rPr>
            <w:t>Design Research in Information Systems</w:t>
          </w:r>
          <w:r w:rsidRPr="0076713E">
            <w:t>. Boston, MA: Springer US. https://doi.org/10.1007/978-1-4419-5653-8</w:t>
          </w:r>
        </w:p>
        <w:p w14:paraId="4DD13AD6" w14:textId="77777777" w:rsidR="0076713E" w:rsidRDefault="0076713E" w:rsidP="0076713E">
          <w:pPr>
            <w:pStyle w:val="CitaviBibliographyEntry"/>
          </w:pPr>
          <w:bookmarkStart w:id="126" w:name="_CTVL0010e9ec149535d4289a0b8d4561bb086da"/>
          <w:r>
            <w:t>Hinton, G. E., Srivastava, N., Krizhevsky, A., Sutskever, I., &amp; Salakhutdinov, R. R. (2012, July 3).</w:t>
          </w:r>
          <w:bookmarkEnd w:id="126"/>
          <w:r>
            <w:t xml:space="preserve"> </w:t>
          </w:r>
          <w:r w:rsidRPr="0076713E">
            <w:rPr>
              <w:i/>
            </w:rPr>
            <w:t>Improving neural networks by preventing co-adaptation of feature detectors</w:t>
          </w:r>
          <w:r w:rsidRPr="0076713E">
            <w:t xml:space="preserve">. Retrieved from http://arxiv.org/pdf/1207.0580v1 </w:t>
          </w:r>
        </w:p>
        <w:p w14:paraId="360DB602" w14:textId="77777777" w:rsidR="0076713E" w:rsidRDefault="0076713E" w:rsidP="0076713E">
          <w:pPr>
            <w:pStyle w:val="CitaviBibliographyEntry"/>
          </w:pPr>
          <w:bookmarkStart w:id="127" w:name="_CTVL00193be1fd5b33945d7a9e331c0c218d643"/>
          <w:r>
            <w:t>Huang, T., She, Q., Wang, Z., &amp; Zhang, J. [Junlin] (2020, July 6).</w:t>
          </w:r>
          <w:bookmarkEnd w:id="127"/>
          <w:r>
            <w:t xml:space="preserve"> </w:t>
          </w:r>
          <w:r w:rsidRPr="0076713E">
            <w:rPr>
              <w:i/>
            </w:rPr>
            <w:t>GateNet: Gating-Enhanced Deep Network for Click-Through Rate Prediction</w:t>
          </w:r>
          <w:r w:rsidRPr="0076713E">
            <w:t xml:space="preserve">. Retrieved from http://arxiv.org/pdf/2007.03519v1 </w:t>
          </w:r>
        </w:p>
        <w:p w14:paraId="62467636" w14:textId="77777777" w:rsidR="0076713E" w:rsidRDefault="0076713E" w:rsidP="0076713E">
          <w:pPr>
            <w:pStyle w:val="CitaviBibliographyEntry"/>
          </w:pPr>
          <w:bookmarkStart w:id="128" w:name="_CTVL001886f89abbbba4a8289f0aec45fbb70ac"/>
          <w:r>
            <w:t>International Air Transport Association (2022).</w:t>
          </w:r>
          <w:bookmarkEnd w:id="128"/>
          <w:r>
            <w:t xml:space="preserve"> </w:t>
          </w:r>
          <w:r w:rsidRPr="0076713E">
            <w:rPr>
              <w:i/>
            </w:rPr>
            <w:t>The impact of the war in Ukraine on the aviation industry</w:t>
          </w:r>
          <w:r w:rsidRPr="0076713E">
            <w:t xml:space="preserve">. Retrieved from https://www.iata.org/en/iata-repository/publications/economic-reports/the-impact-of-the-conflict-between-russia-and-ukraine-on-aviation/ </w:t>
          </w:r>
        </w:p>
        <w:p w14:paraId="54341A32" w14:textId="77777777" w:rsidR="0076713E" w:rsidRDefault="0076713E" w:rsidP="0076713E">
          <w:pPr>
            <w:pStyle w:val="CitaviBibliographyEntry"/>
          </w:pPr>
          <w:bookmarkStart w:id="129" w:name="_CTVL0015edca3f99dda4512955009b73aef6eca"/>
          <w:r>
            <w:t>Jannach, D., &amp; Zanker, M. (2022). Value and Impact of Recommender Systems. In F. Ricci, L. Rokach, &amp; B. Shapira (Eds.),</w:t>
          </w:r>
          <w:bookmarkEnd w:id="129"/>
          <w:r>
            <w:t xml:space="preserve"> </w:t>
          </w:r>
          <w:r w:rsidRPr="0076713E">
            <w:rPr>
              <w:i/>
            </w:rPr>
            <w:t xml:space="preserve">Recommender Systems Handbook </w:t>
          </w:r>
          <w:r w:rsidRPr="0076713E">
            <w:t>(pp. 519–546). New York, NY: Springer US. https://doi.org/10.1007/978-1-0716-2197-4_14</w:t>
          </w:r>
        </w:p>
        <w:p w14:paraId="59402B5D" w14:textId="77777777" w:rsidR="0076713E" w:rsidRDefault="0076713E" w:rsidP="0076713E">
          <w:pPr>
            <w:pStyle w:val="CitaviBibliographyEntry"/>
          </w:pPr>
          <w:bookmarkStart w:id="130" w:name="_CTVL0010b83f2565e124d86b611987ebec659a4"/>
          <w:r>
            <w:t>Jordan, M. I., &amp; Mitchell, T. M. (2015). Machine learning: Trends, perspectives, and prospects.</w:t>
          </w:r>
          <w:bookmarkEnd w:id="130"/>
          <w:r>
            <w:t xml:space="preserve"> </w:t>
          </w:r>
          <w:r w:rsidRPr="0076713E">
            <w:rPr>
              <w:i/>
            </w:rPr>
            <w:t>Science (New York, N.Y.)</w:t>
          </w:r>
          <w:r w:rsidRPr="0076713E">
            <w:t xml:space="preserve">, </w:t>
          </w:r>
          <w:r w:rsidRPr="0076713E">
            <w:rPr>
              <w:i/>
            </w:rPr>
            <w:t>349</w:t>
          </w:r>
          <w:r w:rsidRPr="0076713E">
            <w:t>(6245), 255–260. https://doi.org/10.1126/science.aaa8415</w:t>
          </w:r>
        </w:p>
        <w:p w14:paraId="2DCC0EF9" w14:textId="77777777" w:rsidR="0076713E" w:rsidRDefault="0076713E" w:rsidP="0076713E">
          <w:pPr>
            <w:pStyle w:val="CitaviBibliographyEntry"/>
          </w:pPr>
          <w:bookmarkStart w:id="131" w:name="_CTVL001d5515f9eb5e948bdbbf60d88c456d0f7"/>
          <w:r>
            <w:t>Kakantousis, T., Kouzoupis, A., Buso, F., Berthou, G., Dowling, J., &amp; Haridi, S. (2019). Horizontally scalable ml pipelines with a feature store. In</w:t>
          </w:r>
          <w:bookmarkEnd w:id="131"/>
          <w:r>
            <w:t xml:space="preserve"> </w:t>
          </w:r>
          <w:r w:rsidRPr="0076713E">
            <w:rPr>
              <w:i/>
            </w:rPr>
            <w:t>Proceedings of the 2nd SysML Conference, Palo Alto, CA, USA</w:t>
          </w:r>
          <w:r w:rsidRPr="0076713E">
            <w:t>.</w:t>
          </w:r>
        </w:p>
        <w:p w14:paraId="06FE976D" w14:textId="77777777" w:rsidR="0076713E" w:rsidRDefault="0076713E" w:rsidP="0076713E">
          <w:pPr>
            <w:pStyle w:val="CitaviBibliographyEntry"/>
          </w:pPr>
          <w:bookmarkStart w:id="132" w:name="_CTVL001eca74e8050e745bc970d19974d4fd76e"/>
          <w:r>
            <w:t>Karmaker, S. K., Hassan, M. M., Smith, M. J., Xu, L., Zhai, C., &amp; Veeramachaneni, K. (2022). AutoML to Date and Beyond: Challenges and Opportunities.</w:t>
          </w:r>
          <w:bookmarkEnd w:id="132"/>
          <w:r>
            <w:t xml:space="preserve"> </w:t>
          </w:r>
          <w:r w:rsidRPr="0076713E">
            <w:rPr>
              <w:i/>
            </w:rPr>
            <w:t>ACM Computing Surveys</w:t>
          </w:r>
          <w:r w:rsidRPr="0076713E">
            <w:t xml:space="preserve">, </w:t>
          </w:r>
          <w:r w:rsidRPr="0076713E">
            <w:rPr>
              <w:i/>
            </w:rPr>
            <w:t>54</w:t>
          </w:r>
          <w:r w:rsidRPr="0076713E">
            <w:t>(8), 1–36. https://doi.org/10.1145/3470918</w:t>
          </w:r>
        </w:p>
        <w:p w14:paraId="0F6A1384" w14:textId="77777777" w:rsidR="0076713E" w:rsidRDefault="0076713E" w:rsidP="0076713E">
          <w:pPr>
            <w:pStyle w:val="CitaviBibliographyEntry"/>
          </w:pPr>
          <w:bookmarkStart w:id="133" w:name="_CTVL00148ad357a9ebf4a0ca672c995fb3f24c0"/>
          <w:r>
            <w:t>Khusro, S., Ali, Z., &amp; Ullah, I. (2016). Recommender Systems: Issues, Challenges, and Research Opportunities. In K. J. Kim &amp; N. Joukov (Eds.),</w:t>
          </w:r>
          <w:bookmarkEnd w:id="133"/>
          <w:r>
            <w:t xml:space="preserve"> </w:t>
          </w:r>
          <w:r w:rsidRPr="0076713E">
            <w:rPr>
              <w:i/>
            </w:rPr>
            <w:t xml:space="preserve">Lecture Notes in Electrical Engineering. Information Science and Applications (ICISA) 2016 </w:t>
          </w:r>
          <w:r w:rsidRPr="0076713E">
            <w:t>(Vol. 376, pp. 1179–1189). Singapore: Springer Singapore. https://doi.org/10.1007/978-981-10-0557-2_112</w:t>
          </w:r>
        </w:p>
        <w:p w14:paraId="1416E3B5" w14:textId="77777777" w:rsidR="0076713E" w:rsidRDefault="0076713E" w:rsidP="0076713E">
          <w:pPr>
            <w:pStyle w:val="CitaviBibliographyEntry"/>
          </w:pPr>
          <w:bookmarkStart w:id="134" w:name="_CTVL0014c55dd7351cd4cd59e8dc46a52a0850c"/>
          <w:r>
            <w:t>Knotek, J., &amp; Pereira, W. (2011). Survey on Concept Drift. Retrieved from https://is.muni.cz/el/1433/podzim2011/PA164/um/drift_detection_methods.pdf</w:t>
          </w:r>
        </w:p>
        <w:p w14:paraId="556E1014" w14:textId="77777777" w:rsidR="0076713E" w:rsidRDefault="0076713E" w:rsidP="0076713E">
          <w:pPr>
            <w:pStyle w:val="CitaviBibliographyEntry"/>
          </w:pPr>
          <w:bookmarkStart w:id="135" w:name="_CTVL001e09816deb52c493f9f6555c38fa8d5d7"/>
          <w:bookmarkEnd w:id="134"/>
          <w:r>
            <w:lastRenderedPageBreak/>
            <w:t>Koren, Y. (2009a). The bellkor solution to the netflix grand prize.</w:t>
          </w:r>
          <w:bookmarkEnd w:id="135"/>
          <w:r>
            <w:t xml:space="preserve"> </w:t>
          </w:r>
          <w:r w:rsidRPr="0076713E">
            <w:rPr>
              <w:i/>
            </w:rPr>
            <w:t>Netflix Prize Documentation</w:t>
          </w:r>
          <w:r w:rsidRPr="0076713E">
            <w:t xml:space="preserve">, </w:t>
          </w:r>
          <w:r w:rsidRPr="0076713E">
            <w:rPr>
              <w:i/>
            </w:rPr>
            <w:t>81</w:t>
          </w:r>
          <w:r w:rsidRPr="0076713E">
            <w:t>(2009), 1–10.</w:t>
          </w:r>
        </w:p>
        <w:p w14:paraId="749B0F8D" w14:textId="77777777" w:rsidR="0076713E" w:rsidRDefault="0076713E" w:rsidP="0076713E">
          <w:pPr>
            <w:pStyle w:val="CitaviBibliographyEntry"/>
          </w:pPr>
          <w:bookmarkStart w:id="136" w:name="_CTVL001a20676b54b8a43989152965decf346ee"/>
          <w:r>
            <w:t>Koren, Y. (2009b). Collaborative Filtering with Temporal Dynamics. In</w:t>
          </w:r>
          <w:bookmarkEnd w:id="136"/>
          <w:r>
            <w:t xml:space="preserve"> </w:t>
          </w:r>
          <w:r w:rsidRPr="0076713E">
            <w:rPr>
              <w:i/>
            </w:rPr>
            <w:t xml:space="preserve">KDD ’09, Proceedings of the 15th ACM SIGKDD International Conference on Knowledge Discovery and Data Mining </w:t>
          </w:r>
          <w:r w:rsidRPr="0076713E">
            <w:t>(pp. 447–456). New York, NY, USA: Association for Computing Machinery. https://doi.org/10.1145/1557019.1557072</w:t>
          </w:r>
        </w:p>
        <w:p w14:paraId="5A91B535" w14:textId="77777777" w:rsidR="0076713E" w:rsidRDefault="0076713E" w:rsidP="0076713E">
          <w:pPr>
            <w:pStyle w:val="CitaviBibliographyEntry"/>
          </w:pPr>
          <w:bookmarkStart w:id="137" w:name="_CTVL0013acab353f995448f9001a34f1b7997fa"/>
          <w:r>
            <w:t>Koren, Y., Bell, R., &amp; Volinsky, C. (2009). Matrix factorization techniques for recommender systems.</w:t>
          </w:r>
          <w:bookmarkEnd w:id="137"/>
          <w:r>
            <w:t xml:space="preserve"> </w:t>
          </w:r>
          <w:r w:rsidRPr="0076713E">
            <w:rPr>
              <w:i/>
            </w:rPr>
            <w:t>Computer</w:t>
          </w:r>
          <w:r w:rsidRPr="0076713E">
            <w:t xml:space="preserve">, </w:t>
          </w:r>
          <w:r w:rsidRPr="0076713E">
            <w:rPr>
              <w:i/>
            </w:rPr>
            <w:t>42</w:t>
          </w:r>
          <w:r w:rsidRPr="0076713E">
            <w:t>(8), 30–37.</w:t>
          </w:r>
        </w:p>
        <w:p w14:paraId="0A55E5F0" w14:textId="77777777" w:rsidR="0076713E" w:rsidRDefault="0076713E" w:rsidP="0076713E">
          <w:pPr>
            <w:pStyle w:val="CitaviBibliographyEntry"/>
          </w:pPr>
          <w:bookmarkStart w:id="138" w:name="_CTVL0013f7e71e6872e4a60a11e19422ebe11a3"/>
          <w:r>
            <w:t>Koren, Yehuda and Rendle, Steffen and Bell, Robert (2022). Advances in Collaborative Filtering. In Ricci, Francesco and Rokach, Lior and Shapira, Bracha (Ed.),</w:t>
          </w:r>
          <w:bookmarkEnd w:id="138"/>
          <w:r>
            <w:t xml:space="preserve"> </w:t>
          </w:r>
          <w:r w:rsidRPr="0076713E">
            <w:rPr>
              <w:i/>
            </w:rPr>
            <w:t xml:space="preserve">Recommender Systems Handbook </w:t>
          </w:r>
          <w:r w:rsidRPr="0076713E">
            <w:t>(pp. 91–142). New York, NY: Springer US. https://doi.org/10.1007/978-1-0716-2197-4_3</w:t>
          </w:r>
        </w:p>
        <w:p w14:paraId="645B365D" w14:textId="77777777" w:rsidR="0076713E" w:rsidRDefault="0076713E" w:rsidP="0076713E">
          <w:pPr>
            <w:pStyle w:val="CitaviBibliographyEntry"/>
          </w:pPr>
          <w:bookmarkStart w:id="139" w:name="_CTVL0016de0e24082b54dcdbcf79d569c74b13d"/>
          <w:r>
            <w:t>Koychev, I. (2004). Gradual Forgetting for Adaptation to Concept Drift.</w:t>
          </w:r>
          <w:bookmarkEnd w:id="139"/>
          <w:r>
            <w:t xml:space="preserve"> </w:t>
          </w:r>
          <w:r w:rsidRPr="0076713E">
            <w:rPr>
              <w:i/>
            </w:rPr>
            <w:t>ECAI</w:t>
          </w:r>
          <w:r w:rsidRPr="0076713E">
            <w:t>.</w:t>
          </w:r>
        </w:p>
        <w:p w14:paraId="0D6E4610" w14:textId="77777777" w:rsidR="0076713E" w:rsidRDefault="0076713E" w:rsidP="0076713E">
          <w:pPr>
            <w:pStyle w:val="CitaviBibliographyEntry"/>
          </w:pPr>
          <w:bookmarkStart w:id="140" w:name="_CTVL001fc1c46eadf0f4264a6d46a3f6ad7ea9f"/>
          <w:r>
            <w:t>Kreuzberger, D., Kühl, N., &amp; Hirschl, S. (2022, May 4).</w:t>
          </w:r>
          <w:bookmarkEnd w:id="140"/>
          <w:r>
            <w:t xml:space="preserve"> </w:t>
          </w:r>
          <w:r w:rsidRPr="0076713E">
            <w:rPr>
              <w:i/>
            </w:rPr>
            <w:t>Machine Learning Operations (MLOps): Overview, Definition, and Architecture</w:t>
          </w:r>
          <w:r w:rsidRPr="0076713E">
            <w:t xml:space="preserve">. Retrieved from http://arxiv.org/pdf/2205.02302v3 </w:t>
          </w:r>
        </w:p>
        <w:p w14:paraId="0072C62A" w14:textId="77777777" w:rsidR="0076713E" w:rsidRDefault="0076713E" w:rsidP="0076713E">
          <w:pPr>
            <w:pStyle w:val="CitaviBibliographyEntry"/>
          </w:pPr>
          <w:bookmarkStart w:id="141" w:name="_CTVL001429dcecf1b54405497e02fd6d6d23945"/>
          <w:r>
            <w:t>Kubeflow (n.d.). Kubeflow. Retrieved from https://www.kubeflow.org/</w:t>
          </w:r>
        </w:p>
        <w:p w14:paraId="484BF65F" w14:textId="77777777" w:rsidR="0076713E" w:rsidRDefault="0076713E" w:rsidP="0076713E">
          <w:pPr>
            <w:pStyle w:val="CitaviBibliographyEntry"/>
          </w:pPr>
          <w:bookmarkStart w:id="142" w:name="_CTVL00187cf55c5ac384f3fb06d168d5d1a6e17"/>
          <w:bookmarkEnd w:id="141"/>
          <w:r>
            <w:t>LeCun, Y., Boser, B., Denker, J., Henderson, D., Howard, R., Hubbard, W., &amp; Jackel, L. (1989). Handwritten Digit Recognition with a Back-Propagation Network. In D. Touretzky (Ed.),</w:t>
          </w:r>
          <w:bookmarkEnd w:id="142"/>
          <w:r>
            <w:t xml:space="preserve"> </w:t>
          </w:r>
          <w:r w:rsidRPr="0076713E">
            <w:rPr>
              <w:i/>
            </w:rPr>
            <w:t xml:space="preserve">Advances in Neural Information Processing Systems </w:t>
          </w:r>
          <w:r w:rsidRPr="0076713E">
            <w:t>(Vol. 2). Morgan-Kaufmann. Retrieved from https://proceedings.neurips.cc/paper/1989/file/53c3bce66e43be4f209556518c2fcb54-Paper.pdf</w:t>
          </w:r>
        </w:p>
        <w:p w14:paraId="077B6584" w14:textId="77777777" w:rsidR="0076713E" w:rsidRDefault="0076713E" w:rsidP="0076713E">
          <w:pPr>
            <w:pStyle w:val="CitaviBibliographyEntry"/>
          </w:pPr>
          <w:bookmarkStart w:id="143" w:name="_CTVL001218861bc42aa479cad09dcbe4c912b05"/>
          <w:r>
            <w:t>Lian, J., Zhou, X., Zhang, F., Chen, Z., Xie, X., &amp; Sun, G. (2018). xDeepFM. In Y. Guo &amp; F. Farooq (Eds.),</w:t>
          </w:r>
          <w:bookmarkEnd w:id="143"/>
          <w:r>
            <w:t xml:space="preserve"> </w:t>
          </w:r>
          <w:r w:rsidRPr="0076713E">
            <w:rPr>
              <w:i/>
            </w:rPr>
            <w:t xml:space="preserve">Proceedings of the 24th ACM SIGKDD International Conference on Knowledge Discovery &amp; Data Mining </w:t>
          </w:r>
          <w:r w:rsidRPr="0076713E">
            <w:t>(pp. 1754–1763). New York, NY, USA: ACM. https://doi.org/10.1145/3219819.3220023</w:t>
          </w:r>
        </w:p>
        <w:p w14:paraId="3C90DA00" w14:textId="77777777" w:rsidR="0076713E" w:rsidRDefault="0076713E" w:rsidP="0076713E">
          <w:pPr>
            <w:pStyle w:val="CitaviBibliographyEntry"/>
          </w:pPr>
          <w:bookmarkStart w:id="144" w:name="_CTVL0010cc5d094902949ab8a64bf8e2b94e237"/>
          <w:r>
            <w:t>Liu, A., Zhang, G., &amp; Lu, J. (2017). Fuzzy time windowing for gradual concept drift adaptation. In</w:t>
          </w:r>
          <w:bookmarkEnd w:id="144"/>
          <w:r>
            <w:t xml:space="preserve"> </w:t>
          </w:r>
          <w:r w:rsidRPr="0076713E">
            <w:rPr>
              <w:i/>
            </w:rPr>
            <w:t xml:space="preserve">2017 IEEE International Conference on Fuzzy Systems (FUZZ-IEEE). </w:t>
          </w:r>
          <w:r w:rsidRPr="0076713E">
            <w:t>Symposium conducted at the meeting of IEEE.</w:t>
          </w:r>
        </w:p>
        <w:p w14:paraId="2A498A86" w14:textId="77777777" w:rsidR="0076713E" w:rsidRDefault="0076713E" w:rsidP="0076713E">
          <w:pPr>
            <w:pStyle w:val="CitaviBibliographyEntry"/>
          </w:pPr>
          <w:bookmarkStart w:id="145"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45"/>
          <w:r>
            <w:t xml:space="preserve"> </w:t>
          </w:r>
          <w:r w:rsidRPr="0076713E">
            <w:rPr>
              <w:i/>
            </w:rPr>
            <w:t>IEEE Transactions on Computational Social Systems</w:t>
          </w:r>
          <w:r w:rsidRPr="0076713E">
            <w:t xml:space="preserve">, </w:t>
          </w:r>
          <w:r w:rsidRPr="0076713E">
            <w:rPr>
              <w:i/>
            </w:rPr>
            <w:t>5</w:t>
          </w:r>
          <w:r w:rsidRPr="0076713E">
            <w:t>(1), 156–168. https://doi.org/10.1109/TCSS.2017.2772295</w:t>
          </w:r>
        </w:p>
        <w:p w14:paraId="2E1F9328" w14:textId="77777777" w:rsidR="0076713E" w:rsidRDefault="0076713E" w:rsidP="0076713E">
          <w:pPr>
            <w:pStyle w:val="CitaviBibliographyEntry"/>
          </w:pPr>
          <w:bookmarkStart w:id="146" w:name="_CTVL001907f684504304dfda8468f963615ced1"/>
          <w:r>
            <w:t>Loehlin, J. C., &amp; Beaujean, A. A. (2017).</w:t>
          </w:r>
          <w:bookmarkEnd w:id="146"/>
          <w:r>
            <w:t xml:space="preserve"> </w:t>
          </w:r>
          <w:r w:rsidRPr="0076713E">
            <w:rPr>
              <w:i/>
            </w:rPr>
            <w:t>Latent variable models: An introduction to factor, path, and structural equation analysis</w:t>
          </w:r>
          <w:r w:rsidRPr="0076713E">
            <w:t xml:space="preserve"> (5. ed.). New York: Routledge. </w:t>
          </w:r>
        </w:p>
        <w:p w14:paraId="27E6AA83" w14:textId="77777777" w:rsidR="0076713E" w:rsidRDefault="0076713E" w:rsidP="0076713E">
          <w:pPr>
            <w:pStyle w:val="CitaviBibliographyEntry"/>
          </w:pPr>
          <w:bookmarkStart w:id="147" w:name="_CTVL001fbc0401ba2d940d2a5b055a605ddb8ca"/>
          <w:r>
            <w:t>Lu, J., Liu, A., Dong, F., Gu, F., Gama, J. [Joao], &amp; Zhang, G. (2018). Learning under Concept Drift: A Review.</w:t>
          </w:r>
          <w:bookmarkEnd w:id="147"/>
          <w:r>
            <w:t xml:space="preserve"> </w:t>
          </w:r>
          <w:r w:rsidRPr="0076713E">
            <w:rPr>
              <w:i/>
            </w:rPr>
            <w:t>IEEE Transactions on Knowledge and Data Engineering</w:t>
          </w:r>
          <w:r w:rsidRPr="0076713E">
            <w:t>, 1. https://doi.org/10.1109/TKDE.2018.2876857</w:t>
          </w:r>
        </w:p>
        <w:p w14:paraId="2392D662" w14:textId="77777777" w:rsidR="0076713E" w:rsidRDefault="0076713E" w:rsidP="0076713E">
          <w:pPr>
            <w:pStyle w:val="CitaviBibliographyEntry"/>
          </w:pPr>
          <w:bookmarkStart w:id="148" w:name="_CTVL0019bb281b4bebb4679a36c97d54fb93157"/>
          <w:r>
            <w:lastRenderedPageBreak/>
            <w:t>Lü, L., Medo,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148"/>
          <w:r>
            <w:t xml:space="preserve"> </w:t>
          </w:r>
          <w:r w:rsidRPr="0076713E">
            <w:rPr>
              <w:i/>
            </w:rPr>
            <w:t>Physics Reports</w:t>
          </w:r>
          <w:r w:rsidRPr="0076713E">
            <w:t xml:space="preserve">, </w:t>
          </w:r>
          <w:r w:rsidRPr="0076713E">
            <w:rPr>
              <w:i/>
            </w:rPr>
            <w:t>519</w:t>
          </w:r>
          <w:r w:rsidRPr="0076713E">
            <w:t>(1), 1–49. https://doi.org/10.1016/j.physrep.2012.02.006</w:t>
          </w:r>
        </w:p>
        <w:p w14:paraId="40D54815" w14:textId="77777777" w:rsidR="0076713E" w:rsidRDefault="0076713E" w:rsidP="0076713E">
          <w:pPr>
            <w:pStyle w:val="CitaviBibliographyEntry"/>
          </w:pPr>
          <w:bookmarkStart w:id="149" w:name="_CTVL00184f8d176a3144a5d959f1184b2c24a08"/>
          <w:r>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w:t>
          </w:r>
          <w:r>
            <w:rPr>
              <w:rFonts w:cs="Arial"/>
            </w:rPr>
            <w:t> </w:t>
          </w:r>
          <w:r>
            <w:t>M. (2020, November 4).</w:t>
          </w:r>
          <w:bookmarkEnd w:id="149"/>
          <w:r>
            <w:t xml:space="preserve"> </w:t>
          </w:r>
          <w:r w:rsidRPr="0076713E">
            <w:rPr>
              <w:i/>
            </w:rPr>
            <w:t>Understanding Capacity-Driven Scale-Out Neural Recommendation Inference</w:t>
          </w:r>
          <w:r w:rsidRPr="0076713E">
            <w:t>. Retrieved from http://arxiv.org/pdf/2011.02084v2 https://doi.org/pages</w:t>
          </w:r>
        </w:p>
        <w:p w14:paraId="165BEB59" w14:textId="77777777" w:rsidR="0076713E" w:rsidRDefault="0076713E" w:rsidP="0076713E">
          <w:pPr>
            <w:pStyle w:val="CitaviBibliographyEntry"/>
          </w:pPr>
          <w:bookmarkStart w:id="150" w:name="_CTVL001923257e88f2f4d49a43054f27157a790"/>
          <w:r>
            <w:t>Makinen, S., Skogstrom, H., Laaksonen, E., &amp; Mikkonen, T. (2021). Who Needs MLOps: What Data Scientists Seek to Accomplish and How Can MLOps Help? In</w:t>
          </w:r>
          <w:bookmarkEnd w:id="150"/>
          <w:r>
            <w:t xml:space="preserve"> </w:t>
          </w:r>
          <w:r w:rsidRPr="0076713E">
            <w:rPr>
              <w:i/>
            </w:rPr>
            <w:t xml:space="preserve">2021 IEEE/ACM 1st Workshop on AI Engineering - Software Engineering for AI (WAIN) </w:t>
          </w:r>
          <w:r w:rsidRPr="0076713E">
            <w:t>(pp. 109–112). IEEE. https://doi.org/10.1109/WAIN52551.2021.00024</w:t>
          </w:r>
        </w:p>
        <w:p w14:paraId="164AAD83" w14:textId="77777777" w:rsidR="0076713E" w:rsidRDefault="0076713E" w:rsidP="0076713E">
          <w:pPr>
            <w:pStyle w:val="CitaviBibliographyEntry"/>
          </w:pPr>
          <w:bookmarkStart w:id="151" w:name="_CTVL0012bb9aad68db3461e8217ecb3623bdd01"/>
          <w:r>
            <w:t>May, R. J., Maier, H. R., &amp; Dandy, G. C. (2010). Data splitting for artificial neural networks using SOM-based stratified sampling.</w:t>
          </w:r>
          <w:bookmarkEnd w:id="151"/>
          <w:r>
            <w:t xml:space="preserve"> </w:t>
          </w:r>
          <w:r w:rsidRPr="0076713E">
            <w:rPr>
              <w:i/>
            </w:rPr>
            <w:t>Neural Networks : The Official Journal of the International Neural Network Society</w:t>
          </w:r>
          <w:r w:rsidRPr="0076713E">
            <w:t xml:space="preserve">, </w:t>
          </w:r>
          <w:r w:rsidRPr="0076713E">
            <w:rPr>
              <w:i/>
            </w:rPr>
            <w:t>23</w:t>
          </w:r>
          <w:r w:rsidRPr="0076713E">
            <w:t>(2), 283–294. https://doi.org/10.1016/j.neunet.2009.11.009</w:t>
          </w:r>
        </w:p>
        <w:p w14:paraId="63EE785B" w14:textId="77777777" w:rsidR="0076713E" w:rsidRDefault="0076713E" w:rsidP="0076713E">
          <w:pPr>
            <w:pStyle w:val="CitaviBibliographyEntry"/>
          </w:pPr>
          <w:bookmarkStart w:id="152" w:name="_CTVL0011ccbbbb49dcf408685ca9bfd44b85121"/>
          <w:r>
            <w:t>Meta (2022). Inside the Lab: AI breakthroughs that will power the metaverse. Retrieved from https://ai.facebook.com/blog/meta-ai-inside-the-lab/</w:t>
          </w:r>
        </w:p>
        <w:p w14:paraId="2DE77FEF" w14:textId="77777777" w:rsidR="0076713E" w:rsidRDefault="0076713E" w:rsidP="0076713E">
          <w:pPr>
            <w:pStyle w:val="CitaviBibliographyEntry"/>
          </w:pPr>
          <w:bookmarkStart w:id="153" w:name="_CTVL0018c36ee259d7f451d8e8b550cc773dae6"/>
          <w:bookmarkEnd w:id="152"/>
          <w:r>
            <w:t>Microsoft (n.d.). Machine Learning operations maturity model. Retrieved from https://docs.microsoft.com/en-us/azure/architecture/example-scenario/mlops/mlops-maturity-model</w:t>
          </w:r>
        </w:p>
        <w:p w14:paraId="5C4F44CB" w14:textId="77777777" w:rsidR="0076713E" w:rsidRDefault="0076713E" w:rsidP="0076713E">
          <w:pPr>
            <w:pStyle w:val="CitaviBibliographyEntry"/>
          </w:pPr>
          <w:bookmarkStart w:id="154" w:name="_CTVL0010e2d588e030b4862bdf22c8ec21c1879"/>
          <w:bookmarkEnd w:id="153"/>
          <w:r>
            <w:t>Minsky, M. (1961). Steps toward Artificial Intelligence.</w:t>
          </w:r>
          <w:bookmarkEnd w:id="154"/>
          <w:r>
            <w:t xml:space="preserve"> </w:t>
          </w:r>
          <w:r w:rsidRPr="0076713E">
            <w:rPr>
              <w:i/>
            </w:rPr>
            <w:t>Proceedings of the IRE</w:t>
          </w:r>
          <w:r w:rsidRPr="0076713E">
            <w:t xml:space="preserve">, </w:t>
          </w:r>
          <w:r w:rsidRPr="0076713E">
            <w:rPr>
              <w:i/>
            </w:rPr>
            <w:t>49</w:t>
          </w:r>
          <w:r w:rsidRPr="0076713E">
            <w:t>(1), 8–30. https://doi.org/10.1109/JRPROC.1961.287775</w:t>
          </w:r>
        </w:p>
        <w:p w14:paraId="12C6E211" w14:textId="77777777" w:rsidR="0076713E" w:rsidRDefault="0076713E" w:rsidP="0076713E">
          <w:pPr>
            <w:pStyle w:val="CitaviBibliographyEntry"/>
          </w:pPr>
          <w:bookmarkStart w:id="155" w:name="_CTVL00109a964abb6b84f43a966831903f60a22"/>
          <w:r>
            <w:t>Miranda, L. J. (2021). Towards data-centric machine learning: a short review.</w:t>
          </w:r>
          <w:bookmarkEnd w:id="155"/>
          <w:r>
            <w:t xml:space="preserve"> </w:t>
          </w:r>
          <w:r w:rsidRPr="0076713E">
            <w:rPr>
              <w:i/>
            </w:rPr>
            <w:t>Ljvmiranda921. Github. Io</w:t>
          </w:r>
          <w:r w:rsidRPr="0076713E">
            <w:t>.</w:t>
          </w:r>
        </w:p>
        <w:p w14:paraId="595A7458" w14:textId="77777777" w:rsidR="0076713E" w:rsidRDefault="0076713E" w:rsidP="0076713E">
          <w:pPr>
            <w:pStyle w:val="CitaviBibliographyEntry"/>
          </w:pPr>
          <w:bookmarkStart w:id="156" w:name="_CTVL001940bb32260bb409d98e80f93a50dec03"/>
          <w:r>
            <w:t>Myers, B. L., Kappelman, L. A., &amp; Prybutok, V. R. (1997). A Comprehensive Model for Assessing the Quality and Productivity of the Information Systems Function.</w:t>
          </w:r>
          <w:bookmarkEnd w:id="156"/>
          <w:r>
            <w:t xml:space="preserve"> </w:t>
          </w:r>
          <w:r w:rsidRPr="0076713E">
            <w:rPr>
              <w:i/>
            </w:rPr>
            <w:t>Information Resources Management Journal</w:t>
          </w:r>
          <w:r w:rsidRPr="0076713E">
            <w:t xml:space="preserve">, </w:t>
          </w:r>
          <w:r w:rsidRPr="0076713E">
            <w:rPr>
              <w:i/>
            </w:rPr>
            <w:t>10</w:t>
          </w:r>
          <w:r w:rsidRPr="0076713E">
            <w:t>(1), 6–26. https://doi.org/10.4018/irmj.1997010101</w:t>
          </w:r>
        </w:p>
        <w:p w14:paraId="0232586B" w14:textId="77777777" w:rsidR="0076713E" w:rsidRDefault="0076713E" w:rsidP="0076713E">
          <w:pPr>
            <w:pStyle w:val="CitaviBibliographyEntry"/>
          </w:pPr>
          <w:bookmarkStart w:id="157" w:name="_CTVL0015a391e413c5a40859500b06eaa59c969"/>
          <w:r>
            <w:t>Nair, V., &amp; Hinton, G. E. (2010). Rectified linear units improve restricted boltzmann machines. In</w:t>
          </w:r>
          <w:bookmarkEnd w:id="157"/>
          <w:r>
            <w:t xml:space="preserve"> </w:t>
          </w:r>
          <w:r w:rsidRPr="0076713E">
            <w:rPr>
              <w:i/>
            </w:rPr>
            <w:t>Icml</w:t>
          </w:r>
          <w:r w:rsidRPr="0076713E">
            <w:t>.</w:t>
          </w:r>
        </w:p>
        <w:p w14:paraId="36A78FE0" w14:textId="77777777" w:rsidR="0076713E" w:rsidRDefault="0076713E" w:rsidP="0076713E">
          <w:pPr>
            <w:pStyle w:val="CitaviBibliographyEntry"/>
          </w:pPr>
          <w:bookmarkStart w:id="158" w:name="_CTVL001b5893b8b721c481a92fc8168361bba92"/>
          <w:r>
            <w:t>Naumov, M., Mudigere, D., Shi, H.</w:t>
          </w:r>
          <w:r>
            <w:rPr>
              <w:rFonts w:ascii="Cambria Math" w:hAnsi="Cambria Math" w:cs="Cambria Math"/>
            </w:rPr>
            <w:t>‑</w:t>
          </w:r>
          <w:r>
            <w:t>J.</w:t>
          </w:r>
          <w:r>
            <w:rPr>
              <w:rFonts w:cs="Arial"/>
            </w:rPr>
            <w:t> </w:t>
          </w:r>
          <w:r>
            <w:t>M., Huang, J., Sundaraman, N., Park, J., . . . Smelyanskiy, M. (2019, May 31).</w:t>
          </w:r>
          <w:bookmarkEnd w:id="158"/>
          <w:r>
            <w:t xml:space="preserve"> </w:t>
          </w:r>
          <w:r w:rsidRPr="0076713E">
            <w:rPr>
              <w:i/>
            </w:rPr>
            <w:t>Deep Learning Recommendation Model for Personalization and Recommendation Systems</w:t>
          </w:r>
          <w:r w:rsidRPr="0076713E">
            <w:t xml:space="preserve">. Retrieved from http://arxiv.org/pdf/1906.00091v1 </w:t>
          </w:r>
        </w:p>
        <w:p w14:paraId="71BD2F1B" w14:textId="77777777" w:rsidR="0076713E" w:rsidRDefault="0076713E" w:rsidP="0076713E">
          <w:pPr>
            <w:pStyle w:val="CitaviBibliographyEntry"/>
          </w:pPr>
          <w:bookmarkStart w:id="159"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438427D8" w14:textId="77777777" w:rsidR="0076713E" w:rsidRDefault="0076713E" w:rsidP="0076713E">
          <w:pPr>
            <w:pStyle w:val="CitaviBibliographyEntry"/>
          </w:pPr>
          <w:bookmarkStart w:id="160" w:name="_CTVL001eba84538ac07417892f6534d797d40ab"/>
          <w:bookmarkEnd w:id="159"/>
          <w:r>
            <w:t>Qahtan, A. A., Alharbi, B., Wang, S., &amp; Zhang, X. [Xiangliang] (2015). A PCA-Based Change Detection Framework for Multidimensional Data Streams: Change Detection in Multidimensional Data Streams. In</w:t>
          </w:r>
          <w:bookmarkEnd w:id="160"/>
          <w:r>
            <w:t xml:space="preserve"> </w:t>
          </w:r>
          <w:r w:rsidRPr="0076713E">
            <w:rPr>
              <w:i/>
            </w:rPr>
            <w:t xml:space="preserve">KDD ’15, Proceedings of the 21th ACM </w:t>
          </w:r>
          <w:r w:rsidRPr="0076713E">
            <w:rPr>
              <w:i/>
            </w:rPr>
            <w:lastRenderedPageBreak/>
            <w:t xml:space="preserve">SIGKDD International Conference on Knowledge Discovery and Data Mining </w:t>
          </w:r>
          <w:r w:rsidRPr="0076713E">
            <w:t>(pp. 935–944). New York, NY, USA: Association for Computing Machinery. https://doi.org/10.1145/2783258.2783359</w:t>
          </w:r>
        </w:p>
        <w:p w14:paraId="23E4B20B" w14:textId="77777777" w:rsidR="0076713E" w:rsidRDefault="0076713E" w:rsidP="0076713E">
          <w:pPr>
            <w:pStyle w:val="CitaviBibliographyEntry"/>
          </w:pPr>
          <w:bookmarkStart w:id="161" w:name="_CTVL001d7b32e07c55f47bf90cea967c13decb7"/>
          <w:r>
            <w:t>Refinitiv (2020).</w:t>
          </w:r>
          <w:bookmarkEnd w:id="161"/>
          <w:r>
            <w:t xml:space="preserve"> </w:t>
          </w:r>
          <w:r w:rsidRPr="0076713E">
            <w:rPr>
              <w:i/>
            </w:rPr>
            <w:t>THE RISE OF THE DATA SCIENTIST:: Machine learning models for the future</w:t>
          </w:r>
          <w:r w:rsidRPr="0076713E">
            <w:t xml:space="preserve">. Retrieved from https://www.refinitiv.com/en/resources/special-report/refinitiv-2020-artificial-intelligence-machine-learning-global-study </w:t>
          </w:r>
        </w:p>
        <w:p w14:paraId="3FF9ECE6" w14:textId="77777777" w:rsidR="0076713E" w:rsidRDefault="0076713E" w:rsidP="0076713E">
          <w:pPr>
            <w:pStyle w:val="CitaviBibliographyEntry"/>
          </w:pPr>
          <w:bookmarkStart w:id="162" w:name="_CTVL0011c377dae22404f24b133b8953277f652"/>
          <w:r>
            <w:t>Rendle, S., Krichene, W., Zhang, L., &amp; Anderson, J. (2020). Neural Collaborative Filtering vs. Matrix Factorization Revisited. In</w:t>
          </w:r>
          <w:bookmarkEnd w:id="162"/>
          <w:r>
            <w:t xml:space="preserve"> </w:t>
          </w:r>
          <w:r w:rsidRPr="0076713E">
            <w:rPr>
              <w:i/>
            </w:rPr>
            <w:t xml:space="preserve">Fourteenth ACM Conference on Recommender Systems </w:t>
          </w:r>
          <w:r w:rsidRPr="0076713E">
            <w:t>(pp. 240–248). New York, NY, USA: Association for Computing Machinery. https://doi.org/10.1145/3383313.3412488</w:t>
          </w:r>
        </w:p>
        <w:p w14:paraId="28CE676B" w14:textId="77777777" w:rsidR="0076713E" w:rsidRDefault="0076713E" w:rsidP="0076713E">
          <w:pPr>
            <w:pStyle w:val="CitaviBibliographyEntry"/>
          </w:pPr>
          <w:bookmarkStart w:id="163" w:name="_CTVL001f5088e61a86547eebc9ca98fef3c4212"/>
          <w:r>
            <w:t>Renggli, C., Rimanic, L., Gürel, N. M., Karlaš, B., Wu, W., &amp; Zhang, C. (2021, February 15).</w:t>
          </w:r>
          <w:bookmarkEnd w:id="163"/>
          <w:r>
            <w:t xml:space="preserve"> </w:t>
          </w:r>
          <w:r w:rsidRPr="0076713E">
            <w:rPr>
              <w:i/>
            </w:rPr>
            <w:t>A Data Quality-Driven View of MLOps</w:t>
          </w:r>
          <w:r w:rsidRPr="0076713E">
            <w:t xml:space="preserve">. Retrieved from http://arxiv.org/pdf/2102.07750v1 </w:t>
          </w:r>
        </w:p>
        <w:p w14:paraId="0E995646" w14:textId="77777777" w:rsidR="0076713E" w:rsidRDefault="0076713E" w:rsidP="0076713E">
          <w:pPr>
            <w:pStyle w:val="CitaviBibliographyEntry"/>
          </w:pPr>
          <w:bookmarkStart w:id="164" w:name="_CTVL001afe4070d69ce4362aa65c65d75cc5021"/>
          <w:r>
            <w:t>Rimol, M. (2021, November 22).</w:t>
          </w:r>
          <w:bookmarkEnd w:id="164"/>
          <w:r>
            <w:t xml:space="preserve"> </w:t>
          </w:r>
          <w:r w:rsidRPr="0076713E">
            <w:rPr>
              <w:i/>
            </w:rPr>
            <w:t>Gartner Forecasts Worldwide Artificial Intelligence Software Market to Reach $62 Billion in 2022</w:t>
          </w:r>
          <w:r w:rsidRPr="0076713E">
            <w:t xml:space="preserve">. Retrieved from Gartner website: https://www.gartner.com/en/newsroom/press-releases/2021-11-22-gartner-forecasts-worldwide-artificial-intelligence-software-market-to-reach-62-billion-in-2022 </w:t>
          </w:r>
        </w:p>
        <w:p w14:paraId="258677F5" w14:textId="77777777" w:rsidR="0076713E" w:rsidRDefault="0076713E" w:rsidP="0076713E">
          <w:pPr>
            <w:pStyle w:val="CitaviBibliographyEntry"/>
            <w:rPr>
              <w:i/>
            </w:rPr>
          </w:pPr>
          <w:bookmarkStart w:id="165" w:name="_CTVL0011b70ababf0ef401d957781d605e2c3e7"/>
          <w:r>
            <w:t>Rosenblatt, F. (1961).</w:t>
          </w:r>
          <w:bookmarkEnd w:id="165"/>
          <w:r>
            <w:t xml:space="preserve"> </w:t>
          </w:r>
          <w:r w:rsidRPr="0076713E">
            <w:rPr>
              <w:i/>
            </w:rPr>
            <w:t xml:space="preserve">Principles of neurodynamics. perceptrons and the theory of brain mechanisms. </w:t>
          </w:r>
        </w:p>
        <w:p w14:paraId="734C210C" w14:textId="77777777" w:rsidR="0076713E" w:rsidRDefault="0076713E" w:rsidP="0076713E">
          <w:pPr>
            <w:pStyle w:val="CitaviBibliographyEntry"/>
          </w:pPr>
          <w:bookmarkStart w:id="166" w:name="_CTVL001fda79fb0273c4e0dadd2eb66caed3747"/>
          <w:r>
            <w:t>Ruf, P., Madan, M., Reich, C., &amp; Ould-Abdeslam, D. (2021). Demystifying MLOps and Presenting a Recipe for the Selection of Open-Source Tools.</w:t>
          </w:r>
          <w:bookmarkEnd w:id="166"/>
          <w:r>
            <w:t xml:space="preserve"> </w:t>
          </w:r>
          <w:r w:rsidRPr="0076713E">
            <w:rPr>
              <w:i/>
            </w:rPr>
            <w:t>Applied Sciences</w:t>
          </w:r>
          <w:r w:rsidRPr="0076713E">
            <w:t xml:space="preserve">, </w:t>
          </w:r>
          <w:r w:rsidRPr="0076713E">
            <w:rPr>
              <w:i/>
            </w:rPr>
            <w:t>11</w:t>
          </w:r>
          <w:r w:rsidRPr="0076713E">
            <w:t>(19), 8861. https://doi.org/10.3390/app11198861</w:t>
          </w:r>
        </w:p>
        <w:p w14:paraId="0445BDBC" w14:textId="77777777" w:rsidR="0076713E" w:rsidRDefault="0076713E" w:rsidP="0076713E">
          <w:pPr>
            <w:pStyle w:val="CitaviBibliographyEntry"/>
          </w:pPr>
          <w:bookmarkStart w:id="167"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3EF23AD7" w14:textId="77777777" w:rsidR="0076713E" w:rsidRDefault="0076713E" w:rsidP="0076713E">
          <w:pPr>
            <w:pStyle w:val="CitaviBibliographyEntry"/>
          </w:pPr>
          <w:bookmarkStart w:id="168" w:name="_CTVL0018c0e0b3fa7c240d7ac6e9536b78b8304"/>
          <w:bookmarkEnd w:id="167"/>
          <w:r>
            <w:t>Sculley, D., Holt, G., Golovin, D., Davydov, E., Phillips, T., Ebner, D., . . . Dennison, D. (2015). Hidden technical debt in machine learning systems.</w:t>
          </w:r>
          <w:bookmarkEnd w:id="168"/>
          <w:r>
            <w:t xml:space="preserve"> </w:t>
          </w:r>
          <w:r w:rsidRPr="0076713E">
            <w:rPr>
              <w:i/>
            </w:rPr>
            <w:t>Advances in Neural Information Processing Systems</w:t>
          </w:r>
          <w:r w:rsidRPr="0076713E">
            <w:t xml:space="preserve">, </w:t>
          </w:r>
          <w:r w:rsidRPr="0076713E">
            <w:rPr>
              <w:i/>
            </w:rPr>
            <w:t>28</w:t>
          </w:r>
          <w:r w:rsidRPr="0076713E">
            <w:t>(2), 2503–2511.</w:t>
          </w:r>
        </w:p>
        <w:p w14:paraId="72900D65" w14:textId="77777777" w:rsidR="0076713E" w:rsidRDefault="0076713E" w:rsidP="0076713E">
          <w:pPr>
            <w:pStyle w:val="CitaviBibliographyEntry"/>
          </w:pPr>
          <w:bookmarkStart w:id="169" w:name="_CTVL001bf6fe32adde348f7870c8c5e52d6b439"/>
          <w:r>
            <w:t>Serban, A., van der Blom, K., Hoos, H., &amp; Visser, J. (2020). Adoption and Effects of Software Engineering Best Practices in Machine Learning,</w:t>
          </w:r>
          <w:bookmarkEnd w:id="169"/>
          <w:r>
            <w:t xml:space="preserve"> </w:t>
          </w:r>
          <w:r w:rsidRPr="0076713E">
            <w:rPr>
              <w:i/>
            </w:rPr>
            <w:t>1</w:t>
          </w:r>
          <w:r w:rsidRPr="0076713E">
            <w:t>, 1–12. https://doi.org/10.1145/3382494.3410681</w:t>
          </w:r>
        </w:p>
        <w:p w14:paraId="45DA5DFE" w14:textId="77777777" w:rsidR="0076713E" w:rsidRDefault="0076713E" w:rsidP="0076713E">
          <w:pPr>
            <w:pStyle w:val="CitaviBibliographyEntry"/>
          </w:pPr>
          <w:bookmarkStart w:id="170" w:name="_CTVL0010ea2218ffdb74a62a854f437b2d7d86c"/>
          <w:r>
            <w:t>Shan, Y., Hoens, T. R., Jiao, J., Wang, H., Yu, D., &amp; Mao, J. C. (2016). Deep Crossing. In B. Krishnapuram, M. Shah, A. Smola, C. Aggarwal, D. Shen, &amp; R. Rastogi (Eds.),</w:t>
          </w:r>
          <w:bookmarkEnd w:id="170"/>
          <w:r>
            <w:t xml:space="preserve"> </w:t>
          </w:r>
          <w:r w:rsidRPr="0076713E">
            <w:rPr>
              <w:i/>
            </w:rPr>
            <w:t xml:space="preserve">Proceedings of the 22nd ACM SIGKDD International Conference on Knowledge Discovery and Data Mining </w:t>
          </w:r>
          <w:r w:rsidRPr="0076713E">
            <w:t>(pp. 255–262). New York, NY, USA: ACM. https://doi.org/10.1145/2939672.2939704</w:t>
          </w:r>
        </w:p>
        <w:p w14:paraId="552D702A" w14:textId="77777777" w:rsidR="0076713E" w:rsidRDefault="0076713E" w:rsidP="0076713E">
          <w:pPr>
            <w:pStyle w:val="CitaviBibliographyEntry"/>
          </w:pPr>
          <w:bookmarkStart w:id="171" w:name="_CTVL001f3c9377022c340969aa07cf5a944794c"/>
          <w:r>
            <w:lastRenderedPageBreak/>
            <w:t>Singh, P. K., Choudhury, P., Dey, A. K., &amp; Pramanik, P. K. D. (2021). Recommender systems: an overview, research trends, and future directions.</w:t>
          </w:r>
          <w:bookmarkEnd w:id="171"/>
          <w:r>
            <w:t xml:space="preserve"> </w:t>
          </w:r>
          <w:r w:rsidRPr="0076713E">
            <w:rPr>
              <w:i/>
            </w:rPr>
            <w:t>International Journal of Business and Systems Research</w:t>
          </w:r>
          <w:r w:rsidRPr="0076713E">
            <w:t xml:space="preserve">, </w:t>
          </w:r>
          <w:r w:rsidRPr="0076713E">
            <w:rPr>
              <w:i/>
            </w:rPr>
            <w:t>15</w:t>
          </w:r>
          <w:r w:rsidRPr="0076713E">
            <w:t>(1), 14. https://doi.org/10.1504/ijbsr.2021.10033303</w:t>
          </w:r>
        </w:p>
        <w:p w14:paraId="041F033E" w14:textId="77777777" w:rsidR="0076713E" w:rsidRDefault="0076713E" w:rsidP="0076713E">
          <w:pPr>
            <w:pStyle w:val="CitaviBibliographyEntry"/>
          </w:pPr>
          <w:bookmarkStart w:id="172" w:name="_CTVL0014f95dc68361e46f69f783007e76fa1c7"/>
          <w:r>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172"/>
          <w:r>
            <w:t xml:space="preserve"> </w:t>
          </w:r>
          <w:r w:rsidRPr="0076713E">
            <w:rPr>
              <w:i/>
            </w:rPr>
            <w:t>Machine Learning and Knowledge Extraction</w:t>
          </w:r>
          <w:r w:rsidRPr="0076713E">
            <w:t xml:space="preserve">, </w:t>
          </w:r>
          <w:r w:rsidRPr="0076713E">
            <w:rPr>
              <w:i/>
            </w:rPr>
            <w:t>3</w:t>
          </w:r>
          <w:r w:rsidRPr="0076713E">
            <w:t>(2), 392–413. https://doi.org/10.3390/make3020020</w:t>
          </w:r>
        </w:p>
        <w:p w14:paraId="6C076E6B" w14:textId="77777777" w:rsidR="0076713E" w:rsidRDefault="0076713E" w:rsidP="0076713E">
          <w:pPr>
            <w:pStyle w:val="CitaviBibliographyEntry"/>
          </w:pPr>
          <w:bookmarkStart w:id="173" w:name="_CTVL001d901da9015e84747bfcb5647573b2436"/>
          <w:r>
            <w:t>Su, X., &amp; Khoshgoftaar, T. M. (2009). A Survey of Collaborative Filtering Techniques.</w:t>
          </w:r>
          <w:bookmarkEnd w:id="173"/>
          <w:r>
            <w:t xml:space="preserve"> </w:t>
          </w:r>
          <w:r w:rsidRPr="0076713E">
            <w:rPr>
              <w:i/>
            </w:rPr>
            <w:t>Advances in Artificial Intelligence</w:t>
          </w:r>
          <w:r w:rsidRPr="0076713E">
            <w:t xml:space="preserve">, </w:t>
          </w:r>
          <w:r w:rsidRPr="0076713E">
            <w:rPr>
              <w:i/>
            </w:rPr>
            <w:t>2009</w:t>
          </w:r>
          <w:r w:rsidRPr="0076713E">
            <w:t>, 1–19. https://doi.org/10.1155/2009/421425</w:t>
          </w:r>
        </w:p>
        <w:p w14:paraId="31DF1D29" w14:textId="77777777" w:rsidR="0076713E" w:rsidRDefault="0076713E" w:rsidP="0076713E">
          <w:pPr>
            <w:pStyle w:val="CitaviBibliographyEntry"/>
          </w:pPr>
          <w:bookmarkStart w:id="174" w:name="_CTVL0014d0825e1efea49a4a221d4a6aa77abec"/>
          <w:r>
            <w:t>Symeonidis, G., Nerantzis, E., Kazakis, A., &amp; Papakostas, G. A. (2022). MLOps - Definitions, Tools and Challenges. In</w:t>
          </w:r>
          <w:bookmarkEnd w:id="174"/>
          <w:r>
            <w:t xml:space="preserve"> </w:t>
          </w:r>
          <w:r w:rsidRPr="0076713E">
            <w:rPr>
              <w:i/>
            </w:rPr>
            <w:t xml:space="preserve">2022 IEEE 12th Annual Computing and Communication Workshop and Conference (CCWC) </w:t>
          </w:r>
          <w:r w:rsidRPr="0076713E">
            <w:t>(pp. 453–460). IEEE. https://doi.org/10.1109/CCWC54503.2022.9720902</w:t>
          </w:r>
        </w:p>
        <w:p w14:paraId="023DE717" w14:textId="77777777" w:rsidR="0076713E" w:rsidRDefault="0076713E" w:rsidP="0076713E">
          <w:pPr>
            <w:pStyle w:val="CitaviBibliographyEntry"/>
          </w:pPr>
          <w:bookmarkStart w:id="175" w:name="_CTVL001be73c4f845cc48e1b8ca161c0d73770a"/>
          <w:r>
            <w:t>Tamburri, D. A. (2020). Sustainable MLOps: Trends and Challenges. In</w:t>
          </w:r>
          <w:bookmarkEnd w:id="175"/>
          <w:r>
            <w:t xml:space="preserve"> </w:t>
          </w:r>
          <w:r w:rsidRPr="0076713E">
            <w:rPr>
              <w:i/>
            </w:rPr>
            <w:t xml:space="preserve">2020 22nd International Symposium on Symbolic and Numeric Algorithms for Scientific Computing (SYNASC) </w:t>
          </w:r>
          <w:r w:rsidRPr="0076713E">
            <w:t>(pp. 17–23). IEEE. https://doi.org/10.1109/SYNASC51798.2020.00015</w:t>
          </w:r>
        </w:p>
        <w:p w14:paraId="786BE8FA" w14:textId="77777777" w:rsidR="0076713E" w:rsidRDefault="0076713E" w:rsidP="0076713E">
          <w:pPr>
            <w:pStyle w:val="CitaviBibliographyEntry"/>
          </w:pPr>
          <w:bookmarkStart w:id="176" w:name="_CTVL001ca86fb2216cc4684a0165370b7561d52"/>
          <w:r>
            <w:t>TensorFlow (n.d.). TensorFlow Recommenders. Retrieved from https://www.tensorflow.org/recommenders</w:t>
          </w:r>
        </w:p>
        <w:p w14:paraId="64AB0504" w14:textId="77777777" w:rsidR="0076713E" w:rsidRDefault="0076713E" w:rsidP="0076713E">
          <w:pPr>
            <w:pStyle w:val="CitaviBibliographyEntry"/>
          </w:pPr>
          <w:bookmarkStart w:id="177" w:name="_CTVL0014f6a45c63ee14703a167af60e42ede23"/>
          <w:bookmarkEnd w:id="176"/>
          <w:r>
            <w:t>TensorFlow (2022a). Deep &amp; Cross Network (DCN). Retrieved from https://www.tensorflow.org/recommenders/examples/dcn</w:t>
          </w:r>
        </w:p>
        <w:p w14:paraId="0C435E8C" w14:textId="77777777" w:rsidR="0076713E" w:rsidRDefault="0076713E" w:rsidP="0076713E">
          <w:pPr>
            <w:pStyle w:val="CitaviBibliographyEntry"/>
          </w:pPr>
          <w:bookmarkStart w:id="178" w:name="_CTVL00152fb0ebe12bf4715811c42ff098d666d"/>
          <w:bookmarkEnd w:id="177"/>
          <w:r>
            <w:t>TensorFlow (2022b). TFRS API: All symbols in TensorFlow Recommenders. Retrieved from https://www.tensorflow.org/recommenders/api_docs/python/tfrs/all_symbols</w:t>
          </w:r>
        </w:p>
        <w:p w14:paraId="124B3225" w14:textId="77777777" w:rsidR="0076713E" w:rsidRDefault="0076713E" w:rsidP="0076713E">
          <w:pPr>
            <w:pStyle w:val="CitaviBibliographyEntry"/>
          </w:pPr>
          <w:bookmarkStart w:id="179" w:name="_CTVL0010396afe5ba6442bbb8faaa092f83e6ed"/>
          <w:bookmarkEnd w:id="178"/>
          <w:r>
            <w:t>Theodoridis, J., &amp; Grießhaber, D. (n.d.). Deeplearning Cluster - Docs. Retrieved from https://deeplearn.pages.mi.hdm-stuttgart.de/docs/</w:t>
          </w:r>
        </w:p>
        <w:p w14:paraId="6A92CE5C" w14:textId="77777777" w:rsidR="0076713E" w:rsidRDefault="0076713E" w:rsidP="0076713E">
          <w:pPr>
            <w:pStyle w:val="CitaviBibliographyEntry"/>
          </w:pPr>
          <w:bookmarkStart w:id="180" w:name="_CTVL0017b613a10395c40f9b01f41448c8ad104"/>
          <w:bookmarkEnd w:id="179"/>
          <w:r>
            <w:t>Vellido, A., Lisboa, P. J., &amp; Meehan, K. (2000). Quantitative Characterization and Prediction of On-Line Purchasing Behavior: A Latent Variable Approach.</w:t>
          </w:r>
          <w:bookmarkEnd w:id="180"/>
          <w:r>
            <w:t xml:space="preserve"> </w:t>
          </w:r>
          <w:r w:rsidRPr="0076713E">
            <w:rPr>
              <w:i/>
            </w:rPr>
            <w:t>International Journal of Electronic Commerce</w:t>
          </w:r>
          <w:r w:rsidRPr="0076713E">
            <w:t xml:space="preserve">, </w:t>
          </w:r>
          <w:r w:rsidRPr="0076713E">
            <w:rPr>
              <w:i/>
            </w:rPr>
            <w:t>4</w:t>
          </w:r>
          <w:r w:rsidRPr="0076713E">
            <w:t>(4), 83–104. https://doi.org/10.1080/10864415.2000.11518380</w:t>
          </w:r>
        </w:p>
        <w:p w14:paraId="37E8E3E8" w14:textId="77777777" w:rsidR="0076713E" w:rsidRDefault="0076713E" w:rsidP="0076713E">
          <w:pPr>
            <w:pStyle w:val="CitaviBibliographyEntry"/>
          </w:pPr>
          <w:bookmarkStart w:id="181" w:name="_CTVL00107b59ad7728a4751ac1c97f8b0ba36fb"/>
          <w:r>
            <w:t>Wang, R., Fu, B., Fu, G., &amp; Wang, M. (2017, August 17).</w:t>
          </w:r>
          <w:bookmarkEnd w:id="181"/>
          <w:r>
            <w:t xml:space="preserve"> </w:t>
          </w:r>
          <w:r w:rsidRPr="0076713E">
            <w:rPr>
              <w:i/>
            </w:rPr>
            <w:t>Deep &amp; Cross Network for Ad Click Predictions</w:t>
          </w:r>
          <w:r w:rsidRPr="0076713E">
            <w:t>. Retrieved from http://arxiv.org/pdf/1708.05123v1 https://doi.org/AdKDD</w:t>
          </w:r>
        </w:p>
        <w:p w14:paraId="2E8CDD21" w14:textId="77777777" w:rsidR="0076713E" w:rsidRDefault="0076713E" w:rsidP="0076713E">
          <w:pPr>
            <w:pStyle w:val="CitaviBibliographyEntry"/>
          </w:pPr>
          <w:bookmarkStart w:id="182"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182"/>
          <w:r>
            <w:t xml:space="preserve"> </w:t>
          </w:r>
          <w:r w:rsidRPr="0076713E">
            <w:rPr>
              <w:i/>
            </w:rPr>
            <w:t xml:space="preserve">Proceedings of the Web Conference 2021 </w:t>
          </w:r>
          <w:r w:rsidRPr="0076713E">
            <w:t>(pp. 1785–1797). New York, NY, USA: ACM. https://doi.org/10.1145/3442381.3450078</w:t>
          </w:r>
        </w:p>
        <w:p w14:paraId="335698CB" w14:textId="77777777" w:rsidR="0076713E" w:rsidRDefault="0076713E" w:rsidP="0076713E">
          <w:pPr>
            <w:pStyle w:val="CitaviBibliographyEntry"/>
          </w:pPr>
          <w:bookmarkStart w:id="183" w:name="_CTVL001ac17342124684964b43fc4b0238de8e6"/>
          <w:r>
            <w:lastRenderedPageBreak/>
            <w:t>Wei, W. (2022, June 9). Question: examples/best practices for integrating tfrs with tfx #380. Retrieved from https://github.com/tensorflow/recommenders/issues/380#issuecomment-1151934730</w:t>
          </w:r>
        </w:p>
        <w:p w14:paraId="6F4B9BAB" w14:textId="77777777" w:rsidR="0076713E" w:rsidRDefault="0076713E" w:rsidP="0076713E">
          <w:pPr>
            <w:pStyle w:val="CitaviBibliographyEntry"/>
          </w:pPr>
          <w:bookmarkStart w:id="184" w:name="_CTVL0014c2e6615c4b542419b7a225008c0f5c7"/>
          <w:bookmarkEnd w:id="183"/>
          <w:r>
            <w:t>Yan, Y., &amp; Li, L. (2020). xDeepInt: a hybrid architecture for modeling the vector-wise and bit-wise feature interactions.</w:t>
          </w:r>
        </w:p>
        <w:p w14:paraId="18A7B033" w14:textId="77777777" w:rsidR="0076713E" w:rsidRDefault="0076713E" w:rsidP="0076713E">
          <w:pPr>
            <w:pStyle w:val="CitaviBibliographyEntry"/>
          </w:pPr>
          <w:bookmarkStart w:id="185" w:name="_CTVL001dbb186a3b223468da3083f0961f01254"/>
          <w:bookmarkEnd w:id="184"/>
          <w:r>
            <w:t>Yavuz, B., &amp; Chockalingam, P. (2019). Introducing Delta Time Travel for Large Scale Data Lakes. Retrieved from https://databricks.com/de/blog/2019/02/04/introducing-delta-time-travel-for-large-scale-data-lakes.html</w:t>
          </w:r>
        </w:p>
        <w:p w14:paraId="6B23D69D" w14:textId="77777777" w:rsidR="0076713E" w:rsidRDefault="0076713E" w:rsidP="0076713E">
          <w:pPr>
            <w:pStyle w:val="CitaviBibliographyEntry"/>
          </w:pPr>
          <w:bookmarkStart w:id="186" w:name="_CTVL001bfb220fb294440b4ac6b74af960989b8"/>
          <w:bookmarkEnd w:id="185"/>
          <w:r>
            <w:t>Zaharia, M., Chen, A., Davidson, A., Ghodsi, A., Hong, S. A., Konwinski, A., . . . others (2018). Accelerating the machine learning lifecycle with MLflow.</w:t>
          </w:r>
          <w:bookmarkEnd w:id="186"/>
          <w:r>
            <w:t xml:space="preserve"> </w:t>
          </w:r>
          <w:r w:rsidRPr="0076713E">
            <w:rPr>
              <w:i/>
            </w:rPr>
            <w:t>IEEE Data Eng. Bull.</w:t>
          </w:r>
          <w:r w:rsidRPr="0076713E">
            <w:t xml:space="preserve">, </w:t>
          </w:r>
          <w:r w:rsidRPr="0076713E">
            <w:rPr>
              <w:i/>
            </w:rPr>
            <w:t>41</w:t>
          </w:r>
          <w:r w:rsidRPr="0076713E">
            <w:t>(4), 39–45.</w:t>
          </w:r>
        </w:p>
        <w:p w14:paraId="6C546B3A" w14:textId="3987A279" w:rsidR="00B32AE3" w:rsidRDefault="0076713E" w:rsidP="0076713E">
          <w:pPr>
            <w:pStyle w:val="CitaviBibliographyEntry"/>
          </w:pPr>
          <w:bookmarkStart w:id="187" w:name="_CTVL001d2ee07bd224242238ebb8b67b546de84"/>
          <w:r>
            <w:t>Zhang, Y., Chen, L., Yang, S., Yuan, M., Yi, H., Zhang, J. [Jie], . . . Zheng, B. (2022, April 11).</w:t>
          </w:r>
          <w:bookmarkEnd w:id="187"/>
          <w:r>
            <w:t xml:space="preserve"> </w:t>
          </w:r>
          <w:r w:rsidRPr="0076713E">
            <w:rPr>
              <w:i/>
            </w:rPr>
            <w:t>PICASSO: Unleashing the Potential of GPU-centric Training for Wide-and-deep Recommender Systems</w:t>
          </w:r>
          <w:r w:rsidRPr="0076713E">
            <w:t xml:space="preserve">. Retrieved from http://arxiv.org/pdf/2204.04903v2 </w:t>
          </w:r>
          <w:r w:rsidR="00B32AE3">
            <w:fldChar w:fldCharType="end"/>
          </w:r>
        </w:p>
      </w:sdtContent>
    </w:sdt>
    <w:p w14:paraId="00F76676" w14:textId="07FFBCF8"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55524F8" w14:textId="77777777" w:rsidR="007B054D" w:rsidRDefault="007B054D">
      <w:pPr>
        <w:spacing w:before="0" w:line="240" w:lineRule="auto"/>
      </w:pPr>
      <w:r>
        <w:separator/>
      </w:r>
    </w:p>
  </w:endnote>
  <w:endnote w:type="continuationSeparator" w:id="0">
    <w:p w14:paraId="35E69C30" w14:textId="77777777" w:rsidR="007B054D" w:rsidRDefault="007B054D">
      <w:pPr>
        <w:spacing w:before="0" w:line="240" w:lineRule="auto"/>
      </w:pPr>
      <w:r>
        <w:continuationSeparator/>
      </w:r>
    </w:p>
  </w:endnote>
  <w:endnote w:type="continuationNotice" w:id="1">
    <w:p w14:paraId="60BFA1AA" w14:textId="77777777" w:rsidR="007B054D" w:rsidRDefault="007B054D">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820E350" w14:textId="77777777" w:rsidR="007B054D" w:rsidRDefault="007B054D">
      <w:pPr>
        <w:spacing w:before="0" w:line="240" w:lineRule="auto"/>
      </w:pPr>
      <w:r>
        <w:separator/>
      </w:r>
    </w:p>
  </w:footnote>
  <w:footnote w:type="continuationSeparator" w:id="0">
    <w:p w14:paraId="332150A0" w14:textId="77777777" w:rsidR="007B054D" w:rsidRDefault="007B054D">
      <w:pPr>
        <w:spacing w:before="0" w:line="240" w:lineRule="auto"/>
      </w:pPr>
      <w:r>
        <w:continuationSeparator/>
      </w:r>
    </w:p>
  </w:footnote>
  <w:footnote w:type="continuationNotice" w:id="1">
    <w:p w14:paraId="5B16B82B" w14:textId="77777777" w:rsidR="007B054D" w:rsidRDefault="007B054D">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6681314E"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End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601E6C">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2B9F7F3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End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601E6C">
            <w:t>Hinton, Srivastava, Krizhevsky, Sutskever, and Salakhutdinov (2012)</w:t>
          </w:r>
          <w:r w:rsidR="003B55EC">
            <w:fldChar w:fldCharType="end"/>
          </w:r>
        </w:sdtContent>
      </w:sdt>
      <w:r w:rsidR="000A108A">
        <w:t>.</w:t>
      </w:r>
    </w:p>
  </w:footnote>
  <w:footnote w:id="7">
    <w:p w14:paraId="06199A37" w14:textId="671E04AB"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EndPr/>
        <w:sdtContent>
          <w:r w:rsidR="000B4A08">
            <w:t>(</w:t>
          </w:r>
          <w:r w:rsidR="000B4A08">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ThUMjE6NTU6MDQ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601E6C">
            <w:t>Lian et al. (2018); Huang, She, Wang, and Zhang (2020); Yan and Li (2020)</w:t>
          </w:r>
          <w:r w:rsidR="000B4A08">
            <w:fldChar w:fldCharType="end"/>
          </w:r>
        </w:sdtContent>
      </w:sdt>
      <w:r w:rsidR="00506838">
        <w:t>.</w:t>
      </w:r>
    </w:p>
  </w:footnote>
  <w:footnote w:id="8">
    <w:p w14:paraId="6BAEB846" w14:textId="2D455FDC"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EndPr/>
        <w:sdtContent>
          <w:r w:rsidR="00A75EF8">
            <w:t>(</w:t>
          </w:r>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601E6C">
            <w:t>Kakantousis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0CA9975E" w:rsidR="007035C5" w:rsidRDefault="007035C5">
    <w:pPr>
      <w:pStyle w:val="Kopfzeile"/>
      <w:tabs>
        <w:tab w:val="clear" w:pos="7938"/>
        <w:tab w:val="right" w:pos="8505"/>
      </w:tabs>
    </w:pPr>
    <w:r>
      <w:fldChar w:fldCharType="begin"/>
    </w:r>
    <w:r>
      <w:instrText xml:space="preserve"> IF  </w:instrText>
    </w:r>
    <w:r w:rsidR="003F52B3">
      <w:fldChar w:fldCharType="begin"/>
    </w:r>
    <w:r w:rsidR="003F52B3">
      <w:instrText xml:space="preserve"> STYLEREF "Überschrift 1" \n \* MERGEFORMAT </w:instrText>
    </w:r>
    <w:r w:rsidR="003F52B3">
      <w:fldChar w:fldCharType="separate"/>
    </w:r>
    <w:r w:rsidR="003F52B3">
      <w:rPr>
        <w:noProof/>
      </w:rPr>
      <w:instrText>2</w:instrText>
    </w:r>
    <w:r w:rsidR="003F52B3">
      <w:rPr>
        <w:noProof/>
      </w:rPr>
      <w:fldChar w:fldCharType="end"/>
    </w:r>
    <w:r>
      <w:instrText xml:space="preserve">&lt;&gt;"0" </w:instrText>
    </w:r>
    <w:r>
      <w:fldChar w:fldCharType="begin"/>
    </w:r>
    <w:r>
      <w:instrText xml:space="preserve"> QUOTE </w:instrText>
    </w:r>
    <w:r w:rsidR="003F52B3">
      <w:fldChar w:fldCharType="begin"/>
    </w:r>
    <w:r w:rsidR="003F52B3">
      <w:instrText xml:space="preserve"> STYLEREF "Überschrift 1" \n \* MERGEFORMAT </w:instrText>
    </w:r>
    <w:r w:rsidR="003F52B3">
      <w:fldChar w:fldCharType="separate"/>
    </w:r>
    <w:r w:rsidR="003F52B3">
      <w:rPr>
        <w:noProof/>
      </w:rPr>
      <w:instrText>2</w:instrText>
    </w:r>
    <w:r w:rsidR="003F52B3">
      <w:rPr>
        <w:noProof/>
      </w:rPr>
      <w:fldChar w:fldCharType="end"/>
    </w:r>
    <w:r>
      <w:instrText xml:space="preserve"> " " \* MERGEFORMAT </w:instrText>
    </w:r>
    <w:r>
      <w:fldChar w:fldCharType="separate"/>
    </w:r>
    <w:r w:rsidR="003F52B3">
      <w:rPr>
        <w:noProof/>
      </w:rPr>
      <w:instrText>2</w:instrText>
    </w:r>
    <w:r w:rsidR="003F52B3">
      <w:instrText xml:space="preserve"> </w:instrText>
    </w:r>
    <w:r>
      <w:fldChar w:fldCharType="end"/>
    </w:r>
    <w:r>
      <w:instrText xml:space="preserve"> \* MERGEFORMAT </w:instrText>
    </w:r>
    <w:r w:rsidR="003F52B3">
      <w:fldChar w:fldCharType="separate"/>
    </w:r>
    <w:r w:rsidR="003F52B3">
      <w:rPr>
        <w:noProof/>
      </w:rPr>
      <w:t xml:space="preserve">2 </w:t>
    </w:r>
    <w:r>
      <w:fldChar w:fldCharType="end"/>
    </w:r>
    <w:r w:rsidR="003F52B3">
      <w:fldChar w:fldCharType="begin"/>
    </w:r>
    <w:r w:rsidR="003F52B3">
      <w:instrText xml:space="preserve"> STYLEREF "Überschrift 1" \* MERGEFORMAT </w:instrText>
    </w:r>
    <w:r w:rsidR="003F52B3">
      <w:fldChar w:fldCharType="separate"/>
    </w:r>
    <w:r w:rsidR="003F52B3">
      <w:rPr>
        <w:noProof/>
      </w:rPr>
      <w:t>Current Environment &amp; State of Research</w:t>
    </w:r>
    <w:r w:rsidR="003F52B3">
      <w:rPr>
        <w:noProof/>
      </w:rPr>
      <w:fldChar w:fldCharType="end"/>
    </w:r>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5"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6"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18"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19"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19"/>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4"/>
  </w:num>
  <w:num w:numId="13" w16cid:durableId="2077435889">
    <w:abstractNumId w:val="18"/>
  </w:num>
  <w:num w:numId="14" w16cid:durableId="332536453">
    <w:abstractNumId w:val="17"/>
  </w:num>
  <w:num w:numId="15" w16cid:durableId="940842027">
    <w:abstractNumId w:val="13"/>
  </w:num>
  <w:num w:numId="16" w16cid:durableId="1668512502">
    <w:abstractNumId w:val="15"/>
  </w:num>
  <w:num w:numId="17" w16cid:durableId="1000933984">
    <w:abstractNumId w:val="16"/>
  </w:num>
  <w:num w:numId="18" w16cid:durableId="1935359487">
    <w:abstractNumId w:val="10"/>
  </w:num>
  <w:num w:numId="19" w16cid:durableId="43526500">
    <w:abstractNumId w:val="11"/>
  </w:num>
  <w:num w:numId="20" w16cid:durableId="372925390">
    <w:abstractNumId w:val="12"/>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2051"/>
    <w:rsid w:val="00002C90"/>
    <w:rsid w:val="000030AB"/>
    <w:rsid w:val="0000310B"/>
    <w:rsid w:val="0000418A"/>
    <w:rsid w:val="000047D1"/>
    <w:rsid w:val="00005675"/>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897"/>
    <w:rsid w:val="00012B9A"/>
    <w:rsid w:val="00012D31"/>
    <w:rsid w:val="000139ED"/>
    <w:rsid w:val="00013B83"/>
    <w:rsid w:val="000147AC"/>
    <w:rsid w:val="0001594F"/>
    <w:rsid w:val="000163C5"/>
    <w:rsid w:val="000173CE"/>
    <w:rsid w:val="00017585"/>
    <w:rsid w:val="0002041F"/>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731E"/>
    <w:rsid w:val="00037987"/>
    <w:rsid w:val="00040401"/>
    <w:rsid w:val="0004075A"/>
    <w:rsid w:val="00041301"/>
    <w:rsid w:val="00041A2E"/>
    <w:rsid w:val="00041FE9"/>
    <w:rsid w:val="000433AE"/>
    <w:rsid w:val="00043484"/>
    <w:rsid w:val="00043FB6"/>
    <w:rsid w:val="000444E4"/>
    <w:rsid w:val="00044DC5"/>
    <w:rsid w:val="00044FEA"/>
    <w:rsid w:val="00047563"/>
    <w:rsid w:val="000476DF"/>
    <w:rsid w:val="000479EC"/>
    <w:rsid w:val="00047E2D"/>
    <w:rsid w:val="0005004B"/>
    <w:rsid w:val="00050499"/>
    <w:rsid w:val="000508F6"/>
    <w:rsid w:val="00050A2F"/>
    <w:rsid w:val="000513B4"/>
    <w:rsid w:val="0005232B"/>
    <w:rsid w:val="00052531"/>
    <w:rsid w:val="0005264E"/>
    <w:rsid w:val="00052D52"/>
    <w:rsid w:val="00053BB1"/>
    <w:rsid w:val="00053DCF"/>
    <w:rsid w:val="00054188"/>
    <w:rsid w:val="00054A4B"/>
    <w:rsid w:val="00055A86"/>
    <w:rsid w:val="00056575"/>
    <w:rsid w:val="00056785"/>
    <w:rsid w:val="00056DDB"/>
    <w:rsid w:val="00056EA0"/>
    <w:rsid w:val="0005717C"/>
    <w:rsid w:val="00057A4A"/>
    <w:rsid w:val="00060300"/>
    <w:rsid w:val="00060836"/>
    <w:rsid w:val="00060D86"/>
    <w:rsid w:val="00060ED5"/>
    <w:rsid w:val="00061245"/>
    <w:rsid w:val="000614F6"/>
    <w:rsid w:val="000616E6"/>
    <w:rsid w:val="00061EA9"/>
    <w:rsid w:val="00062013"/>
    <w:rsid w:val="0006256B"/>
    <w:rsid w:val="000626FF"/>
    <w:rsid w:val="000627B6"/>
    <w:rsid w:val="000637EC"/>
    <w:rsid w:val="00063926"/>
    <w:rsid w:val="000646D8"/>
    <w:rsid w:val="0006472E"/>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749C"/>
    <w:rsid w:val="00077714"/>
    <w:rsid w:val="00077D9E"/>
    <w:rsid w:val="0008051B"/>
    <w:rsid w:val="00080B9A"/>
    <w:rsid w:val="00080CFB"/>
    <w:rsid w:val="000813BA"/>
    <w:rsid w:val="000818AD"/>
    <w:rsid w:val="00081947"/>
    <w:rsid w:val="00081D4F"/>
    <w:rsid w:val="00082979"/>
    <w:rsid w:val="00082B23"/>
    <w:rsid w:val="00082B2C"/>
    <w:rsid w:val="00082C43"/>
    <w:rsid w:val="00082EA1"/>
    <w:rsid w:val="000833A2"/>
    <w:rsid w:val="00084229"/>
    <w:rsid w:val="00084C65"/>
    <w:rsid w:val="000850DD"/>
    <w:rsid w:val="000856AC"/>
    <w:rsid w:val="00085BBE"/>
    <w:rsid w:val="00085BCD"/>
    <w:rsid w:val="00086052"/>
    <w:rsid w:val="00086383"/>
    <w:rsid w:val="00086416"/>
    <w:rsid w:val="00086559"/>
    <w:rsid w:val="00086719"/>
    <w:rsid w:val="000867AA"/>
    <w:rsid w:val="000872C4"/>
    <w:rsid w:val="0008738A"/>
    <w:rsid w:val="000902BD"/>
    <w:rsid w:val="00090667"/>
    <w:rsid w:val="00090805"/>
    <w:rsid w:val="00090E26"/>
    <w:rsid w:val="000912D5"/>
    <w:rsid w:val="000921EA"/>
    <w:rsid w:val="00092C7C"/>
    <w:rsid w:val="0009380A"/>
    <w:rsid w:val="000938E9"/>
    <w:rsid w:val="0009398A"/>
    <w:rsid w:val="00093B22"/>
    <w:rsid w:val="00094236"/>
    <w:rsid w:val="00094299"/>
    <w:rsid w:val="00094428"/>
    <w:rsid w:val="00094582"/>
    <w:rsid w:val="0009636E"/>
    <w:rsid w:val="000970E1"/>
    <w:rsid w:val="00097B2B"/>
    <w:rsid w:val="00097ECA"/>
    <w:rsid w:val="00097FFA"/>
    <w:rsid w:val="000A0FE5"/>
    <w:rsid w:val="000A108A"/>
    <w:rsid w:val="000A1112"/>
    <w:rsid w:val="000A165F"/>
    <w:rsid w:val="000A1C19"/>
    <w:rsid w:val="000A202D"/>
    <w:rsid w:val="000A229A"/>
    <w:rsid w:val="000A2684"/>
    <w:rsid w:val="000A273A"/>
    <w:rsid w:val="000A2A94"/>
    <w:rsid w:val="000A30DA"/>
    <w:rsid w:val="000A31E5"/>
    <w:rsid w:val="000A3DE1"/>
    <w:rsid w:val="000A4180"/>
    <w:rsid w:val="000A44CF"/>
    <w:rsid w:val="000A4A05"/>
    <w:rsid w:val="000A4AC8"/>
    <w:rsid w:val="000A4B5B"/>
    <w:rsid w:val="000A4CDB"/>
    <w:rsid w:val="000A4E01"/>
    <w:rsid w:val="000A521B"/>
    <w:rsid w:val="000A7214"/>
    <w:rsid w:val="000A75C7"/>
    <w:rsid w:val="000A784F"/>
    <w:rsid w:val="000A7A5A"/>
    <w:rsid w:val="000B00E2"/>
    <w:rsid w:val="000B0901"/>
    <w:rsid w:val="000B126B"/>
    <w:rsid w:val="000B137B"/>
    <w:rsid w:val="000B13BB"/>
    <w:rsid w:val="000B1C9C"/>
    <w:rsid w:val="000B203E"/>
    <w:rsid w:val="000B3142"/>
    <w:rsid w:val="000B31CC"/>
    <w:rsid w:val="000B3768"/>
    <w:rsid w:val="000B3BE3"/>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CE"/>
    <w:rsid w:val="000C0FAB"/>
    <w:rsid w:val="000C278D"/>
    <w:rsid w:val="000C28FA"/>
    <w:rsid w:val="000C3652"/>
    <w:rsid w:val="000C3C14"/>
    <w:rsid w:val="000C3EB8"/>
    <w:rsid w:val="000C41E7"/>
    <w:rsid w:val="000C4466"/>
    <w:rsid w:val="000C4725"/>
    <w:rsid w:val="000C4990"/>
    <w:rsid w:val="000C4DB8"/>
    <w:rsid w:val="000C510C"/>
    <w:rsid w:val="000C52C5"/>
    <w:rsid w:val="000C54A4"/>
    <w:rsid w:val="000C58F7"/>
    <w:rsid w:val="000C6265"/>
    <w:rsid w:val="000C68B0"/>
    <w:rsid w:val="000C76C3"/>
    <w:rsid w:val="000C7749"/>
    <w:rsid w:val="000C7A5F"/>
    <w:rsid w:val="000C7B10"/>
    <w:rsid w:val="000C7C8C"/>
    <w:rsid w:val="000C7CBD"/>
    <w:rsid w:val="000C7E47"/>
    <w:rsid w:val="000D01E0"/>
    <w:rsid w:val="000D049C"/>
    <w:rsid w:val="000D16C1"/>
    <w:rsid w:val="000D1CA3"/>
    <w:rsid w:val="000D21F3"/>
    <w:rsid w:val="000D24F4"/>
    <w:rsid w:val="000D2596"/>
    <w:rsid w:val="000D2EE4"/>
    <w:rsid w:val="000D30C8"/>
    <w:rsid w:val="000D3A68"/>
    <w:rsid w:val="000D3DA4"/>
    <w:rsid w:val="000D4679"/>
    <w:rsid w:val="000D4697"/>
    <w:rsid w:val="000D494D"/>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348"/>
    <w:rsid w:val="000E45B2"/>
    <w:rsid w:val="000E4D90"/>
    <w:rsid w:val="000E4DF4"/>
    <w:rsid w:val="000E5065"/>
    <w:rsid w:val="000E52D9"/>
    <w:rsid w:val="000E573A"/>
    <w:rsid w:val="000E589C"/>
    <w:rsid w:val="000E5CB7"/>
    <w:rsid w:val="000E5F17"/>
    <w:rsid w:val="000E6948"/>
    <w:rsid w:val="000E6E02"/>
    <w:rsid w:val="000E6E47"/>
    <w:rsid w:val="000E713A"/>
    <w:rsid w:val="000E769C"/>
    <w:rsid w:val="000F02D3"/>
    <w:rsid w:val="000F059A"/>
    <w:rsid w:val="000F0C15"/>
    <w:rsid w:val="000F0EDE"/>
    <w:rsid w:val="000F1438"/>
    <w:rsid w:val="000F1DBA"/>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DF4"/>
    <w:rsid w:val="001025E7"/>
    <w:rsid w:val="00103AB6"/>
    <w:rsid w:val="00104096"/>
    <w:rsid w:val="00104C91"/>
    <w:rsid w:val="0010599A"/>
    <w:rsid w:val="00106074"/>
    <w:rsid w:val="001061D5"/>
    <w:rsid w:val="00106CD0"/>
    <w:rsid w:val="001071C6"/>
    <w:rsid w:val="00107744"/>
    <w:rsid w:val="001078B2"/>
    <w:rsid w:val="00107DD4"/>
    <w:rsid w:val="001110F2"/>
    <w:rsid w:val="00111618"/>
    <w:rsid w:val="00111AC6"/>
    <w:rsid w:val="00111C28"/>
    <w:rsid w:val="001120D2"/>
    <w:rsid w:val="00112B62"/>
    <w:rsid w:val="001131BD"/>
    <w:rsid w:val="00114477"/>
    <w:rsid w:val="001147E9"/>
    <w:rsid w:val="00114AA2"/>
    <w:rsid w:val="00114B57"/>
    <w:rsid w:val="00114D07"/>
    <w:rsid w:val="00114D61"/>
    <w:rsid w:val="001157DB"/>
    <w:rsid w:val="00116081"/>
    <w:rsid w:val="00116261"/>
    <w:rsid w:val="0011705B"/>
    <w:rsid w:val="00117EEC"/>
    <w:rsid w:val="00120215"/>
    <w:rsid w:val="00120314"/>
    <w:rsid w:val="00120399"/>
    <w:rsid w:val="00120B6E"/>
    <w:rsid w:val="001217D8"/>
    <w:rsid w:val="00121EEC"/>
    <w:rsid w:val="00121EF9"/>
    <w:rsid w:val="00122317"/>
    <w:rsid w:val="001224C3"/>
    <w:rsid w:val="001230D7"/>
    <w:rsid w:val="00123146"/>
    <w:rsid w:val="00123ECA"/>
    <w:rsid w:val="0012465F"/>
    <w:rsid w:val="0012467F"/>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660"/>
    <w:rsid w:val="001406F3"/>
    <w:rsid w:val="0014073E"/>
    <w:rsid w:val="00140D67"/>
    <w:rsid w:val="0014109A"/>
    <w:rsid w:val="00141751"/>
    <w:rsid w:val="00141C94"/>
    <w:rsid w:val="00142B72"/>
    <w:rsid w:val="00143321"/>
    <w:rsid w:val="00143D60"/>
    <w:rsid w:val="0014409D"/>
    <w:rsid w:val="00144BE2"/>
    <w:rsid w:val="00144EFB"/>
    <w:rsid w:val="0014524D"/>
    <w:rsid w:val="0014677E"/>
    <w:rsid w:val="00146856"/>
    <w:rsid w:val="001468D5"/>
    <w:rsid w:val="00146FE1"/>
    <w:rsid w:val="001473E0"/>
    <w:rsid w:val="00150C90"/>
    <w:rsid w:val="00151B11"/>
    <w:rsid w:val="00151E36"/>
    <w:rsid w:val="00152410"/>
    <w:rsid w:val="0015286F"/>
    <w:rsid w:val="00152CF6"/>
    <w:rsid w:val="001548FC"/>
    <w:rsid w:val="0015517C"/>
    <w:rsid w:val="00155E3C"/>
    <w:rsid w:val="00155EDB"/>
    <w:rsid w:val="001560B2"/>
    <w:rsid w:val="0015634F"/>
    <w:rsid w:val="001563BA"/>
    <w:rsid w:val="0015652B"/>
    <w:rsid w:val="0015778C"/>
    <w:rsid w:val="001579E4"/>
    <w:rsid w:val="001606A4"/>
    <w:rsid w:val="00160963"/>
    <w:rsid w:val="00160CFA"/>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71DDA"/>
    <w:rsid w:val="00172450"/>
    <w:rsid w:val="00172C5D"/>
    <w:rsid w:val="00173577"/>
    <w:rsid w:val="0017377E"/>
    <w:rsid w:val="00173A6B"/>
    <w:rsid w:val="001742EE"/>
    <w:rsid w:val="0017546E"/>
    <w:rsid w:val="00175C3E"/>
    <w:rsid w:val="0017628F"/>
    <w:rsid w:val="0017727E"/>
    <w:rsid w:val="0017732E"/>
    <w:rsid w:val="00177600"/>
    <w:rsid w:val="00177C64"/>
    <w:rsid w:val="00177E0B"/>
    <w:rsid w:val="001807BC"/>
    <w:rsid w:val="00180B18"/>
    <w:rsid w:val="0018145C"/>
    <w:rsid w:val="00182277"/>
    <w:rsid w:val="00182553"/>
    <w:rsid w:val="001826BF"/>
    <w:rsid w:val="001826E5"/>
    <w:rsid w:val="001831F9"/>
    <w:rsid w:val="00183B1A"/>
    <w:rsid w:val="00183C06"/>
    <w:rsid w:val="00183CD7"/>
    <w:rsid w:val="00183E9D"/>
    <w:rsid w:val="00184360"/>
    <w:rsid w:val="00184999"/>
    <w:rsid w:val="001849B6"/>
    <w:rsid w:val="00185A63"/>
    <w:rsid w:val="00185C8C"/>
    <w:rsid w:val="00186ED4"/>
    <w:rsid w:val="00186F97"/>
    <w:rsid w:val="00187CEF"/>
    <w:rsid w:val="00190A00"/>
    <w:rsid w:val="00190FB2"/>
    <w:rsid w:val="001910A7"/>
    <w:rsid w:val="001913AA"/>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F82"/>
    <w:rsid w:val="001A32C0"/>
    <w:rsid w:val="001A34D2"/>
    <w:rsid w:val="001A3CFA"/>
    <w:rsid w:val="001A4253"/>
    <w:rsid w:val="001A4692"/>
    <w:rsid w:val="001A51C0"/>
    <w:rsid w:val="001A530B"/>
    <w:rsid w:val="001A536F"/>
    <w:rsid w:val="001A543D"/>
    <w:rsid w:val="001A58D8"/>
    <w:rsid w:val="001A5E33"/>
    <w:rsid w:val="001A6495"/>
    <w:rsid w:val="001A6C83"/>
    <w:rsid w:val="001A6C95"/>
    <w:rsid w:val="001A7F1F"/>
    <w:rsid w:val="001B0A55"/>
    <w:rsid w:val="001B1A48"/>
    <w:rsid w:val="001B25BC"/>
    <w:rsid w:val="001B2A3B"/>
    <w:rsid w:val="001B2CC3"/>
    <w:rsid w:val="001B2EC3"/>
    <w:rsid w:val="001B34D9"/>
    <w:rsid w:val="001B3CDA"/>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663"/>
    <w:rsid w:val="001C7D41"/>
    <w:rsid w:val="001D0292"/>
    <w:rsid w:val="001D08DB"/>
    <w:rsid w:val="001D0AD6"/>
    <w:rsid w:val="001D1920"/>
    <w:rsid w:val="001D238D"/>
    <w:rsid w:val="001D26AB"/>
    <w:rsid w:val="001D310D"/>
    <w:rsid w:val="001D36A4"/>
    <w:rsid w:val="001D3D88"/>
    <w:rsid w:val="001D4CE2"/>
    <w:rsid w:val="001D4D54"/>
    <w:rsid w:val="001D538C"/>
    <w:rsid w:val="001D573D"/>
    <w:rsid w:val="001D5A01"/>
    <w:rsid w:val="001D6836"/>
    <w:rsid w:val="001E00A2"/>
    <w:rsid w:val="001E056B"/>
    <w:rsid w:val="001E0577"/>
    <w:rsid w:val="001E07F1"/>
    <w:rsid w:val="001E0820"/>
    <w:rsid w:val="001E09B8"/>
    <w:rsid w:val="001E14A6"/>
    <w:rsid w:val="001E19BD"/>
    <w:rsid w:val="001E19D5"/>
    <w:rsid w:val="001E283F"/>
    <w:rsid w:val="001E28AC"/>
    <w:rsid w:val="001E3729"/>
    <w:rsid w:val="001E3938"/>
    <w:rsid w:val="001E3AE4"/>
    <w:rsid w:val="001E3D20"/>
    <w:rsid w:val="001E3E25"/>
    <w:rsid w:val="001E4891"/>
    <w:rsid w:val="001E4D20"/>
    <w:rsid w:val="001E4EE2"/>
    <w:rsid w:val="001E4FF9"/>
    <w:rsid w:val="001E502F"/>
    <w:rsid w:val="001E59D8"/>
    <w:rsid w:val="001E7179"/>
    <w:rsid w:val="001E73B3"/>
    <w:rsid w:val="001E7514"/>
    <w:rsid w:val="001E7808"/>
    <w:rsid w:val="001E7A92"/>
    <w:rsid w:val="001E7BE6"/>
    <w:rsid w:val="001F0642"/>
    <w:rsid w:val="001F06DF"/>
    <w:rsid w:val="001F14C3"/>
    <w:rsid w:val="001F1862"/>
    <w:rsid w:val="001F2BDD"/>
    <w:rsid w:val="001F343B"/>
    <w:rsid w:val="001F4CAB"/>
    <w:rsid w:val="001F4E71"/>
    <w:rsid w:val="001F52EE"/>
    <w:rsid w:val="001F56B1"/>
    <w:rsid w:val="001F5D94"/>
    <w:rsid w:val="001F6AFC"/>
    <w:rsid w:val="001F6DBC"/>
    <w:rsid w:val="001F6E12"/>
    <w:rsid w:val="001F7166"/>
    <w:rsid w:val="001F73A8"/>
    <w:rsid w:val="00200EAF"/>
    <w:rsid w:val="0020143D"/>
    <w:rsid w:val="002036BB"/>
    <w:rsid w:val="00203971"/>
    <w:rsid w:val="002039DB"/>
    <w:rsid w:val="00203DAB"/>
    <w:rsid w:val="00203FE9"/>
    <w:rsid w:val="00204267"/>
    <w:rsid w:val="00204B11"/>
    <w:rsid w:val="00204E4D"/>
    <w:rsid w:val="00205090"/>
    <w:rsid w:val="002052AE"/>
    <w:rsid w:val="0020543F"/>
    <w:rsid w:val="002057FD"/>
    <w:rsid w:val="00205E02"/>
    <w:rsid w:val="002063AA"/>
    <w:rsid w:val="002069F8"/>
    <w:rsid w:val="00207026"/>
    <w:rsid w:val="00207FD7"/>
    <w:rsid w:val="002100E4"/>
    <w:rsid w:val="00210883"/>
    <w:rsid w:val="0021168F"/>
    <w:rsid w:val="002116C5"/>
    <w:rsid w:val="002125E7"/>
    <w:rsid w:val="0021362D"/>
    <w:rsid w:val="00213CB2"/>
    <w:rsid w:val="002143C1"/>
    <w:rsid w:val="00215252"/>
    <w:rsid w:val="0021539F"/>
    <w:rsid w:val="002154A8"/>
    <w:rsid w:val="0021579E"/>
    <w:rsid w:val="00215BA3"/>
    <w:rsid w:val="00216703"/>
    <w:rsid w:val="002167C3"/>
    <w:rsid w:val="002169A6"/>
    <w:rsid w:val="00217054"/>
    <w:rsid w:val="00217263"/>
    <w:rsid w:val="00217BC3"/>
    <w:rsid w:val="00217F71"/>
    <w:rsid w:val="00220693"/>
    <w:rsid w:val="002212D9"/>
    <w:rsid w:val="00221FCC"/>
    <w:rsid w:val="00222822"/>
    <w:rsid w:val="00223825"/>
    <w:rsid w:val="00223B92"/>
    <w:rsid w:val="002242F4"/>
    <w:rsid w:val="00224C47"/>
    <w:rsid w:val="00225568"/>
    <w:rsid w:val="00225717"/>
    <w:rsid w:val="002257BC"/>
    <w:rsid w:val="002258F8"/>
    <w:rsid w:val="00225EC6"/>
    <w:rsid w:val="002265A2"/>
    <w:rsid w:val="00226D4B"/>
    <w:rsid w:val="00226EFA"/>
    <w:rsid w:val="00227019"/>
    <w:rsid w:val="0023025E"/>
    <w:rsid w:val="00230D28"/>
    <w:rsid w:val="00230D77"/>
    <w:rsid w:val="002314CF"/>
    <w:rsid w:val="002318C1"/>
    <w:rsid w:val="00231C3F"/>
    <w:rsid w:val="00232ABB"/>
    <w:rsid w:val="00232C25"/>
    <w:rsid w:val="002334F3"/>
    <w:rsid w:val="00233D8F"/>
    <w:rsid w:val="002340F5"/>
    <w:rsid w:val="002343DF"/>
    <w:rsid w:val="002363D7"/>
    <w:rsid w:val="00236DA2"/>
    <w:rsid w:val="002378C5"/>
    <w:rsid w:val="00237B17"/>
    <w:rsid w:val="0024070B"/>
    <w:rsid w:val="00241141"/>
    <w:rsid w:val="00241C4C"/>
    <w:rsid w:val="00241DFF"/>
    <w:rsid w:val="002425A6"/>
    <w:rsid w:val="0024289C"/>
    <w:rsid w:val="002428BF"/>
    <w:rsid w:val="00242D40"/>
    <w:rsid w:val="00243864"/>
    <w:rsid w:val="00243E49"/>
    <w:rsid w:val="00244A17"/>
    <w:rsid w:val="00245267"/>
    <w:rsid w:val="00245304"/>
    <w:rsid w:val="002460F3"/>
    <w:rsid w:val="002467CC"/>
    <w:rsid w:val="002478C4"/>
    <w:rsid w:val="0025063D"/>
    <w:rsid w:val="00250DDD"/>
    <w:rsid w:val="00250F37"/>
    <w:rsid w:val="00251C42"/>
    <w:rsid w:val="002529D4"/>
    <w:rsid w:val="002535B1"/>
    <w:rsid w:val="002541F5"/>
    <w:rsid w:val="00254D42"/>
    <w:rsid w:val="00254F2F"/>
    <w:rsid w:val="002561D3"/>
    <w:rsid w:val="00257564"/>
    <w:rsid w:val="0025772F"/>
    <w:rsid w:val="00257BD3"/>
    <w:rsid w:val="00257C1C"/>
    <w:rsid w:val="00257CA8"/>
    <w:rsid w:val="00257DEA"/>
    <w:rsid w:val="0026016C"/>
    <w:rsid w:val="00260407"/>
    <w:rsid w:val="0026049F"/>
    <w:rsid w:val="002606FA"/>
    <w:rsid w:val="00261A00"/>
    <w:rsid w:val="00261AE3"/>
    <w:rsid w:val="00262020"/>
    <w:rsid w:val="002620D8"/>
    <w:rsid w:val="00262185"/>
    <w:rsid w:val="00262420"/>
    <w:rsid w:val="0026260A"/>
    <w:rsid w:val="0026298F"/>
    <w:rsid w:val="002642C9"/>
    <w:rsid w:val="00264A97"/>
    <w:rsid w:val="00264BDD"/>
    <w:rsid w:val="002651F4"/>
    <w:rsid w:val="0026584E"/>
    <w:rsid w:val="00266304"/>
    <w:rsid w:val="0026631B"/>
    <w:rsid w:val="00266C07"/>
    <w:rsid w:val="0026717E"/>
    <w:rsid w:val="00267267"/>
    <w:rsid w:val="00267CB7"/>
    <w:rsid w:val="00267F9B"/>
    <w:rsid w:val="0027010D"/>
    <w:rsid w:val="00270313"/>
    <w:rsid w:val="00270A65"/>
    <w:rsid w:val="002710DB"/>
    <w:rsid w:val="002713AB"/>
    <w:rsid w:val="00271521"/>
    <w:rsid w:val="00271CCC"/>
    <w:rsid w:val="00271E8F"/>
    <w:rsid w:val="00272621"/>
    <w:rsid w:val="00273390"/>
    <w:rsid w:val="00273B1A"/>
    <w:rsid w:val="00273E03"/>
    <w:rsid w:val="00274381"/>
    <w:rsid w:val="00274859"/>
    <w:rsid w:val="00275884"/>
    <w:rsid w:val="00275BFF"/>
    <w:rsid w:val="00275D98"/>
    <w:rsid w:val="00275EC9"/>
    <w:rsid w:val="00276A29"/>
    <w:rsid w:val="002779A4"/>
    <w:rsid w:val="00277D50"/>
    <w:rsid w:val="00280C9B"/>
    <w:rsid w:val="00282BA2"/>
    <w:rsid w:val="00282DAD"/>
    <w:rsid w:val="00282E98"/>
    <w:rsid w:val="00283482"/>
    <w:rsid w:val="002835F3"/>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F6F"/>
    <w:rsid w:val="002920B9"/>
    <w:rsid w:val="00292DDE"/>
    <w:rsid w:val="00293A54"/>
    <w:rsid w:val="00294099"/>
    <w:rsid w:val="0029463E"/>
    <w:rsid w:val="00294F81"/>
    <w:rsid w:val="00295437"/>
    <w:rsid w:val="0029578B"/>
    <w:rsid w:val="002957DC"/>
    <w:rsid w:val="0029592F"/>
    <w:rsid w:val="00296067"/>
    <w:rsid w:val="00296BF3"/>
    <w:rsid w:val="00296CB6"/>
    <w:rsid w:val="002971AD"/>
    <w:rsid w:val="0029770B"/>
    <w:rsid w:val="00297DAF"/>
    <w:rsid w:val="002A004F"/>
    <w:rsid w:val="002A02C6"/>
    <w:rsid w:val="002A0DFE"/>
    <w:rsid w:val="002A0FB0"/>
    <w:rsid w:val="002A118F"/>
    <w:rsid w:val="002A1628"/>
    <w:rsid w:val="002A2157"/>
    <w:rsid w:val="002A2304"/>
    <w:rsid w:val="002A30A3"/>
    <w:rsid w:val="002A30C4"/>
    <w:rsid w:val="002A3230"/>
    <w:rsid w:val="002A46AE"/>
    <w:rsid w:val="002A4880"/>
    <w:rsid w:val="002A5A5E"/>
    <w:rsid w:val="002A7CBC"/>
    <w:rsid w:val="002B1115"/>
    <w:rsid w:val="002B210F"/>
    <w:rsid w:val="002B2E7B"/>
    <w:rsid w:val="002B32F9"/>
    <w:rsid w:val="002B33BE"/>
    <w:rsid w:val="002B3789"/>
    <w:rsid w:val="002B3E01"/>
    <w:rsid w:val="002B4D53"/>
    <w:rsid w:val="002B4D9E"/>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3C4"/>
    <w:rsid w:val="002C3174"/>
    <w:rsid w:val="002C3336"/>
    <w:rsid w:val="002C3765"/>
    <w:rsid w:val="002C4529"/>
    <w:rsid w:val="002C45F9"/>
    <w:rsid w:val="002C523A"/>
    <w:rsid w:val="002C55C0"/>
    <w:rsid w:val="002C586A"/>
    <w:rsid w:val="002C5EF8"/>
    <w:rsid w:val="002C669A"/>
    <w:rsid w:val="002C6B84"/>
    <w:rsid w:val="002D050F"/>
    <w:rsid w:val="002D07B9"/>
    <w:rsid w:val="002D0A37"/>
    <w:rsid w:val="002D2676"/>
    <w:rsid w:val="002D2A1A"/>
    <w:rsid w:val="002D3810"/>
    <w:rsid w:val="002D3836"/>
    <w:rsid w:val="002D4038"/>
    <w:rsid w:val="002D4469"/>
    <w:rsid w:val="002D44EB"/>
    <w:rsid w:val="002D46D9"/>
    <w:rsid w:val="002D4C3D"/>
    <w:rsid w:val="002D4FBE"/>
    <w:rsid w:val="002D519D"/>
    <w:rsid w:val="002D5C45"/>
    <w:rsid w:val="002D5D83"/>
    <w:rsid w:val="002D6006"/>
    <w:rsid w:val="002D6654"/>
    <w:rsid w:val="002D6CE9"/>
    <w:rsid w:val="002D6D90"/>
    <w:rsid w:val="002D7C8E"/>
    <w:rsid w:val="002E11DB"/>
    <w:rsid w:val="002E219D"/>
    <w:rsid w:val="002E3FF7"/>
    <w:rsid w:val="002E453F"/>
    <w:rsid w:val="002E5035"/>
    <w:rsid w:val="002E5CC0"/>
    <w:rsid w:val="002E5D8D"/>
    <w:rsid w:val="002E5F21"/>
    <w:rsid w:val="002E6210"/>
    <w:rsid w:val="002E6309"/>
    <w:rsid w:val="002E7041"/>
    <w:rsid w:val="002E7435"/>
    <w:rsid w:val="002F00A7"/>
    <w:rsid w:val="002F0176"/>
    <w:rsid w:val="002F088D"/>
    <w:rsid w:val="002F0D5D"/>
    <w:rsid w:val="002F113B"/>
    <w:rsid w:val="002F24BA"/>
    <w:rsid w:val="002F2E6F"/>
    <w:rsid w:val="002F2EF5"/>
    <w:rsid w:val="002F375F"/>
    <w:rsid w:val="002F3790"/>
    <w:rsid w:val="002F3B90"/>
    <w:rsid w:val="002F3BBD"/>
    <w:rsid w:val="002F4DDE"/>
    <w:rsid w:val="002F63D1"/>
    <w:rsid w:val="002F64F8"/>
    <w:rsid w:val="002F678E"/>
    <w:rsid w:val="002F6A69"/>
    <w:rsid w:val="002F7709"/>
    <w:rsid w:val="002F7C0D"/>
    <w:rsid w:val="003004AC"/>
    <w:rsid w:val="003008ED"/>
    <w:rsid w:val="00301110"/>
    <w:rsid w:val="00301A99"/>
    <w:rsid w:val="00301BBE"/>
    <w:rsid w:val="00302259"/>
    <w:rsid w:val="0030256D"/>
    <w:rsid w:val="00302928"/>
    <w:rsid w:val="00302B1F"/>
    <w:rsid w:val="00302D09"/>
    <w:rsid w:val="00303178"/>
    <w:rsid w:val="00303295"/>
    <w:rsid w:val="00303BF8"/>
    <w:rsid w:val="00303EBD"/>
    <w:rsid w:val="00303FB9"/>
    <w:rsid w:val="00304520"/>
    <w:rsid w:val="003048EE"/>
    <w:rsid w:val="00304E72"/>
    <w:rsid w:val="00304FCD"/>
    <w:rsid w:val="003056CC"/>
    <w:rsid w:val="00305E76"/>
    <w:rsid w:val="003065CD"/>
    <w:rsid w:val="00306886"/>
    <w:rsid w:val="003068C8"/>
    <w:rsid w:val="00306D74"/>
    <w:rsid w:val="00307262"/>
    <w:rsid w:val="0030762B"/>
    <w:rsid w:val="0030796D"/>
    <w:rsid w:val="00307D2A"/>
    <w:rsid w:val="003101F1"/>
    <w:rsid w:val="0031088D"/>
    <w:rsid w:val="0031104B"/>
    <w:rsid w:val="00311242"/>
    <w:rsid w:val="00311599"/>
    <w:rsid w:val="003119CD"/>
    <w:rsid w:val="00311D26"/>
    <w:rsid w:val="00311D5E"/>
    <w:rsid w:val="00312014"/>
    <w:rsid w:val="003121AE"/>
    <w:rsid w:val="00312487"/>
    <w:rsid w:val="00312FE9"/>
    <w:rsid w:val="0031323C"/>
    <w:rsid w:val="00313FA7"/>
    <w:rsid w:val="00314277"/>
    <w:rsid w:val="00314DA1"/>
    <w:rsid w:val="00314E6B"/>
    <w:rsid w:val="00315411"/>
    <w:rsid w:val="00315472"/>
    <w:rsid w:val="003155EB"/>
    <w:rsid w:val="00315765"/>
    <w:rsid w:val="00315CE4"/>
    <w:rsid w:val="00316CD7"/>
    <w:rsid w:val="0031775E"/>
    <w:rsid w:val="003178C8"/>
    <w:rsid w:val="00317BF4"/>
    <w:rsid w:val="00320026"/>
    <w:rsid w:val="00320028"/>
    <w:rsid w:val="00320125"/>
    <w:rsid w:val="00320340"/>
    <w:rsid w:val="00320348"/>
    <w:rsid w:val="00320465"/>
    <w:rsid w:val="00320487"/>
    <w:rsid w:val="00320A37"/>
    <w:rsid w:val="0032136F"/>
    <w:rsid w:val="003228CD"/>
    <w:rsid w:val="00322BE4"/>
    <w:rsid w:val="00322FB9"/>
    <w:rsid w:val="003235DF"/>
    <w:rsid w:val="00323A32"/>
    <w:rsid w:val="00323DBF"/>
    <w:rsid w:val="0032415A"/>
    <w:rsid w:val="00324320"/>
    <w:rsid w:val="003250E8"/>
    <w:rsid w:val="0032547D"/>
    <w:rsid w:val="00325BD8"/>
    <w:rsid w:val="00325EF4"/>
    <w:rsid w:val="003263C0"/>
    <w:rsid w:val="00326CB8"/>
    <w:rsid w:val="00326E22"/>
    <w:rsid w:val="00327411"/>
    <w:rsid w:val="0032767F"/>
    <w:rsid w:val="00327796"/>
    <w:rsid w:val="00327CBC"/>
    <w:rsid w:val="00327ECE"/>
    <w:rsid w:val="0033035F"/>
    <w:rsid w:val="00330483"/>
    <w:rsid w:val="003304A8"/>
    <w:rsid w:val="0033076E"/>
    <w:rsid w:val="00330E36"/>
    <w:rsid w:val="00331124"/>
    <w:rsid w:val="0033113A"/>
    <w:rsid w:val="003316D9"/>
    <w:rsid w:val="003328A0"/>
    <w:rsid w:val="003328C5"/>
    <w:rsid w:val="003329A6"/>
    <w:rsid w:val="003331F5"/>
    <w:rsid w:val="00333997"/>
    <w:rsid w:val="0033399F"/>
    <w:rsid w:val="0033400C"/>
    <w:rsid w:val="0033408A"/>
    <w:rsid w:val="00334598"/>
    <w:rsid w:val="00334BC2"/>
    <w:rsid w:val="00334C49"/>
    <w:rsid w:val="00335597"/>
    <w:rsid w:val="00335697"/>
    <w:rsid w:val="00335C76"/>
    <w:rsid w:val="0033641C"/>
    <w:rsid w:val="0033686E"/>
    <w:rsid w:val="003373D0"/>
    <w:rsid w:val="00337547"/>
    <w:rsid w:val="0033770B"/>
    <w:rsid w:val="00340166"/>
    <w:rsid w:val="003401E0"/>
    <w:rsid w:val="00340216"/>
    <w:rsid w:val="0034041E"/>
    <w:rsid w:val="0034086F"/>
    <w:rsid w:val="00340F00"/>
    <w:rsid w:val="00341085"/>
    <w:rsid w:val="003411FC"/>
    <w:rsid w:val="003412C0"/>
    <w:rsid w:val="003423D1"/>
    <w:rsid w:val="00342883"/>
    <w:rsid w:val="00343479"/>
    <w:rsid w:val="00343573"/>
    <w:rsid w:val="003435DD"/>
    <w:rsid w:val="00343961"/>
    <w:rsid w:val="00343CE3"/>
    <w:rsid w:val="003448B4"/>
    <w:rsid w:val="00344E1A"/>
    <w:rsid w:val="0034544D"/>
    <w:rsid w:val="003456CC"/>
    <w:rsid w:val="003457B3"/>
    <w:rsid w:val="003462E7"/>
    <w:rsid w:val="00346793"/>
    <w:rsid w:val="0034689D"/>
    <w:rsid w:val="00347443"/>
    <w:rsid w:val="00347450"/>
    <w:rsid w:val="003504D8"/>
    <w:rsid w:val="00350B5D"/>
    <w:rsid w:val="00350C9C"/>
    <w:rsid w:val="00350D0A"/>
    <w:rsid w:val="00351108"/>
    <w:rsid w:val="003511CB"/>
    <w:rsid w:val="00351285"/>
    <w:rsid w:val="00352216"/>
    <w:rsid w:val="0035268F"/>
    <w:rsid w:val="00352949"/>
    <w:rsid w:val="00352C46"/>
    <w:rsid w:val="00352F08"/>
    <w:rsid w:val="00353214"/>
    <w:rsid w:val="003532A2"/>
    <w:rsid w:val="00353DF2"/>
    <w:rsid w:val="00354793"/>
    <w:rsid w:val="00354B92"/>
    <w:rsid w:val="00354C1F"/>
    <w:rsid w:val="00354EC6"/>
    <w:rsid w:val="003551E4"/>
    <w:rsid w:val="0035526C"/>
    <w:rsid w:val="00355AFD"/>
    <w:rsid w:val="0035671D"/>
    <w:rsid w:val="00356DBF"/>
    <w:rsid w:val="003575CE"/>
    <w:rsid w:val="003576F1"/>
    <w:rsid w:val="00360BE9"/>
    <w:rsid w:val="003612C1"/>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35E4"/>
    <w:rsid w:val="00373C18"/>
    <w:rsid w:val="00374A22"/>
    <w:rsid w:val="00374F39"/>
    <w:rsid w:val="003750B4"/>
    <w:rsid w:val="0037652C"/>
    <w:rsid w:val="00376DCD"/>
    <w:rsid w:val="00377767"/>
    <w:rsid w:val="00377EA0"/>
    <w:rsid w:val="003804B2"/>
    <w:rsid w:val="00380B66"/>
    <w:rsid w:val="00380C58"/>
    <w:rsid w:val="00381BF0"/>
    <w:rsid w:val="00381F60"/>
    <w:rsid w:val="00382B92"/>
    <w:rsid w:val="00382C51"/>
    <w:rsid w:val="00382F90"/>
    <w:rsid w:val="00383260"/>
    <w:rsid w:val="00383561"/>
    <w:rsid w:val="00383EB1"/>
    <w:rsid w:val="00384748"/>
    <w:rsid w:val="00384C2D"/>
    <w:rsid w:val="003858D4"/>
    <w:rsid w:val="0038683E"/>
    <w:rsid w:val="00387B9F"/>
    <w:rsid w:val="00390AB5"/>
    <w:rsid w:val="00390C56"/>
    <w:rsid w:val="00390EA4"/>
    <w:rsid w:val="00391A99"/>
    <w:rsid w:val="00392AE3"/>
    <w:rsid w:val="0039323A"/>
    <w:rsid w:val="003932CC"/>
    <w:rsid w:val="003938C8"/>
    <w:rsid w:val="0039409C"/>
    <w:rsid w:val="0039448B"/>
    <w:rsid w:val="00394965"/>
    <w:rsid w:val="00394C7B"/>
    <w:rsid w:val="00395920"/>
    <w:rsid w:val="00395BD7"/>
    <w:rsid w:val="00396A61"/>
    <w:rsid w:val="0039739C"/>
    <w:rsid w:val="0039766B"/>
    <w:rsid w:val="003A040D"/>
    <w:rsid w:val="003A04B2"/>
    <w:rsid w:val="003A0B41"/>
    <w:rsid w:val="003A0C20"/>
    <w:rsid w:val="003A0E15"/>
    <w:rsid w:val="003A19F4"/>
    <w:rsid w:val="003A1FF9"/>
    <w:rsid w:val="003A2768"/>
    <w:rsid w:val="003A3630"/>
    <w:rsid w:val="003A3A27"/>
    <w:rsid w:val="003A4109"/>
    <w:rsid w:val="003A4673"/>
    <w:rsid w:val="003A4FF9"/>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FBB"/>
    <w:rsid w:val="003B3FD1"/>
    <w:rsid w:val="003B55EC"/>
    <w:rsid w:val="003B5C65"/>
    <w:rsid w:val="003B5CD2"/>
    <w:rsid w:val="003B6761"/>
    <w:rsid w:val="003B6A8B"/>
    <w:rsid w:val="003B6CAB"/>
    <w:rsid w:val="003B6DF9"/>
    <w:rsid w:val="003B75B3"/>
    <w:rsid w:val="003B7B78"/>
    <w:rsid w:val="003B7D45"/>
    <w:rsid w:val="003C0CA9"/>
    <w:rsid w:val="003C101E"/>
    <w:rsid w:val="003C1DF1"/>
    <w:rsid w:val="003C2CD1"/>
    <w:rsid w:val="003C4036"/>
    <w:rsid w:val="003C4565"/>
    <w:rsid w:val="003C4E90"/>
    <w:rsid w:val="003C5A85"/>
    <w:rsid w:val="003C62B0"/>
    <w:rsid w:val="003C62F3"/>
    <w:rsid w:val="003C63C2"/>
    <w:rsid w:val="003C6494"/>
    <w:rsid w:val="003C6FDB"/>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535"/>
    <w:rsid w:val="003E5808"/>
    <w:rsid w:val="003E5841"/>
    <w:rsid w:val="003E5D85"/>
    <w:rsid w:val="003E6103"/>
    <w:rsid w:val="003E7389"/>
    <w:rsid w:val="003E77EC"/>
    <w:rsid w:val="003E78B8"/>
    <w:rsid w:val="003F06F8"/>
    <w:rsid w:val="003F0CEA"/>
    <w:rsid w:val="003F0F5D"/>
    <w:rsid w:val="003F0FA8"/>
    <w:rsid w:val="003F105F"/>
    <w:rsid w:val="003F1A88"/>
    <w:rsid w:val="003F1BC1"/>
    <w:rsid w:val="003F1EFF"/>
    <w:rsid w:val="003F1F52"/>
    <w:rsid w:val="003F23C3"/>
    <w:rsid w:val="003F2CFC"/>
    <w:rsid w:val="003F2E86"/>
    <w:rsid w:val="003F35FD"/>
    <w:rsid w:val="003F3742"/>
    <w:rsid w:val="003F402A"/>
    <w:rsid w:val="003F492E"/>
    <w:rsid w:val="003F52B3"/>
    <w:rsid w:val="003F5517"/>
    <w:rsid w:val="003F5ACA"/>
    <w:rsid w:val="003F682C"/>
    <w:rsid w:val="003F69E0"/>
    <w:rsid w:val="003F6D56"/>
    <w:rsid w:val="003F7622"/>
    <w:rsid w:val="003F78C9"/>
    <w:rsid w:val="003F7D4F"/>
    <w:rsid w:val="004004A0"/>
    <w:rsid w:val="004012AC"/>
    <w:rsid w:val="004020FD"/>
    <w:rsid w:val="00402343"/>
    <w:rsid w:val="004032A4"/>
    <w:rsid w:val="004034BC"/>
    <w:rsid w:val="0040378A"/>
    <w:rsid w:val="004037A2"/>
    <w:rsid w:val="004037D2"/>
    <w:rsid w:val="0040398A"/>
    <w:rsid w:val="004039AD"/>
    <w:rsid w:val="00403CEF"/>
    <w:rsid w:val="00404703"/>
    <w:rsid w:val="004051CB"/>
    <w:rsid w:val="00405464"/>
    <w:rsid w:val="00407323"/>
    <w:rsid w:val="0040767B"/>
    <w:rsid w:val="00407890"/>
    <w:rsid w:val="004107C5"/>
    <w:rsid w:val="00410C8B"/>
    <w:rsid w:val="00410F8E"/>
    <w:rsid w:val="004113BC"/>
    <w:rsid w:val="004113C8"/>
    <w:rsid w:val="004117EF"/>
    <w:rsid w:val="00411DE7"/>
    <w:rsid w:val="00411DEE"/>
    <w:rsid w:val="004122AB"/>
    <w:rsid w:val="00413281"/>
    <w:rsid w:val="00413FC9"/>
    <w:rsid w:val="00414091"/>
    <w:rsid w:val="00414BBC"/>
    <w:rsid w:val="004150CB"/>
    <w:rsid w:val="0041570E"/>
    <w:rsid w:val="00415C36"/>
    <w:rsid w:val="00415E70"/>
    <w:rsid w:val="004161B9"/>
    <w:rsid w:val="0041633B"/>
    <w:rsid w:val="00416423"/>
    <w:rsid w:val="004164EF"/>
    <w:rsid w:val="00416962"/>
    <w:rsid w:val="00416D8F"/>
    <w:rsid w:val="00417DF3"/>
    <w:rsid w:val="004201D0"/>
    <w:rsid w:val="00420352"/>
    <w:rsid w:val="0042042B"/>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182"/>
    <w:rsid w:val="00426B55"/>
    <w:rsid w:val="00426B6E"/>
    <w:rsid w:val="004272A5"/>
    <w:rsid w:val="004273C9"/>
    <w:rsid w:val="00427D88"/>
    <w:rsid w:val="00427E04"/>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893"/>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CC7"/>
    <w:rsid w:val="00450F28"/>
    <w:rsid w:val="004511D1"/>
    <w:rsid w:val="004514D2"/>
    <w:rsid w:val="00451B08"/>
    <w:rsid w:val="00451B18"/>
    <w:rsid w:val="00451BBD"/>
    <w:rsid w:val="004527B5"/>
    <w:rsid w:val="00452D7D"/>
    <w:rsid w:val="004535AF"/>
    <w:rsid w:val="0045391C"/>
    <w:rsid w:val="0045673A"/>
    <w:rsid w:val="00456D6D"/>
    <w:rsid w:val="004570D5"/>
    <w:rsid w:val="004571B1"/>
    <w:rsid w:val="004572B2"/>
    <w:rsid w:val="00460123"/>
    <w:rsid w:val="00460BA1"/>
    <w:rsid w:val="0046141A"/>
    <w:rsid w:val="00461633"/>
    <w:rsid w:val="00461675"/>
    <w:rsid w:val="00461FEA"/>
    <w:rsid w:val="00462002"/>
    <w:rsid w:val="00462144"/>
    <w:rsid w:val="00462527"/>
    <w:rsid w:val="0046322E"/>
    <w:rsid w:val="004639E3"/>
    <w:rsid w:val="00463A90"/>
    <w:rsid w:val="004643F2"/>
    <w:rsid w:val="00464CA5"/>
    <w:rsid w:val="00464DEF"/>
    <w:rsid w:val="0046552E"/>
    <w:rsid w:val="004663DF"/>
    <w:rsid w:val="00466611"/>
    <w:rsid w:val="0046689B"/>
    <w:rsid w:val="00466957"/>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EF0"/>
    <w:rsid w:val="00474573"/>
    <w:rsid w:val="004748A4"/>
    <w:rsid w:val="0047525A"/>
    <w:rsid w:val="00475527"/>
    <w:rsid w:val="00475C5A"/>
    <w:rsid w:val="00475F37"/>
    <w:rsid w:val="004763A0"/>
    <w:rsid w:val="0047686B"/>
    <w:rsid w:val="004769B7"/>
    <w:rsid w:val="004776D2"/>
    <w:rsid w:val="004801F4"/>
    <w:rsid w:val="00480225"/>
    <w:rsid w:val="0048045A"/>
    <w:rsid w:val="00480A26"/>
    <w:rsid w:val="00481696"/>
    <w:rsid w:val="00482543"/>
    <w:rsid w:val="00482F60"/>
    <w:rsid w:val="00483354"/>
    <w:rsid w:val="00483C08"/>
    <w:rsid w:val="0048425B"/>
    <w:rsid w:val="004847F6"/>
    <w:rsid w:val="004848EB"/>
    <w:rsid w:val="00484C80"/>
    <w:rsid w:val="00484FAA"/>
    <w:rsid w:val="00485A16"/>
    <w:rsid w:val="00485CE1"/>
    <w:rsid w:val="00487C14"/>
    <w:rsid w:val="00487DC6"/>
    <w:rsid w:val="00487EC2"/>
    <w:rsid w:val="004904E1"/>
    <w:rsid w:val="004908D0"/>
    <w:rsid w:val="00490B5D"/>
    <w:rsid w:val="00490D46"/>
    <w:rsid w:val="004913E3"/>
    <w:rsid w:val="0049155C"/>
    <w:rsid w:val="00491FB9"/>
    <w:rsid w:val="0049218D"/>
    <w:rsid w:val="00492442"/>
    <w:rsid w:val="00492E31"/>
    <w:rsid w:val="00492F62"/>
    <w:rsid w:val="00493623"/>
    <w:rsid w:val="00493ACD"/>
    <w:rsid w:val="0049494A"/>
    <w:rsid w:val="004949EA"/>
    <w:rsid w:val="00495509"/>
    <w:rsid w:val="00495687"/>
    <w:rsid w:val="00495988"/>
    <w:rsid w:val="00495FE3"/>
    <w:rsid w:val="004963FA"/>
    <w:rsid w:val="004965E4"/>
    <w:rsid w:val="00496C22"/>
    <w:rsid w:val="00497267"/>
    <w:rsid w:val="0049727F"/>
    <w:rsid w:val="0049742E"/>
    <w:rsid w:val="00497519"/>
    <w:rsid w:val="00497CBA"/>
    <w:rsid w:val="00497D51"/>
    <w:rsid w:val="004A05A1"/>
    <w:rsid w:val="004A192E"/>
    <w:rsid w:val="004A2036"/>
    <w:rsid w:val="004A2844"/>
    <w:rsid w:val="004A29C1"/>
    <w:rsid w:val="004A29F9"/>
    <w:rsid w:val="004A2BEB"/>
    <w:rsid w:val="004A307B"/>
    <w:rsid w:val="004A3EB2"/>
    <w:rsid w:val="004A3EB9"/>
    <w:rsid w:val="004A3EC6"/>
    <w:rsid w:val="004A430F"/>
    <w:rsid w:val="004A4EC0"/>
    <w:rsid w:val="004A55C5"/>
    <w:rsid w:val="004A5B7E"/>
    <w:rsid w:val="004A644A"/>
    <w:rsid w:val="004A6720"/>
    <w:rsid w:val="004A6DD2"/>
    <w:rsid w:val="004A7447"/>
    <w:rsid w:val="004A762C"/>
    <w:rsid w:val="004B091F"/>
    <w:rsid w:val="004B0960"/>
    <w:rsid w:val="004B0F84"/>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573F"/>
    <w:rsid w:val="004C5819"/>
    <w:rsid w:val="004C632E"/>
    <w:rsid w:val="004C650C"/>
    <w:rsid w:val="004C680B"/>
    <w:rsid w:val="004D01AF"/>
    <w:rsid w:val="004D16C6"/>
    <w:rsid w:val="004D1FF8"/>
    <w:rsid w:val="004D2D41"/>
    <w:rsid w:val="004D2F33"/>
    <w:rsid w:val="004D37E7"/>
    <w:rsid w:val="004D3C8A"/>
    <w:rsid w:val="004D3DB0"/>
    <w:rsid w:val="004D3F7D"/>
    <w:rsid w:val="004D4FFF"/>
    <w:rsid w:val="004D510D"/>
    <w:rsid w:val="004D5208"/>
    <w:rsid w:val="004D572D"/>
    <w:rsid w:val="004D5733"/>
    <w:rsid w:val="004D5B77"/>
    <w:rsid w:val="004D6C3D"/>
    <w:rsid w:val="004D7C5B"/>
    <w:rsid w:val="004E01A5"/>
    <w:rsid w:val="004E0AB6"/>
    <w:rsid w:val="004E102E"/>
    <w:rsid w:val="004E1621"/>
    <w:rsid w:val="004E16C7"/>
    <w:rsid w:val="004E1736"/>
    <w:rsid w:val="004E20C2"/>
    <w:rsid w:val="004E2B05"/>
    <w:rsid w:val="004E3455"/>
    <w:rsid w:val="004E436C"/>
    <w:rsid w:val="004E48C0"/>
    <w:rsid w:val="004E4A88"/>
    <w:rsid w:val="004E5A2B"/>
    <w:rsid w:val="004E5B82"/>
    <w:rsid w:val="004E5E13"/>
    <w:rsid w:val="004E5F60"/>
    <w:rsid w:val="004E6398"/>
    <w:rsid w:val="004E7863"/>
    <w:rsid w:val="004E7A51"/>
    <w:rsid w:val="004F0195"/>
    <w:rsid w:val="004F0288"/>
    <w:rsid w:val="004F045E"/>
    <w:rsid w:val="004F104B"/>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6539"/>
    <w:rsid w:val="004F68E2"/>
    <w:rsid w:val="004F6A35"/>
    <w:rsid w:val="004F6E3F"/>
    <w:rsid w:val="004F7585"/>
    <w:rsid w:val="005002D5"/>
    <w:rsid w:val="00500702"/>
    <w:rsid w:val="00500A45"/>
    <w:rsid w:val="00500D98"/>
    <w:rsid w:val="00500DFE"/>
    <w:rsid w:val="00500F17"/>
    <w:rsid w:val="00501D88"/>
    <w:rsid w:val="00502C4B"/>
    <w:rsid w:val="005032FF"/>
    <w:rsid w:val="005034D8"/>
    <w:rsid w:val="00503F7B"/>
    <w:rsid w:val="00503FE8"/>
    <w:rsid w:val="00504462"/>
    <w:rsid w:val="005049F9"/>
    <w:rsid w:val="0050535E"/>
    <w:rsid w:val="005059F5"/>
    <w:rsid w:val="00506838"/>
    <w:rsid w:val="00506F02"/>
    <w:rsid w:val="00506F5F"/>
    <w:rsid w:val="005072EE"/>
    <w:rsid w:val="005075BE"/>
    <w:rsid w:val="005104D7"/>
    <w:rsid w:val="00510C3D"/>
    <w:rsid w:val="00511857"/>
    <w:rsid w:val="00511897"/>
    <w:rsid w:val="005122C9"/>
    <w:rsid w:val="005127F7"/>
    <w:rsid w:val="00512905"/>
    <w:rsid w:val="00512F4E"/>
    <w:rsid w:val="0051386E"/>
    <w:rsid w:val="0051399D"/>
    <w:rsid w:val="00513E37"/>
    <w:rsid w:val="00513FDA"/>
    <w:rsid w:val="00514114"/>
    <w:rsid w:val="00514775"/>
    <w:rsid w:val="00514797"/>
    <w:rsid w:val="005148C1"/>
    <w:rsid w:val="00515324"/>
    <w:rsid w:val="005155C0"/>
    <w:rsid w:val="005165CA"/>
    <w:rsid w:val="0051683D"/>
    <w:rsid w:val="005168E5"/>
    <w:rsid w:val="00517B6C"/>
    <w:rsid w:val="00517C5D"/>
    <w:rsid w:val="00517DEE"/>
    <w:rsid w:val="005202C3"/>
    <w:rsid w:val="00520C05"/>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6182"/>
    <w:rsid w:val="00526706"/>
    <w:rsid w:val="00526AA2"/>
    <w:rsid w:val="0052719E"/>
    <w:rsid w:val="00527796"/>
    <w:rsid w:val="0052786D"/>
    <w:rsid w:val="005278AC"/>
    <w:rsid w:val="00527AFB"/>
    <w:rsid w:val="0053008F"/>
    <w:rsid w:val="005302A2"/>
    <w:rsid w:val="00530327"/>
    <w:rsid w:val="005308CF"/>
    <w:rsid w:val="0053116C"/>
    <w:rsid w:val="00531FC4"/>
    <w:rsid w:val="00533091"/>
    <w:rsid w:val="00533104"/>
    <w:rsid w:val="0053333C"/>
    <w:rsid w:val="00533D1C"/>
    <w:rsid w:val="00533DEE"/>
    <w:rsid w:val="00535041"/>
    <w:rsid w:val="005350B7"/>
    <w:rsid w:val="00535C00"/>
    <w:rsid w:val="005360D3"/>
    <w:rsid w:val="00536481"/>
    <w:rsid w:val="00536A1C"/>
    <w:rsid w:val="00536E4A"/>
    <w:rsid w:val="0053709A"/>
    <w:rsid w:val="00537196"/>
    <w:rsid w:val="00540408"/>
    <w:rsid w:val="00540B0A"/>
    <w:rsid w:val="00540F16"/>
    <w:rsid w:val="00541058"/>
    <w:rsid w:val="005430ED"/>
    <w:rsid w:val="00543D2E"/>
    <w:rsid w:val="00544C09"/>
    <w:rsid w:val="00545D7F"/>
    <w:rsid w:val="00545E8F"/>
    <w:rsid w:val="0054698A"/>
    <w:rsid w:val="00546FCC"/>
    <w:rsid w:val="00550C68"/>
    <w:rsid w:val="00550D1A"/>
    <w:rsid w:val="00551A90"/>
    <w:rsid w:val="00551E24"/>
    <w:rsid w:val="00553182"/>
    <w:rsid w:val="005538C6"/>
    <w:rsid w:val="005543F0"/>
    <w:rsid w:val="00555B7B"/>
    <w:rsid w:val="005570B6"/>
    <w:rsid w:val="00557AE6"/>
    <w:rsid w:val="00557E5B"/>
    <w:rsid w:val="00560501"/>
    <w:rsid w:val="0056093E"/>
    <w:rsid w:val="00560F45"/>
    <w:rsid w:val="00561056"/>
    <w:rsid w:val="00561A6B"/>
    <w:rsid w:val="00562416"/>
    <w:rsid w:val="00562C9C"/>
    <w:rsid w:val="00562C9D"/>
    <w:rsid w:val="00562ED5"/>
    <w:rsid w:val="005630D9"/>
    <w:rsid w:val="005635C0"/>
    <w:rsid w:val="0056399F"/>
    <w:rsid w:val="00563A94"/>
    <w:rsid w:val="00563BD0"/>
    <w:rsid w:val="00563F46"/>
    <w:rsid w:val="00564135"/>
    <w:rsid w:val="00564B1D"/>
    <w:rsid w:val="00564BFD"/>
    <w:rsid w:val="00565B12"/>
    <w:rsid w:val="00566AB6"/>
    <w:rsid w:val="00566B48"/>
    <w:rsid w:val="00566BEC"/>
    <w:rsid w:val="00566FAA"/>
    <w:rsid w:val="005707CE"/>
    <w:rsid w:val="0057081F"/>
    <w:rsid w:val="00570A18"/>
    <w:rsid w:val="00571627"/>
    <w:rsid w:val="00571700"/>
    <w:rsid w:val="00571865"/>
    <w:rsid w:val="00571C33"/>
    <w:rsid w:val="00571F66"/>
    <w:rsid w:val="0057335E"/>
    <w:rsid w:val="0057371E"/>
    <w:rsid w:val="00573A2A"/>
    <w:rsid w:val="00573BB1"/>
    <w:rsid w:val="00573C8E"/>
    <w:rsid w:val="00573E2A"/>
    <w:rsid w:val="005748C0"/>
    <w:rsid w:val="0057493E"/>
    <w:rsid w:val="00575452"/>
    <w:rsid w:val="00575735"/>
    <w:rsid w:val="005758CC"/>
    <w:rsid w:val="00575A20"/>
    <w:rsid w:val="005823C1"/>
    <w:rsid w:val="005834B9"/>
    <w:rsid w:val="00583636"/>
    <w:rsid w:val="0058370A"/>
    <w:rsid w:val="00583AA1"/>
    <w:rsid w:val="00583CC0"/>
    <w:rsid w:val="00583E72"/>
    <w:rsid w:val="005843E0"/>
    <w:rsid w:val="00584486"/>
    <w:rsid w:val="00584772"/>
    <w:rsid w:val="00584879"/>
    <w:rsid w:val="00584957"/>
    <w:rsid w:val="00584F9D"/>
    <w:rsid w:val="0058526C"/>
    <w:rsid w:val="00585707"/>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7242"/>
    <w:rsid w:val="00597278"/>
    <w:rsid w:val="005A0113"/>
    <w:rsid w:val="005A0927"/>
    <w:rsid w:val="005A0B86"/>
    <w:rsid w:val="005A0DE8"/>
    <w:rsid w:val="005A133F"/>
    <w:rsid w:val="005A18DE"/>
    <w:rsid w:val="005A1960"/>
    <w:rsid w:val="005A25B8"/>
    <w:rsid w:val="005A25D3"/>
    <w:rsid w:val="005A289D"/>
    <w:rsid w:val="005A304C"/>
    <w:rsid w:val="005A34DC"/>
    <w:rsid w:val="005A360D"/>
    <w:rsid w:val="005A3B36"/>
    <w:rsid w:val="005A3C5F"/>
    <w:rsid w:val="005A4107"/>
    <w:rsid w:val="005A44F4"/>
    <w:rsid w:val="005A4596"/>
    <w:rsid w:val="005A4679"/>
    <w:rsid w:val="005A46F1"/>
    <w:rsid w:val="005A4E9F"/>
    <w:rsid w:val="005A4F34"/>
    <w:rsid w:val="005A514D"/>
    <w:rsid w:val="005A5522"/>
    <w:rsid w:val="005A55D1"/>
    <w:rsid w:val="005A68C2"/>
    <w:rsid w:val="005A6996"/>
    <w:rsid w:val="005A7692"/>
    <w:rsid w:val="005A76E3"/>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1AE0"/>
    <w:rsid w:val="005C1F0B"/>
    <w:rsid w:val="005C1F9E"/>
    <w:rsid w:val="005C223B"/>
    <w:rsid w:val="005C2297"/>
    <w:rsid w:val="005C35B4"/>
    <w:rsid w:val="005C3778"/>
    <w:rsid w:val="005C42EA"/>
    <w:rsid w:val="005C4469"/>
    <w:rsid w:val="005C534B"/>
    <w:rsid w:val="005C5AD2"/>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4493"/>
    <w:rsid w:val="005D4625"/>
    <w:rsid w:val="005D4894"/>
    <w:rsid w:val="005D571C"/>
    <w:rsid w:val="005D6A3D"/>
    <w:rsid w:val="005D74CD"/>
    <w:rsid w:val="005D7722"/>
    <w:rsid w:val="005D7BF3"/>
    <w:rsid w:val="005D7F7C"/>
    <w:rsid w:val="005D7FE2"/>
    <w:rsid w:val="005E0BE4"/>
    <w:rsid w:val="005E0E3C"/>
    <w:rsid w:val="005E20BE"/>
    <w:rsid w:val="005E256B"/>
    <w:rsid w:val="005E29A7"/>
    <w:rsid w:val="005E347D"/>
    <w:rsid w:val="005E36FD"/>
    <w:rsid w:val="005E3EA4"/>
    <w:rsid w:val="005E3F75"/>
    <w:rsid w:val="005E4852"/>
    <w:rsid w:val="005E4BA8"/>
    <w:rsid w:val="005E4D7D"/>
    <w:rsid w:val="005E522F"/>
    <w:rsid w:val="005E523D"/>
    <w:rsid w:val="005E5C0D"/>
    <w:rsid w:val="005E5DA9"/>
    <w:rsid w:val="005E6285"/>
    <w:rsid w:val="005E62AB"/>
    <w:rsid w:val="005E6F06"/>
    <w:rsid w:val="005E7AEF"/>
    <w:rsid w:val="005E7C63"/>
    <w:rsid w:val="005E7D55"/>
    <w:rsid w:val="005E7E63"/>
    <w:rsid w:val="005E7ED4"/>
    <w:rsid w:val="005F07F3"/>
    <w:rsid w:val="005F1293"/>
    <w:rsid w:val="005F1495"/>
    <w:rsid w:val="005F1DBF"/>
    <w:rsid w:val="005F226E"/>
    <w:rsid w:val="005F26BC"/>
    <w:rsid w:val="005F2C91"/>
    <w:rsid w:val="005F2CC0"/>
    <w:rsid w:val="005F36D5"/>
    <w:rsid w:val="005F40D8"/>
    <w:rsid w:val="005F4230"/>
    <w:rsid w:val="005F48B2"/>
    <w:rsid w:val="005F4BD6"/>
    <w:rsid w:val="005F54E9"/>
    <w:rsid w:val="005F55A3"/>
    <w:rsid w:val="005F58CD"/>
    <w:rsid w:val="005F60D4"/>
    <w:rsid w:val="005F621F"/>
    <w:rsid w:val="005F6932"/>
    <w:rsid w:val="005F7BE1"/>
    <w:rsid w:val="005F7D28"/>
    <w:rsid w:val="005F7D5A"/>
    <w:rsid w:val="00600286"/>
    <w:rsid w:val="006009BB"/>
    <w:rsid w:val="006016D0"/>
    <w:rsid w:val="00601AC9"/>
    <w:rsid w:val="00601B0F"/>
    <w:rsid w:val="00601E63"/>
    <w:rsid w:val="00601E6C"/>
    <w:rsid w:val="00602471"/>
    <w:rsid w:val="00602722"/>
    <w:rsid w:val="006029A0"/>
    <w:rsid w:val="00604764"/>
    <w:rsid w:val="006048CF"/>
    <w:rsid w:val="006049B8"/>
    <w:rsid w:val="00604D49"/>
    <w:rsid w:val="00604E2C"/>
    <w:rsid w:val="006054F4"/>
    <w:rsid w:val="006058EA"/>
    <w:rsid w:val="00605A1B"/>
    <w:rsid w:val="00605E7B"/>
    <w:rsid w:val="0060607B"/>
    <w:rsid w:val="006060C1"/>
    <w:rsid w:val="00606531"/>
    <w:rsid w:val="00606B37"/>
    <w:rsid w:val="00606D0B"/>
    <w:rsid w:val="006074D1"/>
    <w:rsid w:val="006077B1"/>
    <w:rsid w:val="00607A7E"/>
    <w:rsid w:val="00610316"/>
    <w:rsid w:val="006106B6"/>
    <w:rsid w:val="00610778"/>
    <w:rsid w:val="00610785"/>
    <w:rsid w:val="0061083A"/>
    <w:rsid w:val="00610DCE"/>
    <w:rsid w:val="00611A6C"/>
    <w:rsid w:val="00611FAF"/>
    <w:rsid w:val="006123D4"/>
    <w:rsid w:val="00612692"/>
    <w:rsid w:val="00612F33"/>
    <w:rsid w:val="00613689"/>
    <w:rsid w:val="006136BB"/>
    <w:rsid w:val="00613A75"/>
    <w:rsid w:val="00614354"/>
    <w:rsid w:val="006145E8"/>
    <w:rsid w:val="00614677"/>
    <w:rsid w:val="006159BF"/>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590C"/>
    <w:rsid w:val="00625B24"/>
    <w:rsid w:val="00625F8F"/>
    <w:rsid w:val="00626747"/>
    <w:rsid w:val="00626F98"/>
    <w:rsid w:val="00626FE3"/>
    <w:rsid w:val="006278E1"/>
    <w:rsid w:val="00627946"/>
    <w:rsid w:val="00627A18"/>
    <w:rsid w:val="00627DD7"/>
    <w:rsid w:val="0063006E"/>
    <w:rsid w:val="00630D10"/>
    <w:rsid w:val="006311EB"/>
    <w:rsid w:val="00631AB6"/>
    <w:rsid w:val="006327C9"/>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9B2"/>
    <w:rsid w:val="00642E12"/>
    <w:rsid w:val="0064389A"/>
    <w:rsid w:val="00644189"/>
    <w:rsid w:val="00644588"/>
    <w:rsid w:val="006448BE"/>
    <w:rsid w:val="00644FDC"/>
    <w:rsid w:val="00645465"/>
    <w:rsid w:val="006454B7"/>
    <w:rsid w:val="00645E36"/>
    <w:rsid w:val="00646446"/>
    <w:rsid w:val="00646AFF"/>
    <w:rsid w:val="00647752"/>
    <w:rsid w:val="00647D5F"/>
    <w:rsid w:val="006501C9"/>
    <w:rsid w:val="006503E6"/>
    <w:rsid w:val="00650A81"/>
    <w:rsid w:val="00650D31"/>
    <w:rsid w:val="00650DBF"/>
    <w:rsid w:val="00650E13"/>
    <w:rsid w:val="00651457"/>
    <w:rsid w:val="00651507"/>
    <w:rsid w:val="0065209B"/>
    <w:rsid w:val="00652B94"/>
    <w:rsid w:val="0065318A"/>
    <w:rsid w:val="0065364F"/>
    <w:rsid w:val="00653E75"/>
    <w:rsid w:val="006540CC"/>
    <w:rsid w:val="00654874"/>
    <w:rsid w:val="00654A75"/>
    <w:rsid w:val="006551F2"/>
    <w:rsid w:val="00655FF1"/>
    <w:rsid w:val="0065677B"/>
    <w:rsid w:val="00656A44"/>
    <w:rsid w:val="00656F17"/>
    <w:rsid w:val="00657032"/>
    <w:rsid w:val="0065712D"/>
    <w:rsid w:val="006571CD"/>
    <w:rsid w:val="00661B8B"/>
    <w:rsid w:val="00661F18"/>
    <w:rsid w:val="00662450"/>
    <w:rsid w:val="00662D76"/>
    <w:rsid w:val="00663054"/>
    <w:rsid w:val="006634CE"/>
    <w:rsid w:val="00663D69"/>
    <w:rsid w:val="00663DFC"/>
    <w:rsid w:val="006643CA"/>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6F9"/>
    <w:rsid w:val="00675D70"/>
    <w:rsid w:val="006764EF"/>
    <w:rsid w:val="00676A79"/>
    <w:rsid w:val="00676AE4"/>
    <w:rsid w:val="00676C58"/>
    <w:rsid w:val="00677204"/>
    <w:rsid w:val="00677765"/>
    <w:rsid w:val="0067799A"/>
    <w:rsid w:val="006800FA"/>
    <w:rsid w:val="006803F6"/>
    <w:rsid w:val="0068096C"/>
    <w:rsid w:val="00680F1F"/>
    <w:rsid w:val="00680F4F"/>
    <w:rsid w:val="006815F0"/>
    <w:rsid w:val="006816C3"/>
    <w:rsid w:val="006820EF"/>
    <w:rsid w:val="00682388"/>
    <w:rsid w:val="00682ADF"/>
    <w:rsid w:val="00682BAD"/>
    <w:rsid w:val="00683111"/>
    <w:rsid w:val="0068331C"/>
    <w:rsid w:val="00683A8F"/>
    <w:rsid w:val="00683B5A"/>
    <w:rsid w:val="00684942"/>
    <w:rsid w:val="0068518B"/>
    <w:rsid w:val="00685304"/>
    <w:rsid w:val="0068556B"/>
    <w:rsid w:val="00685AB2"/>
    <w:rsid w:val="00685D99"/>
    <w:rsid w:val="006861CA"/>
    <w:rsid w:val="00686265"/>
    <w:rsid w:val="0068679A"/>
    <w:rsid w:val="006871E3"/>
    <w:rsid w:val="006872D4"/>
    <w:rsid w:val="00687721"/>
    <w:rsid w:val="006879A8"/>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2FA7"/>
    <w:rsid w:val="006931A6"/>
    <w:rsid w:val="00693268"/>
    <w:rsid w:val="00694406"/>
    <w:rsid w:val="00695946"/>
    <w:rsid w:val="00696279"/>
    <w:rsid w:val="00696657"/>
    <w:rsid w:val="006967C9"/>
    <w:rsid w:val="00696AD3"/>
    <w:rsid w:val="00696BC1"/>
    <w:rsid w:val="00696F9D"/>
    <w:rsid w:val="006977C2"/>
    <w:rsid w:val="00697A1D"/>
    <w:rsid w:val="006A005C"/>
    <w:rsid w:val="006A008C"/>
    <w:rsid w:val="006A00EB"/>
    <w:rsid w:val="006A0A00"/>
    <w:rsid w:val="006A0A0F"/>
    <w:rsid w:val="006A0A5C"/>
    <w:rsid w:val="006A1939"/>
    <w:rsid w:val="006A19A9"/>
    <w:rsid w:val="006A23D4"/>
    <w:rsid w:val="006A36D5"/>
    <w:rsid w:val="006A39DD"/>
    <w:rsid w:val="006A3A41"/>
    <w:rsid w:val="006A40DD"/>
    <w:rsid w:val="006A4DD8"/>
    <w:rsid w:val="006A4E99"/>
    <w:rsid w:val="006A65FE"/>
    <w:rsid w:val="006A6B4F"/>
    <w:rsid w:val="006A7086"/>
    <w:rsid w:val="006A725E"/>
    <w:rsid w:val="006A78D2"/>
    <w:rsid w:val="006B02C0"/>
    <w:rsid w:val="006B05B3"/>
    <w:rsid w:val="006B0B6E"/>
    <w:rsid w:val="006B216F"/>
    <w:rsid w:val="006B23C5"/>
    <w:rsid w:val="006B2932"/>
    <w:rsid w:val="006B296E"/>
    <w:rsid w:val="006B3150"/>
    <w:rsid w:val="006B321E"/>
    <w:rsid w:val="006B33E5"/>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218F"/>
    <w:rsid w:val="006C2193"/>
    <w:rsid w:val="006C3841"/>
    <w:rsid w:val="006C385B"/>
    <w:rsid w:val="006C41D8"/>
    <w:rsid w:val="006C4287"/>
    <w:rsid w:val="006C4379"/>
    <w:rsid w:val="006C48B4"/>
    <w:rsid w:val="006C51A9"/>
    <w:rsid w:val="006C532A"/>
    <w:rsid w:val="006C6A74"/>
    <w:rsid w:val="006C6CD7"/>
    <w:rsid w:val="006C70BD"/>
    <w:rsid w:val="006C7312"/>
    <w:rsid w:val="006D004C"/>
    <w:rsid w:val="006D11B3"/>
    <w:rsid w:val="006D13F2"/>
    <w:rsid w:val="006D14BF"/>
    <w:rsid w:val="006D193C"/>
    <w:rsid w:val="006D194E"/>
    <w:rsid w:val="006D1C03"/>
    <w:rsid w:val="006D27C7"/>
    <w:rsid w:val="006D2C75"/>
    <w:rsid w:val="006D2CA4"/>
    <w:rsid w:val="006D2CA5"/>
    <w:rsid w:val="006D33F2"/>
    <w:rsid w:val="006D3C98"/>
    <w:rsid w:val="006D4543"/>
    <w:rsid w:val="006D45A1"/>
    <w:rsid w:val="006D4787"/>
    <w:rsid w:val="006D4C18"/>
    <w:rsid w:val="006D50ED"/>
    <w:rsid w:val="006D55AA"/>
    <w:rsid w:val="006D56DD"/>
    <w:rsid w:val="006D586C"/>
    <w:rsid w:val="006D6169"/>
    <w:rsid w:val="006D7118"/>
    <w:rsid w:val="006D7C69"/>
    <w:rsid w:val="006D7CB9"/>
    <w:rsid w:val="006E02A3"/>
    <w:rsid w:val="006E1228"/>
    <w:rsid w:val="006E1832"/>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9DF"/>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788"/>
    <w:rsid w:val="006F5C39"/>
    <w:rsid w:val="006F618C"/>
    <w:rsid w:val="006F64C1"/>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1D7F"/>
    <w:rsid w:val="007029A8"/>
    <w:rsid w:val="007035C5"/>
    <w:rsid w:val="007039F6"/>
    <w:rsid w:val="00704235"/>
    <w:rsid w:val="0070425D"/>
    <w:rsid w:val="00704BAB"/>
    <w:rsid w:val="00704E67"/>
    <w:rsid w:val="00705119"/>
    <w:rsid w:val="00705CF0"/>
    <w:rsid w:val="00705E9A"/>
    <w:rsid w:val="007075A9"/>
    <w:rsid w:val="00707B29"/>
    <w:rsid w:val="00707F37"/>
    <w:rsid w:val="007102E3"/>
    <w:rsid w:val="00710433"/>
    <w:rsid w:val="00710DAA"/>
    <w:rsid w:val="00710FC0"/>
    <w:rsid w:val="007117A0"/>
    <w:rsid w:val="0071211F"/>
    <w:rsid w:val="00712923"/>
    <w:rsid w:val="00713397"/>
    <w:rsid w:val="007139B1"/>
    <w:rsid w:val="00715175"/>
    <w:rsid w:val="00715F52"/>
    <w:rsid w:val="007162D2"/>
    <w:rsid w:val="00717608"/>
    <w:rsid w:val="007203FE"/>
    <w:rsid w:val="00720ADD"/>
    <w:rsid w:val="00720CB4"/>
    <w:rsid w:val="00720F66"/>
    <w:rsid w:val="00721218"/>
    <w:rsid w:val="00721412"/>
    <w:rsid w:val="00721A18"/>
    <w:rsid w:val="00721F39"/>
    <w:rsid w:val="007221AA"/>
    <w:rsid w:val="00722A85"/>
    <w:rsid w:val="00725996"/>
    <w:rsid w:val="00725E08"/>
    <w:rsid w:val="00725EAB"/>
    <w:rsid w:val="007260FF"/>
    <w:rsid w:val="00726562"/>
    <w:rsid w:val="00726AC3"/>
    <w:rsid w:val="00726F1A"/>
    <w:rsid w:val="007273DD"/>
    <w:rsid w:val="007278C1"/>
    <w:rsid w:val="00727DA1"/>
    <w:rsid w:val="007310B7"/>
    <w:rsid w:val="00731710"/>
    <w:rsid w:val="00731846"/>
    <w:rsid w:val="0073196B"/>
    <w:rsid w:val="007328A3"/>
    <w:rsid w:val="00733156"/>
    <w:rsid w:val="00733494"/>
    <w:rsid w:val="007341D5"/>
    <w:rsid w:val="00734D20"/>
    <w:rsid w:val="007358AD"/>
    <w:rsid w:val="00735C48"/>
    <w:rsid w:val="00735E69"/>
    <w:rsid w:val="00736362"/>
    <w:rsid w:val="00736623"/>
    <w:rsid w:val="007368F0"/>
    <w:rsid w:val="00737639"/>
    <w:rsid w:val="00737A6F"/>
    <w:rsid w:val="00737DF9"/>
    <w:rsid w:val="0074035D"/>
    <w:rsid w:val="00741224"/>
    <w:rsid w:val="00741716"/>
    <w:rsid w:val="00741831"/>
    <w:rsid w:val="00743C1A"/>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3441"/>
    <w:rsid w:val="00753DD6"/>
    <w:rsid w:val="00754089"/>
    <w:rsid w:val="00754C6F"/>
    <w:rsid w:val="0075524A"/>
    <w:rsid w:val="00755760"/>
    <w:rsid w:val="0075618F"/>
    <w:rsid w:val="00756402"/>
    <w:rsid w:val="007565F3"/>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70056"/>
    <w:rsid w:val="00770BF3"/>
    <w:rsid w:val="00770F3D"/>
    <w:rsid w:val="00770FE0"/>
    <w:rsid w:val="007713E9"/>
    <w:rsid w:val="007715C4"/>
    <w:rsid w:val="00771CCE"/>
    <w:rsid w:val="00771F85"/>
    <w:rsid w:val="00772283"/>
    <w:rsid w:val="0077232F"/>
    <w:rsid w:val="007727F0"/>
    <w:rsid w:val="00772C70"/>
    <w:rsid w:val="007730BD"/>
    <w:rsid w:val="007732EA"/>
    <w:rsid w:val="00773366"/>
    <w:rsid w:val="007735DF"/>
    <w:rsid w:val="00773E1F"/>
    <w:rsid w:val="00773F72"/>
    <w:rsid w:val="00774207"/>
    <w:rsid w:val="00776158"/>
    <w:rsid w:val="00776460"/>
    <w:rsid w:val="00776531"/>
    <w:rsid w:val="00776779"/>
    <w:rsid w:val="00776FFF"/>
    <w:rsid w:val="00780D2B"/>
    <w:rsid w:val="00780E0A"/>
    <w:rsid w:val="00781591"/>
    <w:rsid w:val="00781679"/>
    <w:rsid w:val="0078221C"/>
    <w:rsid w:val="00782750"/>
    <w:rsid w:val="00782DBA"/>
    <w:rsid w:val="00782EA3"/>
    <w:rsid w:val="00782F63"/>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24B"/>
    <w:rsid w:val="007923E5"/>
    <w:rsid w:val="007929D0"/>
    <w:rsid w:val="00792B6C"/>
    <w:rsid w:val="00793199"/>
    <w:rsid w:val="007932DD"/>
    <w:rsid w:val="0079413B"/>
    <w:rsid w:val="0079433C"/>
    <w:rsid w:val="0079438C"/>
    <w:rsid w:val="007946CE"/>
    <w:rsid w:val="00794BDD"/>
    <w:rsid w:val="00795628"/>
    <w:rsid w:val="007973BB"/>
    <w:rsid w:val="007973FD"/>
    <w:rsid w:val="00797500"/>
    <w:rsid w:val="007978DF"/>
    <w:rsid w:val="00797C7E"/>
    <w:rsid w:val="007A060E"/>
    <w:rsid w:val="007A0B71"/>
    <w:rsid w:val="007A0E85"/>
    <w:rsid w:val="007A1293"/>
    <w:rsid w:val="007A172C"/>
    <w:rsid w:val="007A1C48"/>
    <w:rsid w:val="007A2007"/>
    <w:rsid w:val="007A24C3"/>
    <w:rsid w:val="007A3849"/>
    <w:rsid w:val="007A4382"/>
    <w:rsid w:val="007A449E"/>
    <w:rsid w:val="007A47E9"/>
    <w:rsid w:val="007A49F2"/>
    <w:rsid w:val="007A49FA"/>
    <w:rsid w:val="007A52B2"/>
    <w:rsid w:val="007A5A3A"/>
    <w:rsid w:val="007A5B99"/>
    <w:rsid w:val="007A5EF4"/>
    <w:rsid w:val="007A67D6"/>
    <w:rsid w:val="007A682C"/>
    <w:rsid w:val="007A7FD7"/>
    <w:rsid w:val="007B0171"/>
    <w:rsid w:val="007B054D"/>
    <w:rsid w:val="007B063B"/>
    <w:rsid w:val="007B09A4"/>
    <w:rsid w:val="007B0AB4"/>
    <w:rsid w:val="007B0AD9"/>
    <w:rsid w:val="007B0F06"/>
    <w:rsid w:val="007B17DA"/>
    <w:rsid w:val="007B1912"/>
    <w:rsid w:val="007B1D8F"/>
    <w:rsid w:val="007B1F13"/>
    <w:rsid w:val="007B2327"/>
    <w:rsid w:val="007B24E9"/>
    <w:rsid w:val="007B25A4"/>
    <w:rsid w:val="007B25E3"/>
    <w:rsid w:val="007B4160"/>
    <w:rsid w:val="007B436C"/>
    <w:rsid w:val="007B45E0"/>
    <w:rsid w:val="007B488F"/>
    <w:rsid w:val="007B54A2"/>
    <w:rsid w:val="007B5BCA"/>
    <w:rsid w:val="007B5C48"/>
    <w:rsid w:val="007B6050"/>
    <w:rsid w:val="007B630B"/>
    <w:rsid w:val="007B68EF"/>
    <w:rsid w:val="007B74A8"/>
    <w:rsid w:val="007B74D6"/>
    <w:rsid w:val="007B7E2C"/>
    <w:rsid w:val="007C00FD"/>
    <w:rsid w:val="007C04E0"/>
    <w:rsid w:val="007C0A42"/>
    <w:rsid w:val="007C1552"/>
    <w:rsid w:val="007C214C"/>
    <w:rsid w:val="007C21BE"/>
    <w:rsid w:val="007C262B"/>
    <w:rsid w:val="007C27D2"/>
    <w:rsid w:val="007C2DDC"/>
    <w:rsid w:val="007C2F5F"/>
    <w:rsid w:val="007C414E"/>
    <w:rsid w:val="007C445B"/>
    <w:rsid w:val="007C67AE"/>
    <w:rsid w:val="007C7134"/>
    <w:rsid w:val="007C7254"/>
    <w:rsid w:val="007D02E3"/>
    <w:rsid w:val="007D1AC8"/>
    <w:rsid w:val="007D1E36"/>
    <w:rsid w:val="007D20EA"/>
    <w:rsid w:val="007D2205"/>
    <w:rsid w:val="007D26B2"/>
    <w:rsid w:val="007D35B9"/>
    <w:rsid w:val="007D3976"/>
    <w:rsid w:val="007D3B02"/>
    <w:rsid w:val="007D3C72"/>
    <w:rsid w:val="007D4464"/>
    <w:rsid w:val="007D555A"/>
    <w:rsid w:val="007D5E2D"/>
    <w:rsid w:val="007D5EFD"/>
    <w:rsid w:val="007D6E11"/>
    <w:rsid w:val="007D7396"/>
    <w:rsid w:val="007D75F2"/>
    <w:rsid w:val="007D778E"/>
    <w:rsid w:val="007E00AB"/>
    <w:rsid w:val="007E04B4"/>
    <w:rsid w:val="007E16DB"/>
    <w:rsid w:val="007E1818"/>
    <w:rsid w:val="007E48DC"/>
    <w:rsid w:val="007E491C"/>
    <w:rsid w:val="007E4BC3"/>
    <w:rsid w:val="007E522A"/>
    <w:rsid w:val="007E668B"/>
    <w:rsid w:val="007E71EB"/>
    <w:rsid w:val="007E7870"/>
    <w:rsid w:val="007E7DE4"/>
    <w:rsid w:val="007E7F2A"/>
    <w:rsid w:val="007F1D2A"/>
    <w:rsid w:val="007F1D92"/>
    <w:rsid w:val="007F2013"/>
    <w:rsid w:val="007F2CF0"/>
    <w:rsid w:val="007F330A"/>
    <w:rsid w:val="007F3581"/>
    <w:rsid w:val="007F44CD"/>
    <w:rsid w:val="007F5354"/>
    <w:rsid w:val="007F5512"/>
    <w:rsid w:val="007F55F9"/>
    <w:rsid w:val="007F5B0D"/>
    <w:rsid w:val="007F5CD9"/>
    <w:rsid w:val="007F6069"/>
    <w:rsid w:val="007F6099"/>
    <w:rsid w:val="007F6357"/>
    <w:rsid w:val="007F7184"/>
    <w:rsid w:val="007F7362"/>
    <w:rsid w:val="007F7D3B"/>
    <w:rsid w:val="007F7E67"/>
    <w:rsid w:val="0080052E"/>
    <w:rsid w:val="00800728"/>
    <w:rsid w:val="00800A6C"/>
    <w:rsid w:val="008011A1"/>
    <w:rsid w:val="00801493"/>
    <w:rsid w:val="00801EEA"/>
    <w:rsid w:val="00801F08"/>
    <w:rsid w:val="008022E1"/>
    <w:rsid w:val="00802A8D"/>
    <w:rsid w:val="00802F21"/>
    <w:rsid w:val="00803115"/>
    <w:rsid w:val="008039BE"/>
    <w:rsid w:val="00804479"/>
    <w:rsid w:val="00804B97"/>
    <w:rsid w:val="00805260"/>
    <w:rsid w:val="00805892"/>
    <w:rsid w:val="00805DAC"/>
    <w:rsid w:val="00805E71"/>
    <w:rsid w:val="0080635C"/>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DA"/>
    <w:rsid w:val="008160F2"/>
    <w:rsid w:val="00817C6D"/>
    <w:rsid w:val="00817EEF"/>
    <w:rsid w:val="008204F9"/>
    <w:rsid w:val="00820591"/>
    <w:rsid w:val="008207C4"/>
    <w:rsid w:val="00820B3C"/>
    <w:rsid w:val="00820D61"/>
    <w:rsid w:val="0082220C"/>
    <w:rsid w:val="00822BD6"/>
    <w:rsid w:val="00823710"/>
    <w:rsid w:val="00823807"/>
    <w:rsid w:val="00824316"/>
    <w:rsid w:val="0082435D"/>
    <w:rsid w:val="008245A0"/>
    <w:rsid w:val="00824E20"/>
    <w:rsid w:val="00825544"/>
    <w:rsid w:val="00825F74"/>
    <w:rsid w:val="0082611C"/>
    <w:rsid w:val="00826642"/>
    <w:rsid w:val="00826651"/>
    <w:rsid w:val="008275F4"/>
    <w:rsid w:val="008279FC"/>
    <w:rsid w:val="00827B31"/>
    <w:rsid w:val="00827B81"/>
    <w:rsid w:val="00827BF3"/>
    <w:rsid w:val="008300CC"/>
    <w:rsid w:val="008300DD"/>
    <w:rsid w:val="008309B5"/>
    <w:rsid w:val="00831DD8"/>
    <w:rsid w:val="00832128"/>
    <w:rsid w:val="00832957"/>
    <w:rsid w:val="0083295A"/>
    <w:rsid w:val="00833181"/>
    <w:rsid w:val="0083384C"/>
    <w:rsid w:val="00833ADC"/>
    <w:rsid w:val="0083408E"/>
    <w:rsid w:val="008343EC"/>
    <w:rsid w:val="00834CBE"/>
    <w:rsid w:val="0083549E"/>
    <w:rsid w:val="008355BC"/>
    <w:rsid w:val="00835AB2"/>
    <w:rsid w:val="0083660C"/>
    <w:rsid w:val="0083716E"/>
    <w:rsid w:val="008401F2"/>
    <w:rsid w:val="008401FA"/>
    <w:rsid w:val="008402A4"/>
    <w:rsid w:val="008409C1"/>
    <w:rsid w:val="00841394"/>
    <w:rsid w:val="00843302"/>
    <w:rsid w:val="00844092"/>
    <w:rsid w:val="0084409F"/>
    <w:rsid w:val="0084472A"/>
    <w:rsid w:val="00845210"/>
    <w:rsid w:val="00845565"/>
    <w:rsid w:val="00845C37"/>
    <w:rsid w:val="00846984"/>
    <w:rsid w:val="00846D2A"/>
    <w:rsid w:val="008478A8"/>
    <w:rsid w:val="008509F2"/>
    <w:rsid w:val="00850A13"/>
    <w:rsid w:val="00851365"/>
    <w:rsid w:val="008514DC"/>
    <w:rsid w:val="00851917"/>
    <w:rsid w:val="0085216C"/>
    <w:rsid w:val="008521AD"/>
    <w:rsid w:val="0085251D"/>
    <w:rsid w:val="00852D9D"/>
    <w:rsid w:val="00852EF4"/>
    <w:rsid w:val="00853744"/>
    <w:rsid w:val="00853907"/>
    <w:rsid w:val="008541A5"/>
    <w:rsid w:val="0085461C"/>
    <w:rsid w:val="00855033"/>
    <w:rsid w:val="0085515B"/>
    <w:rsid w:val="0085533A"/>
    <w:rsid w:val="008555B7"/>
    <w:rsid w:val="00855B1F"/>
    <w:rsid w:val="00855C51"/>
    <w:rsid w:val="00855EDF"/>
    <w:rsid w:val="00856019"/>
    <w:rsid w:val="008565E3"/>
    <w:rsid w:val="008565FB"/>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5C52"/>
    <w:rsid w:val="00866038"/>
    <w:rsid w:val="00866162"/>
    <w:rsid w:val="00866E24"/>
    <w:rsid w:val="0086727D"/>
    <w:rsid w:val="00867655"/>
    <w:rsid w:val="00867AE2"/>
    <w:rsid w:val="00867B0C"/>
    <w:rsid w:val="008707AA"/>
    <w:rsid w:val="0087123A"/>
    <w:rsid w:val="0087242F"/>
    <w:rsid w:val="008727C4"/>
    <w:rsid w:val="00872EF1"/>
    <w:rsid w:val="00872FFD"/>
    <w:rsid w:val="008738F9"/>
    <w:rsid w:val="00874296"/>
    <w:rsid w:val="0087526F"/>
    <w:rsid w:val="008758B4"/>
    <w:rsid w:val="008765AB"/>
    <w:rsid w:val="008768E8"/>
    <w:rsid w:val="008777E4"/>
    <w:rsid w:val="00877815"/>
    <w:rsid w:val="00877CB4"/>
    <w:rsid w:val="00880ABA"/>
    <w:rsid w:val="00880D22"/>
    <w:rsid w:val="00881223"/>
    <w:rsid w:val="0088160C"/>
    <w:rsid w:val="00881C81"/>
    <w:rsid w:val="0088202A"/>
    <w:rsid w:val="008822AB"/>
    <w:rsid w:val="008826F7"/>
    <w:rsid w:val="00883217"/>
    <w:rsid w:val="008835BD"/>
    <w:rsid w:val="00884D97"/>
    <w:rsid w:val="00885477"/>
    <w:rsid w:val="00885850"/>
    <w:rsid w:val="00885ADC"/>
    <w:rsid w:val="00885BEB"/>
    <w:rsid w:val="008864A4"/>
    <w:rsid w:val="008871A9"/>
    <w:rsid w:val="0088732B"/>
    <w:rsid w:val="00887627"/>
    <w:rsid w:val="00890075"/>
    <w:rsid w:val="00890344"/>
    <w:rsid w:val="008912C4"/>
    <w:rsid w:val="008915D4"/>
    <w:rsid w:val="0089233E"/>
    <w:rsid w:val="00892481"/>
    <w:rsid w:val="00892D63"/>
    <w:rsid w:val="00892DFC"/>
    <w:rsid w:val="00892F23"/>
    <w:rsid w:val="008934BE"/>
    <w:rsid w:val="0089374D"/>
    <w:rsid w:val="00894294"/>
    <w:rsid w:val="00894A3E"/>
    <w:rsid w:val="00895815"/>
    <w:rsid w:val="00895A2C"/>
    <w:rsid w:val="00895B60"/>
    <w:rsid w:val="00895C92"/>
    <w:rsid w:val="00896902"/>
    <w:rsid w:val="00896CA9"/>
    <w:rsid w:val="00897072"/>
    <w:rsid w:val="00897385"/>
    <w:rsid w:val="00897585"/>
    <w:rsid w:val="008976A0"/>
    <w:rsid w:val="0089770A"/>
    <w:rsid w:val="008A1702"/>
    <w:rsid w:val="008A20C5"/>
    <w:rsid w:val="008A2485"/>
    <w:rsid w:val="008A2879"/>
    <w:rsid w:val="008A2C27"/>
    <w:rsid w:val="008A2F93"/>
    <w:rsid w:val="008A32C5"/>
    <w:rsid w:val="008A3B96"/>
    <w:rsid w:val="008A41B1"/>
    <w:rsid w:val="008A4319"/>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5D87"/>
    <w:rsid w:val="008B6959"/>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E1F"/>
    <w:rsid w:val="008C643F"/>
    <w:rsid w:val="008C65B4"/>
    <w:rsid w:val="008C6696"/>
    <w:rsid w:val="008C6CD9"/>
    <w:rsid w:val="008C7ADA"/>
    <w:rsid w:val="008D0767"/>
    <w:rsid w:val="008D0799"/>
    <w:rsid w:val="008D0EF2"/>
    <w:rsid w:val="008D1488"/>
    <w:rsid w:val="008D1CD7"/>
    <w:rsid w:val="008D1D80"/>
    <w:rsid w:val="008D20CD"/>
    <w:rsid w:val="008D2884"/>
    <w:rsid w:val="008D2D40"/>
    <w:rsid w:val="008D2FC3"/>
    <w:rsid w:val="008D30A7"/>
    <w:rsid w:val="008D4560"/>
    <w:rsid w:val="008D45BF"/>
    <w:rsid w:val="008D4A3F"/>
    <w:rsid w:val="008D4CDA"/>
    <w:rsid w:val="008D4EAA"/>
    <w:rsid w:val="008D5899"/>
    <w:rsid w:val="008D5DFC"/>
    <w:rsid w:val="008D5E6E"/>
    <w:rsid w:val="008D64A0"/>
    <w:rsid w:val="008D6CE1"/>
    <w:rsid w:val="008D6D83"/>
    <w:rsid w:val="008D71E7"/>
    <w:rsid w:val="008D78FE"/>
    <w:rsid w:val="008D796A"/>
    <w:rsid w:val="008D79A3"/>
    <w:rsid w:val="008D7A1B"/>
    <w:rsid w:val="008D7A4F"/>
    <w:rsid w:val="008D7BF6"/>
    <w:rsid w:val="008E091F"/>
    <w:rsid w:val="008E14A1"/>
    <w:rsid w:val="008E14AD"/>
    <w:rsid w:val="008E15CF"/>
    <w:rsid w:val="008E213B"/>
    <w:rsid w:val="008E29F1"/>
    <w:rsid w:val="008E2C39"/>
    <w:rsid w:val="008E3EB4"/>
    <w:rsid w:val="008E410B"/>
    <w:rsid w:val="008E43F1"/>
    <w:rsid w:val="008E481C"/>
    <w:rsid w:val="008E5456"/>
    <w:rsid w:val="008E68C5"/>
    <w:rsid w:val="008E70E8"/>
    <w:rsid w:val="008E760D"/>
    <w:rsid w:val="008E77A0"/>
    <w:rsid w:val="008E77D3"/>
    <w:rsid w:val="008F007E"/>
    <w:rsid w:val="008F0668"/>
    <w:rsid w:val="008F099C"/>
    <w:rsid w:val="008F0B53"/>
    <w:rsid w:val="008F1219"/>
    <w:rsid w:val="008F1281"/>
    <w:rsid w:val="008F19A7"/>
    <w:rsid w:val="008F1E48"/>
    <w:rsid w:val="008F2B64"/>
    <w:rsid w:val="008F2B6F"/>
    <w:rsid w:val="008F2C2E"/>
    <w:rsid w:val="008F2D01"/>
    <w:rsid w:val="008F30F7"/>
    <w:rsid w:val="008F328C"/>
    <w:rsid w:val="008F3E9C"/>
    <w:rsid w:val="008F3EDA"/>
    <w:rsid w:val="008F3EDE"/>
    <w:rsid w:val="008F3F4C"/>
    <w:rsid w:val="008F4816"/>
    <w:rsid w:val="008F55F6"/>
    <w:rsid w:val="008F5840"/>
    <w:rsid w:val="008F587E"/>
    <w:rsid w:val="008F59E5"/>
    <w:rsid w:val="008F5BE8"/>
    <w:rsid w:val="008F5CB2"/>
    <w:rsid w:val="008F5E79"/>
    <w:rsid w:val="008F6307"/>
    <w:rsid w:val="008F6648"/>
    <w:rsid w:val="008F6CF4"/>
    <w:rsid w:val="008F6E37"/>
    <w:rsid w:val="008F6E3C"/>
    <w:rsid w:val="008F6F1A"/>
    <w:rsid w:val="008F6F7A"/>
    <w:rsid w:val="008F732A"/>
    <w:rsid w:val="008F7519"/>
    <w:rsid w:val="008F75D3"/>
    <w:rsid w:val="008F7D57"/>
    <w:rsid w:val="00900397"/>
    <w:rsid w:val="0090051A"/>
    <w:rsid w:val="009007AA"/>
    <w:rsid w:val="00900950"/>
    <w:rsid w:val="00900D9F"/>
    <w:rsid w:val="009013B2"/>
    <w:rsid w:val="00901420"/>
    <w:rsid w:val="00901B92"/>
    <w:rsid w:val="0090267A"/>
    <w:rsid w:val="00902740"/>
    <w:rsid w:val="009033DD"/>
    <w:rsid w:val="00903499"/>
    <w:rsid w:val="00904013"/>
    <w:rsid w:val="00904861"/>
    <w:rsid w:val="009048DF"/>
    <w:rsid w:val="009050B8"/>
    <w:rsid w:val="009060EE"/>
    <w:rsid w:val="00906111"/>
    <w:rsid w:val="00906EE9"/>
    <w:rsid w:val="009075FB"/>
    <w:rsid w:val="0090775C"/>
    <w:rsid w:val="00907780"/>
    <w:rsid w:val="00910F3C"/>
    <w:rsid w:val="0091203D"/>
    <w:rsid w:val="00912134"/>
    <w:rsid w:val="009121FC"/>
    <w:rsid w:val="009125C6"/>
    <w:rsid w:val="00913073"/>
    <w:rsid w:val="0091308C"/>
    <w:rsid w:val="009130F4"/>
    <w:rsid w:val="009132A9"/>
    <w:rsid w:val="00914186"/>
    <w:rsid w:val="0091433A"/>
    <w:rsid w:val="00914A12"/>
    <w:rsid w:val="00914F77"/>
    <w:rsid w:val="009153F1"/>
    <w:rsid w:val="00915608"/>
    <w:rsid w:val="00915B1B"/>
    <w:rsid w:val="00915C39"/>
    <w:rsid w:val="0091617C"/>
    <w:rsid w:val="009161FD"/>
    <w:rsid w:val="00916299"/>
    <w:rsid w:val="00916687"/>
    <w:rsid w:val="00916BA9"/>
    <w:rsid w:val="0091741B"/>
    <w:rsid w:val="009175A2"/>
    <w:rsid w:val="00917C3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5302"/>
    <w:rsid w:val="00936DE3"/>
    <w:rsid w:val="0093785C"/>
    <w:rsid w:val="00937D9E"/>
    <w:rsid w:val="009400D2"/>
    <w:rsid w:val="00940160"/>
    <w:rsid w:val="0094067F"/>
    <w:rsid w:val="00941BF0"/>
    <w:rsid w:val="00941C8D"/>
    <w:rsid w:val="00941D93"/>
    <w:rsid w:val="009420A6"/>
    <w:rsid w:val="009426D0"/>
    <w:rsid w:val="00942F2F"/>
    <w:rsid w:val="00943037"/>
    <w:rsid w:val="00943061"/>
    <w:rsid w:val="00943356"/>
    <w:rsid w:val="0094351E"/>
    <w:rsid w:val="009439D4"/>
    <w:rsid w:val="00943B58"/>
    <w:rsid w:val="00943D8E"/>
    <w:rsid w:val="00944042"/>
    <w:rsid w:val="00944043"/>
    <w:rsid w:val="0094510D"/>
    <w:rsid w:val="00945914"/>
    <w:rsid w:val="00945E7C"/>
    <w:rsid w:val="009461E2"/>
    <w:rsid w:val="0094715C"/>
    <w:rsid w:val="00947A21"/>
    <w:rsid w:val="00950001"/>
    <w:rsid w:val="0095037D"/>
    <w:rsid w:val="00951372"/>
    <w:rsid w:val="0095162D"/>
    <w:rsid w:val="00951701"/>
    <w:rsid w:val="0095179B"/>
    <w:rsid w:val="00951941"/>
    <w:rsid w:val="00951D3E"/>
    <w:rsid w:val="00951F33"/>
    <w:rsid w:val="00953358"/>
    <w:rsid w:val="00953B56"/>
    <w:rsid w:val="00953C86"/>
    <w:rsid w:val="00954992"/>
    <w:rsid w:val="00954B83"/>
    <w:rsid w:val="00954C45"/>
    <w:rsid w:val="0095539E"/>
    <w:rsid w:val="00955840"/>
    <w:rsid w:val="00955FB9"/>
    <w:rsid w:val="00956055"/>
    <w:rsid w:val="009562D0"/>
    <w:rsid w:val="00956636"/>
    <w:rsid w:val="0095673D"/>
    <w:rsid w:val="00957332"/>
    <w:rsid w:val="00957851"/>
    <w:rsid w:val="00957C27"/>
    <w:rsid w:val="00957F78"/>
    <w:rsid w:val="00957FB9"/>
    <w:rsid w:val="00960B3D"/>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BCF"/>
    <w:rsid w:val="00967E6A"/>
    <w:rsid w:val="00970E1E"/>
    <w:rsid w:val="00971A04"/>
    <w:rsid w:val="00972496"/>
    <w:rsid w:val="0097295C"/>
    <w:rsid w:val="00973090"/>
    <w:rsid w:val="00973110"/>
    <w:rsid w:val="00973179"/>
    <w:rsid w:val="00973E53"/>
    <w:rsid w:val="00974C12"/>
    <w:rsid w:val="00974C53"/>
    <w:rsid w:val="009750F9"/>
    <w:rsid w:val="00975222"/>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C42"/>
    <w:rsid w:val="00983736"/>
    <w:rsid w:val="00983791"/>
    <w:rsid w:val="00983A2B"/>
    <w:rsid w:val="00983DA9"/>
    <w:rsid w:val="00983F81"/>
    <w:rsid w:val="0098494F"/>
    <w:rsid w:val="00985167"/>
    <w:rsid w:val="00985DC4"/>
    <w:rsid w:val="00985F59"/>
    <w:rsid w:val="00986C3C"/>
    <w:rsid w:val="00987D58"/>
    <w:rsid w:val="009902CE"/>
    <w:rsid w:val="00990473"/>
    <w:rsid w:val="00990F0D"/>
    <w:rsid w:val="009910A9"/>
    <w:rsid w:val="00991E06"/>
    <w:rsid w:val="0099280E"/>
    <w:rsid w:val="00992A94"/>
    <w:rsid w:val="00992D52"/>
    <w:rsid w:val="00992D9F"/>
    <w:rsid w:val="00993D37"/>
    <w:rsid w:val="00994BA8"/>
    <w:rsid w:val="00994DAE"/>
    <w:rsid w:val="00996114"/>
    <w:rsid w:val="00996E78"/>
    <w:rsid w:val="00997A53"/>
    <w:rsid w:val="00997F54"/>
    <w:rsid w:val="009A009F"/>
    <w:rsid w:val="009A017A"/>
    <w:rsid w:val="009A07DA"/>
    <w:rsid w:val="009A17BD"/>
    <w:rsid w:val="009A1A31"/>
    <w:rsid w:val="009A1E58"/>
    <w:rsid w:val="009A25B0"/>
    <w:rsid w:val="009A318C"/>
    <w:rsid w:val="009A319A"/>
    <w:rsid w:val="009A503A"/>
    <w:rsid w:val="009A5630"/>
    <w:rsid w:val="009A5796"/>
    <w:rsid w:val="009A5AA7"/>
    <w:rsid w:val="009A6C3E"/>
    <w:rsid w:val="009A7C6E"/>
    <w:rsid w:val="009B0F31"/>
    <w:rsid w:val="009B11EF"/>
    <w:rsid w:val="009B148B"/>
    <w:rsid w:val="009B3412"/>
    <w:rsid w:val="009B39FA"/>
    <w:rsid w:val="009B3C55"/>
    <w:rsid w:val="009B4AE0"/>
    <w:rsid w:val="009B56FF"/>
    <w:rsid w:val="009B5A50"/>
    <w:rsid w:val="009B6214"/>
    <w:rsid w:val="009B6787"/>
    <w:rsid w:val="009B6801"/>
    <w:rsid w:val="009B6E45"/>
    <w:rsid w:val="009B7DC3"/>
    <w:rsid w:val="009C00D6"/>
    <w:rsid w:val="009C02EA"/>
    <w:rsid w:val="009C03F2"/>
    <w:rsid w:val="009C0CA0"/>
    <w:rsid w:val="009C1707"/>
    <w:rsid w:val="009C1A9B"/>
    <w:rsid w:val="009C1CDA"/>
    <w:rsid w:val="009C2717"/>
    <w:rsid w:val="009C3D4D"/>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9F0"/>
    <w:rsid w:val="009D3ACF"/>
    <w:rsid w:val="009D3B91"/>
    <w:rsid w:val="009D4174"/>
    <w:rsid w:val="009D426C"/>
    <w:rsid w:val="009D5109"/>
    <w:rsid w:val="009D53D4"/>
    <w:rsid w:val="009D5623"/>
    <w:rsid w:val="009D6016"/>
    <w:rsid w:val="009D6EF2"/>
    <w:rsid w:val="009D7250"/>
    <w:rsid w:val="009E11B1"/>
    <w:rsid w:val="009E125F"/>
    <w:rsid w:val="009E14E0"/>
    <w:rsid w:val="009E1622"/>
    <w:rsid w:val="009E25CC"/>
    <w:rsid w:val="009E25CE"/>
    <w:rsid w:val="009E4502"/>
    <w:rsid w:val="009E48A3"/>
    <w:rsid w:val="009E4A43"/>
    <w:rsid w:val="009E4A5E"/>
    <w:rsid w:val="009E4A6E"/>
    <w:rsid w:val="009E4E1D"/>
    <w:rsid w:val="009E593B"/>
    <w:rsid w:val="009E5D05"/>
    <w:rsid w:val="009E6743"/>
    <w:rsid w:val="009E69FE"/>
    <w:rsid w:val="009E7261"/>
    <w:rsid w:val="009E7322"/>
    <w:rsid w:val="009E75E4"/>
    <w:rsid w:val="009E7661"/>
    <w:rsid w:val="009E7783"/>
    <w:rsid w:val="009E788E"/>
    <w:rsid w:val="009F022F"/>
    <w:rsid w:val="009F064A"/>
    <w:rsid w:val="009F096E"/>
    <w:rsid w:val="009F0DEC"/>
    <w:rsid w:val="009F0FFC"/>
    <w:rsid w:val="009F136D"/>
    <w:rsid w:val="009F14C1"/>
    <w:rsid w:val="009F1763"/>
    <w:rsid w:val="009F182A"/>
    <w:rsid w:val="009F1873"/>
    <w:rsid w:val="009F1990"/>
    <w:rsid w:val="009F1ED3"/>
    <w:rsid w:val="009F2209"/>
    <w:rsid w:val="009F295D"/>
    <w:rsid w:val="009F350E"/>
    <w:rsid w:val="009F5CDA"/>
    <w:rsid w:val="009F6538"/>
    <w:rsid w:val="009F6766"/>
    <w:rsid w:val="009F697B"/>
    <w:rsid w:val="009F6F47"/>
    <w:rsid w:val="009F71CB"/>
    <w:rsid w:val="00A00177"/>
    <w:rsid w:val="00A01196"/>
    <w:rsid w:val="00A0170D"/>
    <w:rsid w:val="00A019EF"/>
    <w:rsid w:val="00A01E93"/>
    <w:rsid w:val="00A01FE0"/>
    <w:rsid w:val="00A022B5"/>
    <w:rsid w:val="00A0284D"/>
    <w:rsid w:val="00A02EDC"/>
    <w:rsid w:val="00A02F7C"/>
    <w:rsid w:val="00A03968"/>
    <w:rsid w:val="00A04005"/>
    <w:rsid w:val="00A05033"/>
    <w:rsid w:val="00A06411"/>
    <w:rsid w:val="00A0726A"/>
    <w:rsid w:val="00A0768B"/>
    <w:rsid w:val="00A07B82"/>
    <w:rsid w:val="00A104EB"/>
    <w:rsid w:val="00A104EE"/>
    <w:rsid w:val="00A107FB"/>
    <w:rsid w:val="00A108CA"/>
    <w:rsid w:val="00A10D18"/>
    <w:rsid w:val="00A10D58"/>
    <w:rsid w:val="00A11D8B"/>
    <w:rsid w:val="00A124DE"/>
    <w:rsid w:val="00A127CF"/>
    <w:rsid w:val="00A139BB"/>
    <w:rsid w:val="00A13ABF"/>
    <w:rsid w:val="00A13F99"/>
    <w:rsid w:val="00A1445A"/>
    <w:rsid w:val="00A145BA"/>
    <w:rsid w:val="00A148C8"/>
    <w:rsid w:val="00A1494A"/>
    <w:rsid w:val="00A14CD4"/>
    <w:rsid w:val="00A15810"/>
    <w:rsid w:val="00A16D42"/>
    <w:rsid w:val="00A173CA"/>
    <w:rsid w:val="00A201AC"/>
    <w:rsid w:val="00A2160E"/>
    <w:rsid w:val="00A217DE"/>
    <w:rsid w:val="00A21B7E"/>
    <w:rsid w:val="00A21EA3"/>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27D15"/>
    <w:rsid w:val="00A30BFB"/>
    <w:rsid w:val="00A31AAA"/>
    <w:rsid w:val="00A32ECA"/>
    <w:rsid w:val="00A33402"/>
    <w:rsid w:val="00A3361F"/>
    <w:rsid w:val="00A349B7"/>
    <w:rsid w:val="00A35092"/>
    <w:rsid w:val="00A35213"/>
    <w:rsid w:val="00A358D4"/>
    <w:rsid w:val="00A35A6B"/>
    <w:rsid w:val="00A362AD"/>
    <w:rsid w:val="00A362EB"/>
    <w:rsid w:val="00A36B72"/>
    <w:rsid w:val="00A36C9E"/>
    <w:rsid w:val="00A3719F"/>
    <w:rsid w:val="00A374D3"/>
    <w:rsid w:val="00A37E7E"/>
    <w:rsid w:val="00A41436"/>
    <w:rsid w:val="00A4173F"/>
    <w:rsid w:val="00A41DA8"/>
    <w:rsid w:val="00A41F74"/>
    <w:rsid w:val="00A424E6"/>
    <w:rsid w:val="00A42591"/>
    <w:rsid w:val="00A42A93"/>
    <w:rsid w:val="00A43059"/>
    <w:rsid w:val="00A4372A"/>
    <w:rsid w:val="00A43E36"/>
    <w:rsid w:val="00A44101"/>
    <w:rsid w:val="00A44946"/>
    <w:rsid w:val="00A44ECA"/>
    <w:rsid w:val="00A4507F"/>
    <w:rsid w:val="00A45885"/>
    <w:rsid w:val="00A46216"/>
    <w:rsid w:val="00A462A4"/>
    <w:rsid w:val="00A469F9"/>
    <w:rsid w:val="00A475B8"/>
    <w:rsid w:val="00A478A9"/>
    <w:rsid w:val="00A479D5"/>
    <w:rsid w:val="00A47A5A"/>
    <w:rsid w:val="00A47F49"/>
    <w:rsid w:val="00A50247"/>
    <w:rsid w:val="00A50332"/>
    <w:rsid w:val="00A5067E"/>
    <w:rsid w:val="00A50A1D"/>
    <w:rsid w:val="00A5114A"/>
    <w:rsid w:val="00A511D0"/>
    <w:rsid w:val="00A519AD"/>
    <w:rsid w:val="00A51B15"/>
    <w:rsid w:val="00A52646"/>
    <w:rsid w:val="00A528F1"/>
    <w:rsid w:val="00A53046"/>
    <w:rsid w:val="00A53432"/>
    <w:rsid w:val="00A5372C"/>
    <w:rsid w:val="00A538DA"/>
    <w:rsid w:val="00A53D21"/>
    <w:rsid w:val="00A542A0"/>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6028B"/>
    <w:rsid w:val="00A60563"/>
    <w:rsid w:val="00A60B0A"/>
    <w:rsid w:val="00A610C4"/>
    <w:rsid w:val="00A61628"/>
    <w:rsid w:val="00A62A5C"/>
    <w:rsid w:val="00A62D2C"/>
    <w:rsid w:val="00A6317E"/>
    <w:rsid w:val="00A6381C"/>
    <w:rsid w:val="00A6400A"/>
    <w:rsid w:val="00A64609"/>
    <w:rsid w:val="00A64E59"/>
    <w:rsid w:val="00A6589D"/>
    <w:rsid w:val="00A65BDE"/>
    <w:rsid w:val="00A65CBF"/>
    <w:rsid w:val="00A65E36"/>
    <w:rsid w:val="00A6673C"/>
    <w:rsid w:val="00A6704A"/>
    <w:rsid w:val="00A672D9"/>
    <w:rsid w:val="00A70033"/>
    <w:rsid w:val="00A70377"/>
    <w:rsid w:val="00A70BA7"/>
    <w:rsid w:val="00A71882"/>
    <w:rsid w:val="00A72090"/>
    <w:rsid w:val="00A722CD"/>
    <w:rsid w:val="00A72729"/>
    <w:rsid w:val="00A72976"/>
    <w:rsid w:val="00A73052"/>
    <w:rsid w:val="00A73476"/>
    <w:rsid w:val="00A73769"/>
    <w:rsid w:val="00A73AE4"/>
    <w:rsid w:val="00A73D17"/>
    <w:rsid w:val="00A745D3"/>
    <w:rsid w:val="00A74B0D"/>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C05"/>
    <w:rsid w:val="00A823E0"/>
    <w:rsid w:val="00A83964"/>
    <w:rsid w:val="00A83BBA"/>
    <w:rsid w:val="00A84B63"/>
    <w:rsid w:val="00A84EB4"/>
    <w:rsid w:val="00A855D7"/>
    <w:rsid w:val="00A85600"/>
    <w:rsid w:val="00A86A56"/>
    <w:rsid w:val="00A86A7B"/>
    <w:rsid w:val="00A86F25"/>
    <w:rsid w:val="00A8799D"/>
    <w:rsid w:val="00A87C2B"/>
    <w:rsid w:val="00A908D3"/>
    <w:rsid w:val="00A9093B"/>
    <w:rsid w:val="00A90999"/>
    <w:rsid w:val="00A909E4"/>
    <w:rsid w:val="00A91FFF"/>
    <w:rsid w:val="00A92538"/>
    <w:rsid w:val="00A926CA"/>
    <w:rsid w:val="00A93989"/>
    <w:rsid w:val="00A949A4"/>
    <w:rsid w:val="00A94F87"/>
    <w:rsid w:val="00A9537C"/>
    <w:rsid w:val="00A95E9F"/>
    <w:rsid w:val="00A96085"/>
    <w:rsid w:val="00A96C33"/>
    <w:rsid w:val="00A96E94"/>
    <w:rsid w:val="00A97088"/>
    <w:rsid w:val="00A978F2"/>
    <w:rsid w:val="00A97AD8"/>
    <w:rsid w:val="00A97D53"/>
    <w:rsid w:val="00AA02EC"/>
    <w:rsid w:val="00AA033D"/>
    <w:rsid w:val="00AA04DD"/>
    <w:rsid w:val="00AA0A4E"/>
    <w:rsid w:val="00AA0FA0"/>
    <w:rsid w:val="00AA12E3"/>
    <w:rsid w:val="00AA232A"/>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F17"/>
    <w:rsid w:val="00AB5670"/>
    <w:rsid w:val="00AB5E34"/>
    <w:rsid w:val="00AB61F5"/>
    <w:rsid w:val="00AB647A"/>
    <w:rsid w:val="00AB6486"/>
    <w:rsid w:val="00AB66B4"/>
    <w:rsid w:val="00AB6756"/>
    <w:rsid w:val="00AB6A1F"/>
    <w:rsid w:val="00AB711A"/>
    <w:rsid w:val="00AB732B"/>
    <w:rsid w:val="00AB7C1E"/>
    <w:rsid w:val="00AC020E"/>
    <w:rsid w:val="00AC1AFD"/>
    <w:rsid w:val="00AC1BB0"/>
    <w:rsid w:val="00AC1EBB"/>
    <w:rsid w:val="00AC2C10"/>
    <w:rsid w:val="00AC2F19"/>
    <w:rsid w:val="00AC36D0"/>
    <w:rsid w:val="00AC37FE"/>
    <w:rsid w:val="00AC474B"/>
    <w:rsid w:val="00AC48B2"/>
    <w:rsid w:val="00AC520E"/>
    <w:rsid w:val="00AC5385"/>
    <w:rsid w:val="00AC59A0"/>
    <w:rsid w:val="00AC637D"/>
    <w:rsid w:val="00AC6742"/>
    <w:rsid w:val="00AC6B3D"/>
    <w:rsid w:val="00AC7049"/>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08"/>
    <w:rsid w:val="00AE1850"/>
    <w:rsid w:val="00AE19A9"/>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575"/>
    <w:rsid w:val="00AE78DA"/>
    <w:rsid w:val="00AE7A46"/>
    <w:rsid w:val="00AF01F7"/>
    <w:rsid w:val="00AF12DD"/>
    <w:rsid w:val="00AF1378"/>
    <w:rsid w:val="00AF191C"/>
    <w:rsid w:val="00AF1B0E"/>
    <w:rsid w:val="00AF1C0B"/>
    <w:rsid w:val="00AF2169"/>
    <w:rsid w:val="00AF28CD"/>
    <w:rsid w:val="00AF2A1A"/>
    <w:rsid w:val="00AF3C75"/>
    <w:rsid w:val="00AF4320"/>
    <w:rsid w:val="00AF4B7D"/>
    <w:rsid w:val="00AF5450"/>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11F0"/>
    <w:rsid w:val="00B029FF"/>
    <w:rsid w:val="00B02A70"/>
    <w:rsid w:val="00B030ED"/>
    <w:rsid w:val="00B032C1"/>
    <w:rsid w:val="00B035B1"/>
    <w:rsid w:val="00B03666"/>
    <w:rsid w:val="00B04016"/>
    <w:rsid w:val="00B04303"/>
    <w:rsid w:val="00B0471E"/>
    <w:rsid w:val="00B054D7"/>
    <w:rsid w:val="00B0593C"/>
    <w:rsid w:val="00B06D1E"/>
    <w:rsid w:val="00B07483"/>
    <w:rsid w:val="00B07703"/>
    <w:rsid w:val="00B07E94"/>
    <w:rsid w:val="00B103E4"/>
    <w:rsid w:val="00B10D30"/>
    <w:rsid w:val="00B11128"/>
    <w:rsid w:val="00B115C0"/>
    <w:rsid w:val="00B11743"/>
    <w:rsid w:val="00B11DCE"/>
    <w:rsid w:val="00B12837"/>
    <w:rsid w:val="00B128F2"/>
    <w:rsid w:val="00B12A3C"/>
    <w:rsid w:val="00B12EAE"/>
    <w:rsid w:val="00B13A49"/>
    <w:rsid w:val="00B13D46"/>
    <w:rsid w:val="00B145E1"/>
    <w:rsid w:val="00B14EB0"/>
    <w:rsid w:val="00B14FC0"/>
    <w:rsid w:val="00B150FF"/>
    <w:rsid w:val="00B15155"/>
    <w:rsid w:val="00B1563A"/>
    <w:rsid w:val="00B15BEE"/>
    <w:rsid w:val="00B15E3F"/>
    <w:rsid w:val="00B16083"/>
    <w:rsid w:val="00B16151"/>
    <w:rsid w:val="00B16BF6"/>
    <w:rsid w:val="00B1719C"/>
    <w:rsid w:val="00B17213"/>
    <w:rsid w:val="00B17253"/>
    <w:rsid w:val="00B173F2"/>
    <w:rsid w:val="00B177E6"/>
    <w:rsid w:val="00B2040E"/>
    <w:rsid w:val="00B20466"/>
    <w:rsid w:val="00B20F0C"/>
    <w:rsid w:val="00B213D2"/>
    <w:rsid w:val="00B216FF"/>
    <w:rsid w:val="00B218FE"/>
    <w:rsid w:val="00B21926"/>
    <w:rsid w:val="00B21D08"/>
    <w:rsid w:val="00B21DAC"/>
    <w:rsid w:val="00B223D3"/>
    <w:rsid w:val="00B2257B"/>
    <w:rsid w:val="00B22EAF"/>
    <w:rsid w:val="00B231BB"/>
    <w:rsid w:val="00B237DB"/>
    <w:rsid w:val="00B23BE7"/>
    <w:rsid w:val="00B2466C"/>
    <w:rsid w:val="00B2495E"/>
    <w:rsid w:val="00B24CFA"/>
    <w:rsid w:val="00B24D7F"/>
    <w:rsid w:val="00B25F64"/>
    <w:rsid w:val="00B26198"/>
    <w:rsid w:val="00B26ADC"/>
    <w:rsid w:val="00B26CF7"/>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F73"/>
    <w:rsid w:val="00B3415F"/>
    <w:rsid w:val="00B341E9"/>
    <w:rsid w:val="00B349E4"/>
    <w:rsid w:val="00B34CBE"/>
    <w:rsid w:val="00B34D2D"/>
    <w:rsid w:val="00B35279"/>
    <w:rsid w:val="00B35C5D"/>
    <w:rsid w:val="00B35E81"/>
    <w:rsid w:val="00B35E8C"/>
    <w:rsid w:val="00B3634F"/>
    <w:rsid w:val="00B36D4E"/>
    <w:rsid w:val="00B36ED5"/>
    <w:rsid w:val="00B37B57"/>
    <w:rsid w:val="00B37BED"/>
    <w:rsid w:val="00B37C53"/>
    <w:rsid w:val="00B37C71"/>
    <w:rsid w:val="00B40260"/>
    <w:rsid w:val="00B40334"/>
    <w:rsid w:val="00B40405"/>
    <w:rsid w:val="00B41877"/>
    <w:rsid w:val="00B42833"/>
    <w:rsid w:val="00B4519A"/>
    <w:rsid w:val="00B45508"/>
    <w:rsid w:val="00B45F75"/>
    <w:rsid w:val="00B46189"/>
    <w:rsid w:val="00B46A60"/>
    <w:rsid w:val="00B46F39"/>
    <w:rsid w:val="00B47425"/>
    <w:rsid w:val="00B4769C"/>
    <w:rsid w:val="00B479A7"/>
    <w:rsid w:val="00B50CE0"/>
    <w:rsid w:val="00B511C7"/>
    <w:rsid w:val="00B511D9"/>
    <w:rsid w:val="00B517EB"/>
    <w:rsid w:val="00B51846"/>
    <w:rsid w:val="00B5217D"/>
    <w:rsid w:val="00B5259A"/>
    <w:rsid w:val="00B52649"/>
    <w:rsid w:val="00B52C58"/>
    <w:rsid w:val="00B52EEC"/>
    <w:rsid w:val="00B531CC"/>
    <w:rsid w:val="00B53833"/>
    <w:rsid w:val="00B546A0"/>
    <w:rsid w:val="00B55101"/>
    <w:rsid w:val="00B55545"/>
    <w:rsid w:val="00B55625"/>
    <w:rsid w:val="00B5591A"/>
    <w:rsid w:val="00B55957"/>
    <w:rsid w:val="00B56205"/>
    <w:rsid w:val="00B575C5"/>
    <w:rsid w:val="00B579BA"/>
    <w:rsid w:val="00B6122C"/>
    <w:rsid w:val="00B6191A"/>
    <w:rsid w:val="00B61F5A"/>
    <w:rsid w:val="00B62221"/>
    <w:rsid w:val="00B625B2"/>
    <w:rsid w:val="00B63151"/>
    <w:rsid w:val="00B635DC"/>
    <w:rsid w:val="00B63991"/>
    <w:rsid w:val="00B64266"/>
    <w:rsid w:val="00B64600"/>
    <w:rsid w:val="00B64D09"/>
    <w:rsid w:val="00B65174"/>
    <w:rsid w:val="00B65401"/>
    <w:rsid w:val="00B655CA"/>
    <w:rsid w:val="00B65E23"/>
    <w:rsid w:val="00B663AD"/>
    <w:rsid w:val="00B66528"/>
    <w:rsid w:val="00B66644"/>
    <w:rsid w:val="00B66795"/>
    <w:rsid w:val="00B66A57"/>
    <w:rsid w:val="00B6730F"/>
    <w:rsid w:val="00B673BA"/>
    <w:rsid w:val="00B67B46"/>
    <w:rsid w:val="00B67FC1"/>
    <w:rsid w:val="00B70280"/>
    <w:rsid w:val="00B70F29"/>
    <w:rsid w:val="00B7117B"/>
    <w:rsid w:val="00B71260"/>
    <w:rsid w:val="00B714EE"/>
    <w:rsid w:val="00B71793"/>
    <w:rsid w:val="00B72579"/>
    <w:rsid w:val="00B725BD"/>
    <w:rsid w:val="00B72AD4"/>
    <w:rsid w:val="00B72E48"/>
    <w:rsid w:val="00B72F93"/>
    <w:rsid w:val="00B73851"/>
    <w:rsid w:val="00B73EF6"/>
    <w:rsid w:val="00B73FDA"/>
    <w:rsid w:val="00B751C6"/>
    <w:rsid w:val="00B75D1A"/>
    <w:rsid w:val="00B762A9"/>
    <w:rsid w:val="00B76548"/>
    <w:rsid w:val="00B7688F"/>
    <w:rsid w:val="00B77318"/>
    <w:rsid w:val="00B77AAD"/>
    <w:rsid w:val="00B808D5"/>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64EB"/>
    <w:rsid w:val="00B87574"/>
    <w:rsid w:val="00B87861"/>
    <w:rsid w:val="00B87A99"/>
    <w:rsid w:val="00B90F95"/>
    <w:rsid w:val="00B910D3"/>
    <w:rsid w:val="00B9170F"/>
    <w:rsid w:val="00B92B3B"/>
    <w:rsid w:val="00B9308B"/>
    <w:rsid w:val="00B93D95"/>
    <w:rsid w:val="00B93F6E"/>
    <w:rsid w:val="00B94780"/>
    <w:rsid w:val="00B94919"/>
    <w:rsid w:val="00B94C24"/>
    <w:rsid w:val="00B94C26"/>
    <w:rsid w:val="00B94C7F"/>
    <w:rsid w:val="00B957DE"/>
    <w:rsid w:val="00B96564"/>
    <w:rsid w:val="00B96DA0"/>
    <w:rsid w:val="00B97B7F"/>
    <w:rsid w:val="00BA06FD"/>
    <w:rsid w:val="00BA0A13"/>
    <w:rsid w:val="00BA0E6B"/>
    <w:rsid w:val="00BA1160"/>
    <w:rsid w:val="00BA1564"/>
    <w:rsid w:val="00BA1741"/>
    <w:rsid w:val="00BA1825"/>
    <w:rsid w:val="00BA1F5A"/>
    <w:rsid w:val="00BA26D9"/>
    <w:rsid w:val="00BA3319"/>
    <w:rsid w:val="00BA37D3"/>
    <w:rsid w:val="00BA4093"/>
    <w:rsid w:val="00BA44E7"/>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2830"/>
    <w:rsid w:val="00BB3539"/>
    <w:rsid w:val="00BB4261"/>
    <w:rsid w:val="00BB4D7E"/>
    <w:rsid w:val="00BB4EBB"/>
    <w:rsid w:val="00BB54F2"/>
    <w:rsid w:val="00BB5943"/>
    <w:rsid w:val="00BB6B4B"/>
    <w:rsid w:val="00BB6EE4"/>
    <w:rsid w:val="00BB769E"/>
    <w:rsid w:val="00BB76DC"/>
    <w:rsid w:val="00BB78F7"/>
    <w:rsid w:val="00BB79E1"/>
    <w:rsid w:val="00BB7E89"/>
    <w:rsid w:val="00BC005A"/>
    <w:rsid w:val="00BC00B0"/>
    <w:rsid w:val="00BC0C31"/>
    <w:rsid w:val="00BC2A86"/>
    <w:rsid w:val="00BC2DF8"/>
    <w:rsid w:val="00BC331D"/>
    <w:rsid w:val="00BC3413"/>
    <w:rsid w:val="00BC3991"/>
    <w:rsid w:val="00BC3A43"/>
    <w:rsid w:val="00BC5525"/>
    <w:rsid w:val="00BC5971"/>
    <w:rsid w:val="00BC65D5"/>
    <w:rsid w:val="00BC662D"/>
    <w:rsid w:val="00BC74D9"/>
    <w:rsid w:val="00BC7906"/>
    <w:rsid w:val="00BC7AF0"/>
    <w:rsid w:val="00BD0B1C"/>
    <w:rsid w:val="00BD0E9D"/>
    <w:rsid w:val="00BD108F"/>
    <w:rsid w:val="00BD1A2C"/>
    <w:rsid w:val="00BD282A"/>
    <w:rsid w:val="00BD2901"/>
    <w:rsid w:val="00BD2BAA"/>
    <w:rsid w:val="00BD3639"/>
    <w:rsid w:val="00BD36CE"/>
    <w:rsid w:val="00BD398F"/>
    <w:rsid w:val="00BD3D38"/>
    <w:rsid w:val="00BD491A"/>
    <w:rsid w:val="00BD4973"/>
    <w:rsid w:val="00BD4B07"/>
    <w:rsid w:val="00BD4EC9"/>
    <w:rsid w:val="00BD4F01"/>
    <w:rsid w:val="00BD4F80"/>
    <w:rsid w:val="00BD5085"/>
    <w:rsid w:val="00BD6175"/>
    <w:rsid w:val="00BD6986"/>
    <w:rsid w:val="00BD700C"/>
    <w:rsid w:val="00BD7375"/>
    <w:rsid w:val="00BE001E"/>
    <w:rsid w:val="00BE1215"/>
    <w:rsid w:val="00BE1253"/>
    <w:rsid w:val="00BE1D3B"/>
    <w:rsid w:val="00BE20CB"/>
    <w:rsid w:val="00BE23C9"/>
    <w:rsid w:val="00BE246F"/>
    <w:rsid w:val="00BE27FA"/>
    <w:rsid w:val="00BE2ACA"/>
    <w:rsid w:val="00BE2DC5"/>
    <w:rsid w:val="00BE329A"/>
    <w:rsid w:val="00BE32C9"/>
    <w:rsid w:val="00BE3DFC"/>
    <w:rsid w:val="00BE411C"/>
    <w:rsid w:val="00BE4514"/>
    <w:rsid w:val="00BE4A4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2B6"/>
    <w:rsid w:val="00BF35E7"/>
    <w:rsid w:val="00BF37F5"/>
    <w:rsid w:val="00BF3828"/>
    <w:rsid w:val="00BF430D"/>
    <w:rsid w:val="00BF5518"/>
    <w:rsid w:val="00BF5BEB"/>
    <w:rsid w:val="00BF6CB7"/>
    <w:rsid w:val="00BF7B11"/>
    <w:rsid w:val="00BF7EB9"/>
    <w:rsid w:val="00C01349"/>
    <w:rsid w:val="00C019E1"/>
    <w:rsid w:val="00C01DB9"/>
    <w:rsid w:val="00C0207E"/>
    <w:rsid w:val="00C0234E"/>
    <w:rsid w:val="00C023AD"/>
    <w:rsid w:val="00C02511"/>
    <w:rsid w:val="00C02F04"/>
    <w:rsid w:val="00C031B9"/>
    <w:rsid w:val="00C0384D"/>
    <w:rsid w:val="00C03F36"/>
    <w:rsid w:val="00C04967"/>
    <w:rsid w:val="00C04BE5"/>
    <w:rsid w:val="00C061E2"/>
    <w:rsid w:val="00C06B62"/>
    <w:rsid w:val="00C072FE"/>
    <w:rsid w:val="00C076B5"/>
    <w:rsid w:val="00C104EA"/>
    <w:rsid w:val="00C1060F"/>
    <w:rsid w:val="00C10E66"/>
    <w:rsid w:val="00C12988"/>
    <w:rsid w:val="00C12C4A"/>
    <w:rsid w:val="00C12C4E"/>
    <w:rsid w:val="00C13F5F"/>
    <w:rsid w:val="00C143DF"/>
    <w:rsid w:val="00C146C3"/>
    <w:rsid w:val="00C15DEA"/>
    <w:rsid w:val="00C1644A"/>
    <w:rsid w:val="00C16CAC"/>
    <w:rsid w:val="00C16F9A"/>
    <w:rsid w:val="00C17C7E"/>
    <w:rsid w:val="00C17FAD"/>
    <w:rsid w:val="00C21353"/>
    <w:rsid w:val="00C22009"/>
    <w:rsid w:val="00C22027"/>
    <w:rsid w:val="00C22138"/>
    <w:rsid w:val="00C223C3"/>
    <w:rsid w:val="00C23682"/>
    <w:rsid w:val="00C238C2"/>
    <w:rsid w:val="00C24E59"/>
    <w:rsid w:val="00C24E8B"/>
    <w:rsid w:val="00C24F61"/>
    <w:rsid w:val="00C2509C"/>
    <w:rsid w:val="00C25870"/>
    <w:rsid w:val="00C25F52"/>
    <w:rsid w:val="00C25FBB"/>
    <w:rsid w:val="00C27B41"/>
    <w:rsid w:val="00C27D78"/>
    <w:rsid w:val="00C3009E"/>
    <w:rsid w:val="00C303E5"/>
    <w:rsid w:val="00C317BA"/>
    <w:rsid w:val="00C32E0E"/>
    <w:rsid w:val="00C32E95"/>
    <w:rsid w:val="00C3344A"/>
    <w:rsid w:val="00C34A59"/>
    <w:rsid w:val="00C3669B"/>
    <w:rsid w:val="00C36E24"/>
    <w:rsid w:val="00C400CE"/>
    <w:rsid w:val="00C4065E"/>
    <w:rsid w:val="00C40669"/>
    <w:rsid w:val="00C407EF"/>
    <w:rsid w:val="00C40B8D"/>
    <w:rsid w:val="00C40CC3"/>
    <w:rsid w:val="00C41B17"/>
    <w:rsid w:val="00C41FE1"/>
    <w:rsid w:val="00C42C15"/>
    <w:rsid w:val="00C42D54"/>
    <w:rsid w:val="00C42F9C"/>
    <w:rsid w:val="00C43988"/>
    <w:rsid w:val="00C43E73"/>
    <w:rsid w:val="00C44007"/>
    <w:rsid w:val="00C45B21"/>
    <w:rsid w:val="00C46FFF"/>
    <w:rsid w:val="00C472B3"/>
    <w:rsid w:val="00C47DD1"/>
    <w:rsid w:val="00C5058A"/>
    <w:rsid w:val="00C50D15"/>
    <w:rsid w:val="00C50FE0"/>
    <w:rsid w:val="00C51CA8"/>
    <w:rsid w:val="00C52995"/>
    <w:rsid w:val="00C52C5F"/>
    <w:rsid w:val="00C531B2"/>
    <w:rsid w:val="00C531F7"/>
    <w:rsid w:val="00C53593"/>
    <w:rsid w:val="00C53909"/>
    <w:rsid w:val="00C541CD"/>
    <w:rsid w:val="00C545FA"/>
    <w:rsid w:val="00C5496A"/>
    <w:rsid w:val="00C54C79"/>
    <w:rsid w:val="00C5503F"/>
    <w:rsid w:val="00C55370"/>
    <w:rsid w:val="00C56377"/>
    <w:rsid w:val="00C5657B"/>
    <w:rsid w:val="00C56791"/>
    <w:rsid w:val="00C573FD"/>
    <w:rsid w:val="00C57800"/>
    <w:rsid w:val="00C57BDF"/>
    <w:rsid w:val="00C60477"/>
    <w:rsid w:val="00C60501"/>
    <w:rsid w:val="00C60B26"/>
    <w:rsid w:val="00C6130B"/>
    <w:rsid w:val="00C6163C"/>
    <w:rsid w:val="00C617B4"/>
    <w:rsid w:val="00C621A8"/>
    <w:rsid w:val="00C623B7"/>
    <w:rsid w:val="00C626D0"/>
    <w:rsid w:val="00C62AA9"/>
    <w:rsid w:val="00C62DD4"/>
    <w:rsid w:val="00C63452"/>
    <w:rsid w:val="00C637AF"/>
    <w:rsid w:val="00C6381C"/>
    <w:rsid w:val="00C63BC1"/>
    <w:rsid w:val="00C63D9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C28"/>
    <w:rsid w:val="00C72FE6"/>
    <w:rsid w:val="00C731AF"/>
    <w:rsid w:val="00C73468"/>
    <w:rsid w:val="00C73F98"/>
    <w:rsid w:val="00C74E2E"/>
    <w:rsid w:val="00C752A8"/>
    <w:rsid w:val="00C75464"/>
    <w:rsid w:val="00C75468"/>
    <w:rsid w:val="00C7588E"/>
    <w:rsid w:val="00C75B6E"/>
    <w:rsid w:val="00C75FC4"/>
    <w:rsid w:val="00C766B0"/>
    <w:rsid w:val="00C76791"/>
    <w:rsid w:val="00C768CA"/>
    <w:rsid w:val="00C76B01"/>
    <w:rsid w:val="00C770AF"/>
    <w:rsid w:val="00C77497"/>
    <w:rsid w:val="00C804AB"/>
    <w:rsid w:val="00C80649"/>
    <w:rsid w:val="00C807AA"/>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5011"/>
    <w:rsid w:val="00C852D1"/>
    <w:rsid w:val="00C85300"/>
    <w:rsid w:val="00C86C27"/>
    <w:rsid w:val="00C86FBE"/>
    <w:rsid w:val="00C87679"/>
    <w:rsid w:val="00C878A4"/>
    <w:rsid w:val="00C87AC3"/>
    <w:rsid w:val="00C9029F"/>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2D"/>
    <w:rsid w:val="00C94C92"/>
    <w:rsid w:val="00C9543D"/>
    <w:rsid w:val="00C95E34"/>
    <w:rsid w:val="00C95E61"/>
    <w:rsid w:val="00C95E7E"/>
    <w:rsid w:val="00C960D9"/>
    <w:rsid w:val="00C969F6"/>
    <w:rsid w:val="00C970C4"/>
    <w:rsid w:val="00C9739D"/>
    <w:rsid w:val="00C979F2"/>
    <w:rsid w:val="00CA00A4"/>
    <w:rsid w:val="00CA0539"/>
    <w:rsid w:val="00CA13F8"/>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E7"/>
    <w:rsid w:val="00CA6777"/>
    <w:rsid w:val="00CA6874"/>
    <w:rsid w:val="00CA6A44"/>
    <w:rsid w:val="00CA6B49"/>
    <w:rsid w:val="00CA6E7B"/>
    <w:rsid w:val="00CA7533"/>
    <w:rsid w:val="00CA7AF5"/>
    <w:rsid w:val="00CA7BEB"/>
    <w:rsid w:val="00CA7F0C"/>
    <w:rsid w:val="00CB0EC3"/>
    <w:rsid w:val="00CB0FE7"/>
    <w:rsid w:val="00CB0FEA"/>
    <w:rsid w:val="00CB1DC7"/>
    <w:rsid w:val="00CB1DC8"/>
    <w:rsid w:val="00CB1E98"/>
    <w:rsid w:val="00CB2424"/>
    <w:rsid w:val="00CB31FD"/>
    <w:rsid w:val="00CB33CB"/>
    <w:rsid w:val="00CB3FB8"/>
    <w:rsid w:val="00CB4479"/>
    <w:rsid w:val="00CB4B89"/>
    <w:rsid w:val="00CB4BD6"/>
    <w:rsid w:val="00CB5715"/>
    <w:rsid w:val="00CB5C06"/>
    <w:rsid w:val="00CB6387"/>
    <w:rsid w:val="00CB6576"/>
    <w:rsid w:val="00CB74B1"/>
    <w:rsid w:val="00CC0A9E"/>
    <w:rsid w:val="00CC1062"/>
    <w:rsid w:val="00CC10D4"/>
    <w:rsid w:val="00CC1398"/>
    <w:rsid w:val="00CC1728"/>
    <w:rsid w:val="00CC172C"/>
    <w:rsid w:val="00CC24AF"/>
    <w:rsid w:val="00CC26DA"/>
    <w:rsid w:val="00CC2D5D"/>
    <w:rsid w:val="00CC3535"/>
    <w:rsid w:val="00CC447D"/>
    <w:rsid w:val="00CC470A"/>
    <w:rsid w:val="00CC4971"/>
    <w:rsid w:val="00CC4F75"/>
    <w:rsid w:val="00CC54FF"/>
    <w:rsid w:val="00CC6406"/>
    <w:rsid w:val="00CC67E9"/>
    <w:rsid w:val="00CC6823"/>
    <w:rsid w:val="00CC6AB4"/>
    <w:rsid w:val="00CC7A77"/>
    <w:rsid w:val="00CC7A82"/>
    <w:rsid w:val="00CD03F1"/>
    <w:rsid w:val="00CD05BA"/>
    <w:rsid w:val="00CD1245"/>
    <w:rsid w:val="00CD1774"/>
    <w:rsid w:val="00CD2443"/>
    <w:rsid w:val="00CD312E"/>
    <w:rsid w:val="00CD35C6"/>
    <w:rsid w:val="00CD39E4"/>
    <w:rsid w:val="00CD4141"/>
    <w:rsid w:val="00CD4D4A"/>
    <w:rsid w:val="00CD4F0F"/>
    <w:rsid w:val="00CD50C5"/>
    <w:rsid w:val="00CD517C"/>
    <w:rsid w:val="00CD55DF"/>
    <w:rsid w:val="00CD5E08"/>
    <w:rsid w:val="00CD5F99"/>
    <w:rsid w:val="00CD7106"/>
    <w:rsid w:val="00CD7CB0"/>
    <w:rsid w:val="00CD7E25"/>
    <w:rsid w:val="00CE088D"/>
    <w:rsid w:val="00CE110A"/>
    <w:rsid w:val="00CE1444"/>
    <w:rsid w:val="00CE2067"/>
    <w:rsid w:val="00CE2AF2"/>
    <w:rsid w:val="00CE311E"/>
    <w:rsid w:val="00CE3464"/>
    <w:rsid w:val="00CE354B"/>
    <w:rsid w:val="00CE4254"/>
    <w:rsid w:val="00CE4846"/>
    <w:rsid w:val="00CE4935"/>
    <w:rsid w:val="00CE4E94"/>
    <w:rsid w:val="00CE56DB"/>
    <w:rsid w:val="00CE68D8"/>
    <w:rsid w:val="00CE6B46"/>
    <w:rsid w:val="00CE73A9"/>
    <w:rsid w:val="00CE73C2"/>
    <w:rsid w:val="00CE74A8"/>
    <w:rsid w:val="00CE7551"/>
    <w:rsid w:val="00CE75A8"/>
    <w:rsid w:val="00CF0939"/>
    <w:rsid w:val="00CF0AF1"/>
    <w:rsid w:val="00CF0CC5"/>
    <w:rsid w:val="00CF0D06"/>
    <w:rsid w:val="00CF1219"/>
    <w:rsid w:val="00CF133A"/>
    <w:rsid w:val="00CF1345"/>
    <w:rsid w:val="00CF15B8"/>
    <w:rsid w:val="00CF16C9"/>
    <w:rsid w:val="00CF28A2"/>
    <w:rsid w:val="00CF28A4"/>
    <w:rsid w:val="00CF2AE2"/>
    <w:rsid w:val="00CF2FBB"/>
    <w:rsid w:val="00CF3179"/>
    <w:rsid w:val="00CF32B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1693"/>
    <w:rsid w:val="00D02A59"/>
    <w:rsid w:val="00D02CBD"/>
    <w:rsid w:val="00D03019"/>
    <w:rsid w:val="00D033EC"/>
    <w:rsid w:val="00D03C12"/>
    <w:rsid w:val="00D041C1"/>
    <w:rsid w:val="00D04CF3"/>
    <w:rsid w:val="00D058E4"/>
    <w:rsid w:val="00D05CDC"/>
    <w:rsid w:val="00D061DE"/>
    <w:rsid w:val="00D063C1"/>
    <w:rsid w:val="00D076F9"/>
    <w:rsid w:val="00D079D1"/>
    <w:rsid w:val="00D106CA"/>
    <w:rsid w:val="00D11DB9"/>
    <w:rsid w:val="00D12418"/>
    <w:rsid w:val="00D12C3B"/>
    <w:rsid w:val="00D12F9A"/>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35EE"/>
    <w:rsid w:val="00D2362A"/>
    <w:rsid w:val="00D23BA6"/>
    <w:rsid w:val="00D23CB3"/>
    <w:rsid w:val="00D23D04"/>
    <w:rsid w:val="00D23D42"/>
    <w:rsid w:val="00D23E08"/>
    <w:rsid w:val="00D24919"/>
    <w:rsid w:val="00D2559F"/>
    <w:rsid w:val="00D2598C"/>
    <w:rsid w:val="00D261B8"/>
    <w:rsid w:val="00D261D4"/>
    <w:rsid w:val="00D266D7"/>
    <w:rsid w:val="00D26F40"/>
    <w:rsid w:val="00D30084"/>
    <w:rsid w:val="00D30B5C"/>
    <w:rsid w:val="00D3213A"/>
    <w:rsid w:val="00D32386"/>
    <w:rsid w:val="00D3301E"/>
    <w:rsid w:val="00D3316F"/>
    <w:rsid w:val="00D341F3"/>
    <w:rsid w:val="00D342BE"/>
    <w:rsid w:val="00D35129"/>
    <w:rsid w:val="00D36652"/>
    <w:rsid w:val="00D37281"/>
    <w:rsid w:val="00D374D7"/>
    <w:rsid w:val="00D37656"/>
    <w:rsid w:val="00D376D2"/>
    <w:rsid w:val="00D37793"/>
    <w:rsid w:val="00D37DAE"/>
    <w:rsid w:val="00D37DD5"/>
    <w:rsid w:val="00D37F28"/>
    <w:rsid w:val="00D40EEE"/>
    <w:rsid w:val="00D4254A"/>
    <w:rsid w:val="00D42694"/>
    <w:rsid w:val="00D43110"/>
    <w:rsid w:val="00D432FF"/>
    <w:rsid w:val="00D43E9F"/>
    <w:rsid w:val="00D44C75"/>
    <w:rsid w:val="00D45003"/>
    <w:rsid w:val="00D450E9"/>
    <w:rsid w:val="00D458F4"/>
    <w:rsid w:val="00D45E16"/>
    <w:rsid w:val="00D461D1"/>
    <w:rsid w:val="00D46A43"/>
    <w:rsid w:val="00D47421"/>
    <w:rsid w:val="00D47B04"/>
    <w:rsid w:val="00D47B7F"/>
    <w:rsid w:val="00D47F53"/>
    <w:rsid w:val="00D50BE5"/>
    <w:rsid w:val="00D511C8"/>
    <w:rsid w:val="00D51955"/>
    <w:rsid w:val="00D51BA7"/>
    <w:rsid w:val="00D51BB3"/>
    <w:rsid w:val="00D5207E"/>
    <w:rsid w:val="00D520F3"/>
    <w:rsid w:val="00D525B0"/>
    <w:rsid w:val="00D527B0"/>
    <w:rsid w:val="00D52DEA"/>
    <w:rsid w:val="00D52E0C"/>
    <w:rsid w:val="00D53988"/>
    <w:rsid w:val="00D53CCC"/>
    <w:rsid w:val="00D54A2A"/>
    <w:rsid w:val="00D55124"/>
    <w:rsid w:val="00D55A17"/>
    <w:rsid w:val="00D56005"/>
    <w:rsid w:val="00D57AEB"/>
    <w:rsid w:val="00D57F40"/>
    <w:rsid w:val="00D6027F"/>
    <w:rsid w:val="00D604B6"/>
    <w:rsid w:val="00D6055E"/>
    <w:rsid w:val="00D60A64"/>
    <w:rsid w:val="00D60BD7"/>
    <w:rsid w:val="00D6174E"/>
    <w:rsid w:val="00D620EF"/>
    <w:rsid w:val="00D62169"/>
    <w:rsid w:val="00D624E2"/>
    <w:rsid w:val="00D62520"/>
    <w:rsid w:val="00D625D8"/>
    <w:rsid w:val="00D62B8E"/>
    <w:rsid w:val="00D650FC"/>
    <w:rsid w:val="00D65F60"/>
    <w:rsid w:val="00D661FA"/>
    <w:rsid w:val="00D6649D"/>
    <w:rsid w:val="00D665A3"/>
    <w:rsid w:val="00D67179"/>
    <w:rsid w:val="00D6749B"/>
    <w:rsid w:val="00D674D7"/>
    <w:rsid w:val="00D67982"/>
    <w:rsid w:val="00D67A43"/>
    <w:rsid w:val="00D67AB0"/>
    <w:rsid w:val="00D70C04"/>
    <w:rsid w:val="00D70C50"/>
    <w:rsid w:val="00D70DD7"/>
    <w:rsid w:val="00D710AB"/>
    <w:rsid w:val="00D710D3"/>
    <w:rsid w:val="00D71443"/>
    <w:rsid w:val="00D72EFB"/>
    <w:rsid w:val="00D73874"/>
    <w:rsid w:val="00D745B1"/>
    <w:rsid w:val="00D74732"/>
    <w:rsid w:val="00D7490F"/>
    <w:rsid w:val="00D74C8E"/>
    <w:rsid w:val="00D74E6D"/>
    <w:rsid w:val="00D752AB"/>
    <w:rsid w:val="00D762CA"/>
    <w:rsid w:val="00D7639B"/>
    <w:rsid w:val="00D76D71"/>
    <w:rsid w:val="00D77979"/>
    <w:rsid w:val="00D81211"/>
    <w:rsid w:val="00D81FF9"/>
    <w:rsid w:val="00D82381"/>
    <w:rsid w:val="00D82462"/>
    <w:rsid w:val="00D82A53"/>
    <w:rsid w:val="00D82F9A"/>
    <w:rsid w:val="00D83125"/>
    <w:rsid w:val="00D83171"/>
    <w:rsid w:val="00D83424"/>
    <w:rsid w:val="00D83C67"/>
    <w:rsid w:val="00D843BB"/>
    <w:rsid w:val="00D85367"/>
    <w:rsid w:val="00D86484"/>
    <w:rsid w:val="00D86A62"/>
    <w:rsid w:val="00D86EA1"/>
    <w:rsid w:val="00D871C1"/>
    <w:rsid w:val="00D879BD"/>
    <w:rsid w:val="00D902CC"/>
    <w:rsid w:val="00D90CF4"/>
    <w:rsid w:val="00D90D85"/>
    <w:rsid w:val="00D915D5"/>
    <w:rsid w:val="00D9162D"/>
    <w:rsid w:val="00D91859"/>
    <w:rsid w:val="00D918F4"/>
    <w:rsid w:val="00D9208E"/>
    <w:rsid w:val="00D92601"/>
    <w:rsid w:val="00D92F99"/>
    <w:rsid w:val="00D92FBE"/>
    <w:rsid w:val="00D93713"/>
    <w:rsid w:val="00D93D38"/>
    <w:rsid w:val="00D9431F"/>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B84"/>
    <w:rsid w:val="00DA2E29"/>
    <w:rsid w:val="00DA33E6"/>
    <w:rsid w:val="00DA3702"/>
    <w:rsid w:val="00DA40CB"/>
    <w:rsid w:val="00DA54D1"/>
    <w:rsid w:val="00DA5CD1"/>
    <w:rsid w:val="00DA5D9E"/>
    <w:rsid w:val="00DA69F5"/>
    <w:rsid w:val="00DA6DF4"/>
    <w:rsid w:val="00DA704B"/>
    <w:rsid w:val="00DA7428"/>
    <w:rsid w:val="00DA788C"/>
    <w:rsid w:val="00DA7D38"/>
    <w:rsid w:val="00DB00AE"/>
    <w:rsid w:val="00DB0146"/>
    <w:rsid w:val="00DB0614"/>
    <w:rsid w:val="00DB087C"/>
    <w:rsid w:val="00DB0DFC"/>
    <w:rsid w:val="00DB0E4C"/>
    <w:rsid w:val="00DB1394"/>
    <w:rsid w:val="00DB146D"/>
    <w:rsid w:val="00DB20C9"/>
    <w:rsid w:val="00DB2514"/>
    <w:rsid w:val="00DB2B3C"/>
    <w:rsid w:val="00DB2D3C"/>
    <w:rsid w:val="00DB32C7"/>
    <w:rsid w:val="00DB3317"/>
    <w:rsid w:val="00DB398D"/>
    <w:rsid w:val="00DB4029"/>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14CA"/>
    <w:rsid w:val="00DC1AB0"/>
    <w:rsid w:val="00DC1D01"/>
    <w:rsid w:val="00DC2737"/>
    <w:rsid w:val="00DC2E71"/>
    <w:rsid w:val="00DC3047"/>
    <w:rsid w:val="00DC3092"/>
    <w:rsid w:val="00DC3422"/>
    <w:rsid w:val="00DC3707"/>
    <w:rsid w:val="00DC37A0"/>
    <w:rsid w:val="00DC3914"/>
    <w:rsid w:val="00DC3FAD"/>
    <w:rsid w:val="00DC4B83"/>
    <w:rsid w:val="00DC4ED8"/>
    <w:rsid w:val="00DC5696"/>
    <w:rsid w:val="00DC5B76"/>
    <w:rsid w:val="00DC5C8A"/>
    <w:rsid w:val="00DC6084"/>
    <w:rsid w:val="00DC6364"/>
    <w:rsid w:val="00DC64BE"/>
    <w:rsid w:val="00DC67B3"/>
    <w:rsid w:val="00DC717F"/>
    <w:rsid w:val="00DC7206"/>
    <w:rsid w:val="00DC7E93"/>
    <w:rsid w:val="00DD0AA3"/>
    <w:rsid w:val="00DD0E79"/>
    <w:rsid w:val="00DD1898"/>
    <w:rsid w:val="00DD203B"/>
    <w:rsid w:val="00DD21A4"/>
    <w:rsid w:val="00DD24DD"/>
    <w:rsid w:val="00DD25A1"/>
    <w:rsid w:val="00DD2F40"/>
    <w:rsid w:val="00DD3272"/>
    <w:rsid w:val="00DD35DD"/>
    <w:rsid w:val="00DD46B3"/>
    <w:rsid w:val="00DD4B5D"/>
    <w:rsid w:val="00DD4C2D"/>
    <w:rsid w:val="00DD544A"/>
    <w:rsid w:val="00DD55DC"/>
    <w:rsid w:val="00DD5CC3"/>
    <w:rsid w:val="00DD5E59"/>
    <w:rsid w:val="00DD60AD"/>
    <w:rsid w:val="00DD6876"/>
    <w:rsid w:val="00DD688C"/>
    <w:rsid w:val="00DD6BD4"/>
    <w:rsid w:val="00DD6C7A"/>
    <w:rsid w:val="00DD763F"/>
    <w:rsid w:val="00DD7F99"/>
    <w:rsid w:val="00DE0875"/>
    <w:rsid w:val="00DE0D0E"/>
    <w:rsid w:val="00DE0DBD"/>
    <w:rsid w:val="00DE135B"/>
    <w:rsid w:val="00DE1362"/>
    <w:rsid w:val="00DE18E7"/>
    <w:rsid w:val="00DE1FB6"/>
    <w:rsid w:val="00DE36E3"/>
    <w:rsid w:val="00DE4783"/>
    <w:rsid w:val="00DE4BE1"/>
    <w:rsid w:val="00DE4CBB"/>
    <w:rsid w:val="00DE4CCC"/>
    <w:rsid w:val="00DE5A54"/>
    <w:rsid w:val="00DE5D12"/>
    <w:rsid w:val="00DE62B8"/>
    <w:rsid w:val="00DE630B"/>
    <w:rsid w:val="00DE68D1"/>
    <w:rsid w:val="00DE6A75"/>
    <w:rsid w:val="00DE78AF"/>
    <w:rsid w:val="00DF0C34"/>
    <w:rsid w:val="00DF0ECD"/>
    <w:rsid w:val="00DF107F"/>
    <w:rsid w:val="00DF1D3F"/>
    <w:rsid w:val="00DF2EF7"/>
    <w:rsid w:val="00DF3007"/>
    <w:rsid w:val="00DF300A"/>
    <w:rsid w:val="00DF40CB"/>
    <w:rsid w:val="00DF4149"/>
    <w:rsid w:val="00DF4FB4"/>
    <w:rsid w:val="00DF724B"/>
    <w:rsid w:val="00DF7915"/>
    <w:rsid w:val="00E002EE"/>
    <w:rsid w:val="00E003B4"/>
    <w:rsid w:val="00E00A3B"/>
    <w:rsid w:val="00E00B80"/>
    <w:rsid w:val="00E012B0"/>
    <w:rsid w:val="00E01330"/>
    <w:rsid w:val="00E016C0"/>
    <w:rsid w:val="00E02054"/>
    <w:rsid w:val="00E023AD"/>
    <w:rsid w:val="00E02A2D"/>
    <w:rsid w:val="00E03072"/>
    <w:rsid w:val="00E0349C"/>
    <w:rsid w:val="00E035D5"/>
    <w:rsid w:val="00E03B91"/>
    <w:rsid w:val="00E049AF"/>
    <w:rsid w:val="00E04C39"/>
    <w:rsid w:val="00E04F31"/>
    <w:rsid w:val="00E065AC"/>
    <w:rsid w:val="00E0676B"/>
    <w:rsid w:val="00E073F5"/>
    <w:rsid w:val="00E07D6F"/>
    <w:rsid w:val="00E07FED"/>
    <w:rsid w:val="00E101F4"/>
    <w:rsid w:val="00E1067A"/>
    <w:rsid w:val="00E10C3B"/>
    <w:rsid w:val="00E10DDB"/>
    <w:rsid w:val="00E10E91"/>
    <w:rsid w:val="00E11258"/>
    <w:rsid w:val="00E12495"/>
    <w:rsid w:val="00E128A4"/>
    <w:rsid w:val="00E13F1C"/>
    <w:rsid w:val="00E143F8"/>
    <w:rsid w:val="00E149D4"/>
    <w:rsid w:val="00E15158"/>
    <w:rsid w:val="00E15CF0"/>
    <w:rsid w:val="00E162FE"/>
    <w:rsid w:val="00E16D69"/>
    <w:rsid w:val="00E16E66"/>
    <w:rsid w:val="00E175BE"/>
    <w:rsid w:val="00E175CC"/>
    <w:rsid w:val="00E1774C"/>
    <w:rsid w:val="00E17A19"/>
    <w:rsid w:val="00E17AC8"/>
    <w:rsid w:val="00E17C32"/>
    <w:rsid w:val="00E2051A"/>
    <w:rsid w:val="00E21527"/>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1C63"/>
    <w:rsid w:val="00E33F2A"/>
    <w:rsid w:val="00E3525A"/>
    <w:rsid w:val="00E354F4"/>
    <w:rsid w:val="00E360BC"/>
    <w:rsid w:val="00E365E3"/>
    <w:rsid w:val="00E36888"/>
    <w:rsid w:val="00E37A02"/>
    <w:rsid w:val="00E37BB3"/>
    <w:rsid w:val="00E37E61"/>
    <w:rsid w:val="00E37FCD"/>
    <w:rsid w:val="00E41DFF"/>
    <w:rsid w:val="00E42942"/>
    <w:rsid w:val="00E43137"/>
    <w:rsid w:val="00E4314B"/>
    <w:rsid w:val="00E43379"/>
    <w:rsid w:val="00E438E0"/>
    <w:rsid w:val="00E43AFF"/>
    <w:rsid w:val="00E43B17"/>
    <w:rsid w:val="00E44A26"/>
    <w:rsid w:val="00E45118"/>
    <w:rsid w:val="00E4516C"/>
    <w:rsid w:val="00E457CA"/>
    <w:rsid w:val="00E45ECB"/>
    <w:rsid w:val="00E46686"/>
    <w:rsid w:val="00E46827"/>
    <w:rsid w:val="00E46DF8"/>
    <w:rsid w:val="00E47119"/>
    <w:rsid w:val="00E47532"/>
    <w:rsid w:val="00E4771F"/>
    <w:rsid w:val="00E47BDD"/>
    <w:rsid w:val="00E50571"/>
    <w:rsid w:val="00E50E15"/>
    <w:rsid w:val="00E50E77"/>
    <w:rsid w:val="00E50FCC"/>
    <w:rsid w:val="00E51276"/>
    <w:rsid w:val="00E519DB"/>
    <w:rsid w:val="00E52562"/>
    <w:rsid w:val="00E5256C"/>
    <w:rsid w:val="00E5392C"/>
    <w:rsid w:val="00E53CF4"/>
    <w:rsid w:val="00E54063"/>
    <w:rsid w:val="00E549DE"/>
    <w:rsid w:val="00E54E20"/>
    <w:rsid w:val="00E56054"/>
    <w:rsid w:val="00E5652C"/>
    <w:rsid w:val="00E56612"/>
    <w:rsid w:val="00E566BE"/>
    <w:rsid w:val="00E569A8"/>
    <w:rsid w:val="00E56FFE"/>
    <w:rsid w:val="00E57126"/>
    <w:rsid w:val="00E57171"/>
    <w:rsid w:val="00E571D7"/>
    <w:rsid w:val="00E57316"/>
    <w:rsid w:val="00E57FAE"/>
    <w:rsid w:val="00E60019"/>
    <w:rsid w:val="00E6023E"/>
    <w:rsid w:val="00E6039F"/>
    <w:rsid w:val="00E61258"/>
    <w:rsid w:val="00E61A27"/>
    <w:rsid w:val="00E61BA9"/>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1DED"/>
    <w:rsid w:val="00E721DC"/>
    <w:rsid w:val="00E72303"/>
    <w:rsid w:val="00E730BC"/>
    <w:rsid w:val="00E73248"/>
    <w:rsid w:val="00E73A18"/>
    <w:rsid w:val="00E759DE"/>
    <w:rsid w:val="00E75E82"/>
    <w:rsid w:val="00E762C6"/>
    <w:rsid w:val="00E76399"/>
    <w:rsid w:val="00E7680D"/>
    <w:rsid w:val="00E76A11"/>
    <w:rsid w:val="00E76F41"/>
    <w:rsid w:val="00E771A7"/>
    <w:rsid w:val="00E77687"/>
    <w:rsid w:val="00E7787F"/>
    <w:rsid w:val="00E816BD"/>
    <w:rsid w:val="00E81D87"/>
    <w:rsid w:val="00E826D5"/>
    <w:rsid w:val="00E8289C"/>
    <w:rsid w:val="00E82B06"/>
    <w:rsid w:val="00E8372C"/>
    <w:rsid w:val="00E845C6"/>
    <w:rsid w:val="00E84DF5"/>
    <w:rsid w:val="00E84F27"/>
    <w:rsid w:val="00E853DE"/>
    <w:rsid w:val="00E859A4"/>
    <w:rsid w:val="00E85FA0"/>
    <w:rsid w:val="00E86570"/>
    <w:rsid w:val="00E868E9"/>
    <w:rsid w:val="00E86CE4"/>
    <w:rsid w:val="00E87399"/>
    <w:rsid w:val="00E87EE1"/>
    <w:rsid w:val="00E90A4F"/>
    <w:rsid w:val="00E90B39"/>
    <w:rsid w:val="00E90DAF"/>
    <w:rsid w:val="00E90FA8"/>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FDE"/>
    <w:rsid w:val="00E9632B"/>
    <w:rsid w:val="00E967F6"/>
    <w:rsid w:val="00E96935"/>
    <w:rsid w:val="00E96987"/>
    <w:rsid w:val="00E97D98"/>
    <w:rsid w:val="00EA12EA"/>
    <w:rsid w:val="00EA1793"/>
    <w:rsid w:val="00EA276C"/>
    <w:rsid w:val="00EA285E"/>
    <w:rsid w:val="00EA295D"/>
    <w:rsid w:val="00EA29B7"/>
    <w:rsid w:val="00EA3036"/>
    <w:rsid w:val="00EA3630"/>
    <w:rsid w:val="00EA37C3"/>
    <w:rsid w:val="00EA3870"/>
    <w:rsid w:val="00EA4EAD"/>
    <w:rsid w:val="00EA4FF0"/>
    <w:rsid w:val="00EA5305"/>
    <w:rsid w:val="00EA5468"/>
    <w:rsid w:val="00EA5CA2"/>
    <w:rsid w:val="00EA5E00"/>
    <w:rsid w:val="00EA66A7"/>
    <w:rsid w:val="00EA712A"/>
    <w:rsid w:val="00EA7160"/>
    <w:rsid w:val="00EA777F"/>
    <w:rsid w:val="00EA7FB1"/>
    <w:rsid w:val="00EB015A"/>
    <w:rsid w:val="00EB0259"/>
    <w:rsid w:val="00EB02CE"/>
    <w:rsid w:val="00EB126D"/>
    <w:rsid w:val="00EB14D2"/>
    <w:rsid w:val="00EB161B"/>
    <w:rsid w:val="00EB1645"/>
    <w:rsid w:val="00EB20C6"/>
    <w:rsid w:val="00EB352A"/>
    <w:rsid w:val="00EB397F"/>
    <w:rsid w:val="00EB3A6F"/>
    <w:rsid w:val="00EB3F2B"/>
    <w:rsid w:val="00EB3F48"/>
    <w:rsid w:val="00EB48BE"/>
    <w:rsid w:val="00EB5A88"/>
    <w:rsid w:val="00EB5E7F"/>
    <w:rsid w:val="00EB5F42"/>
    <w:rsid w:val="00EB6023"/>
    <w:rsid w:val="00EB614F"/>
    <w:rsid w:val="00EB61D4"/>
    <w:rsid w:val="00EB6312"/>
    <w:rsid w:val="00EB63B7"/>
    <w:rsid w:val="00EB6770"/>
    <w:rsid w:val="00EB685B"/>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F00"/>
    <w:rsid w:val="00EC7116"/>
    <w:rsid w:val="00EC7271"/>
    <w:rsid w:val="00EC7A00"/>
    <w:rsid w:val="00EC7A74"/>
    <w:rsid w:val="00ED023D"/>
    <w:rsid w:val="00ED065B"/>
    <w:rsid w:val="00ED0BDB"/>
    <w:rsid w:val="00ED0C75"/>
    <w:rsid w:val="00ED0CD2"/>
    <w:rsid w:val="00ED0EDA"/>
    <w:rsid w:val="00ED1185"/>
    <w:rsid w:val="00ED14E2"/>
    <w:rsid w:val="00ED192D"/>
    <w:rsid w:val="00ED208A"/>
    <w:rsid w:val="00ED2B33"/>
    <w:rsid w:val="00ED2B3C"/>
    <w:rsid w:val="00ED31FD"/>
    <w:rsid w:val="00ED446F"/>
    <w:rsid w:val="00ED4770"/>
    <w:rsid w:val="00ED4E48"/>
    <w:rsid w:val="00ED5499"/>
    <w:rsid w:val="00ED566C"/>
    <w:rsid w:val="00ED5B3B"/>
    <w:rsid w:val="00ED5DA5"/>
    <w:rsid w:val="00ED6592"/>
    <w:rsid w:val="00ED6611"/>
    <w:rsid w:val="00ED692F"/>
    <w:rsid w:val="00ED70E7"/>
    <w:rsid w:val="00ED71DA"/>
    <w:rsid w:val="00ED72CB"/>
    <w:rsid w:val="00ED75F4"/>
    <w:rsid w:val="00ED7B63"/>
    <w:rsid w:val="00EE06A9"/>
    <w:rsid w:val="00EE0AD7"/>
    <w:rsid w:val="00EE0B5B"/>
    <w:rsid w:val="00EE2C9A"/>
    <w:rsid w:val="00EE2E1F"/>
    <w:rsid w:val="00EE3459"/>
    <w:rsid w:val="00EE3555"/>
    <w:rsid w:val="00EE3C38"/>
    <w:rsid w:val="00EE3F0A"/>
    <w:rsid w:val="00EE4044"/>
    <w:rsid w:val="00EE42ED"/>
    <w:rsid w:val="00EE439F"/>
    <w:rsid w:val="00EE4780"/>
    <w:rsid w:val="00EE5268"/>
    <w:rsid w:val="00EE530C"/>
    <w:rsid w:val="00EE6081"/>
    <w:rsid w:val="00EE661C"/>
    <w:rsid w:val="00EE7B57"/>
    <w:rsid w:val="00EE7D75"/>
    <w:rsid w:val="00EF0A89"/>
    <w:rsid w:val="00EF0B82"/>
    <w:rsid w:val="00EF116C"/>
    <w:rsid w:val="00EF1338"/>
    <w:rsid w:val="00EF1484"/>
    <w:rsid w:val="00EF1B2D"/>
    <w:rsid w:val="00EF1E50"/>
    <w:rsid w:val="00EF1FA5"/>
    <w:rsid w:val="00EF24D0"/>
    <w:rsid w:val="00EF28EA"/>
    <w:rsid w:val="00EF29A1"/>
    <w:rsid w:val="00EF2C42"/>
    <w:rsid w:val="00EF2FEE"/>
    <w:rsid w:val="00EF3789"/>
    <w:rsid w:val="00EF3A63"/>
    <w:rsid w:val="00EF3ED1"/>
    <w:rsid w:val="00EF4AB1"/>
    <w:rsid w:val="00EF5317"/>
    <w:rsid w:val="00EF5AD3"/>
    <w:rsid w:val="00EF5E42"/>
    <w:rsid w:val="00EF5E69"/>
    <w:rsid w:val="00EF60B7"/>
    <w:rsid w:val="00EF6984"/>
    <w:rsid w:val="00EF6A6B"/>
    <w:rsid w:val="00EF6EB0"/>
    <w:rsid w:val="00F009B2"/>
    <w:rsid w:val="00F00C24"/>
    <w:rsid w:val="00F00E31"/>
    <w:rsid w:val="00F00F96"/>
    <w:rsid w:val="00F014D3"/>
    <w:rsid w:val="00F01A46"/>
    <w:rsid w:val="00F01B10"/>
    <w:rsid w:val="00F035B3"/>
    <w:rsid w:val="00F03A24"/>
    <w:rsid w:val="00F0418E"/>
    <w:rsid w:val="00F060BB"/>
    <w:rsid w:val="00F06435"/>
    <w:rsid w:val="00F06764"/>
    <w:rsid w:val="00F06DBE"/>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85"/>
    <w:rsid w:val="00F2003E"/>
    <w:rsid w:val="00F213C8"/>
    <w:rsid w:val="00F21ACE"/>
    <w:rsid w:val="00F22006"/>
    <w:rsid w:val="00F2212D"/>
    <w:rsid w:val="00F224F5"/>
    <w:rsid w:val="00F229E5"/>
    <w:rsid w:val="00F22AF2"/>
    <w:rsid w:val="00F22B92"/>
    <w:rsid w:val="00F23BB4"/>
    <w:rsid w:val="00F23E31"/>
    <w:rsid w:val="00F247B0"/>
    <w:rsid w:val="00F24D96"/>
    <w:rsid w:val="00F25979"/>
    <w:rsid w:val="00F26450"/>
    <w:rsid w:val="00F26C78"/>
    <w:rsid w:val="00F27039"/>
    <w:rsid w:val="00F3029E"/>
    <w:rsid w:val="00F3046A"/>
    <w:rsid w:val="00F30BCD"/>
    <w:rsid w:val="00F327D9"/>
    <w:rsid w:val="00F3292E"/>
    <w:rsid w:val="00F32C06"/>
    <w:rsid w:val="00F32C1A"/>
    <w:rsid w:val="00F32F18"/>
    <w:rsid w:val="00F33589"/>
    <w:rsid w:val="00F33D59"/>
    <w:rsid w:val="00F33E62"/>
    <w:rsid w:val="00F33FB2"/>
    <w:rsid w:val="00F345E3"/>
    <w:rsid w:val="00F35613"/>
    <w:rsid w:val="00F35A07"/>
    <w:rsid w:val="00F369F4"/>
    <w:rsid w:val="00F37420"/>
    <w:rsid w:val="00F3777C"/>
    <w:rsid w:val="00F37A6E"/>
    <w:rsid w:val="00F37CB9"/>
    <w:rsid w:val="00F402F0"/>
    <w:rsid w:val="00F404C8"/>
    <w:rsid w:val="00F404E4"/>
    <w:rsid w:val="00F40582"/>
    <w:rsid w:val="00F405E6"/>
    <w:rsid w:val="00F408A5"/>
    <w:rsid w:val="00F4119B"/>
    <w:rsid w:val="00F418B3"/>
    <w:rsid w:val="00F418BE"/>
    <w:rsid w:val="00F42A7B"/>
    <w:rsid w:val="00F42B02"/>
    <w:rsid w:val="00F42E17"/>
    <w:rsid w:val="00F4371C"/>
    <w:rsid w:val="00F45E2F"/>
    <w:rsid w:val="00F46976"/>
    <w:rsid w:val="00F4721A"/>
    <w:rsid w:val="00F473F5"/>
    <w:rsid w:val="00F47AB6"/>
    <w:rsid w:val="00F50DB3"/>
    <w:rsid w:val="00F5102E"/>
    <w:rsid w:val="00F51051"/>
    <w:rsid w:val="00F51257"/>
    <w:rsid w:val="00F513A2"/>
    <w:rsid w:val="00F517D1"/>
    <w:rsid w:val="00F519FD"/>
    <w:rsid w:val="00F51F40"/>
    <w:rsid w:val="00F5291A"/>
    <w:rsid w:val="00F52FC3"/>
    <w:rsid w:val="00F52FF8"/>
    <w:rsid w:val="00F53248"/>
    <w:rsid w:val="00F5375F"/>
    <w:rsid w:val="00F53D32"/>
    <w:rsid w:val="00F54772"/>
    <w:rsid w:val="00F5497A"/>
    <w:rsid w:val="00F54C49"/>
    <w:rsid w:val="00F5578E"/>
    <w:rsid w:val="00F55BF3"/>
    <w:rsid w:val="00F55C72"/>
    <w:rsid w:val="00F55FE1"/>
    <w:rsid w:val="00F56073"/>
    <w:rsid w:val="00F566A5"/>
    <w:rsid w:val="00F57194"/>
    <w:rsid w:val="00F57DC0"/>
    <w:rsid w:val="00F60521"/>
    <w:rsid w:val="00F61F35"/>
    <w:rsid w:val="00F62585"/>
    <w:rsid w:val="00F625EF"/>
    <w:rsid w:val="00F62A34"/>
    <w:rsid w:val="00F638D1"/>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3B4F"/>
    <w:rsid w:val="00F73CCD"/>
    <w:rsid w:val="00F740F0"/>
    <w:rsid w:val="00F74450"/>
    <w:rsid w:val="00F74AF0"/>
    <w:rsid w:val="00F74B6C"/>
    <w:rsid w:val="00F74C46"/>
    <w:rsid w:val="00F757B0"/>
    <w:rsid w:val="00F75F18"/>
    <w:rsid w:val="00F76268"/>
    <w:rsid w:val="00F7631E"/>
    <w:rsid w:val="00F77410"/>
    <w:rsid w:val="00F7756D"/>
    <w:rsid w:val="00F800B8"/>
    <w:rsid w:val="00F8048C"/>
    <w:rsid w:val="00F8080D"/>
    <w:rsid w:val="00F80B70"/>
    <w:rsid w:val="00F81BFF"/>
    <w:rsid w:val="00F82526"/>
    <w:rsid w:val="00F82977"/>
    <w:rsid w:val="00F82DEC"/>
    <w:rsid w:val="00F8316B"/>
    <w:rsid w:val="00F831CD"/>
    <w:rsid w:val="00F8339F"/>
    <w:rsid w:val="00F8350A"/>
    <w:rsid w:val="00F83C0C"/>
    <w:rsid w:val="00F85214"/>
    <w:rsid w:val="00F85445"/>
    <w:rsid w:val="00F85701"/>
    <w:rsid w:val="00F85DA4"/>
    <w:rsid w:val="00F866F1"/>
    <w:rsid w:val="00F86AB7"/>
    <w:rsid w:val="00F871A1"/>
    <w:rsid w:val="00F875B9"/>
    <w:rsid w:val="00F87609"/>
    <w:rsid w:val="00F9004D"/>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5359"/>
    <w:rsid w:val="00F9568A"/>
    <w:rsid w:val="00F959BC"/>
    <w:rsid w:val="00F95A72"/>
    <w:rsid w:val="00F95B8B"/>
    <w:rsid w:val="00F95CEE"/>
    <w:rsid w:val="00F963D1"/>
    <w:rsid w:val="00F964FD"/>
    <w:rsid w:val="00F96A72"/>
    <w:rsid w:val="00F96B06"/>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B57"/>
    <w:rsid w:val="00FA3DEB"/>
    <w:rsid w:val="00FA501D"/>
    <w:rsid w:val="00FA51EC"/>
    <w:rsid w:val="00FA5596"/>
    <w:rsid w:val="00FA5BD0"/>
    <w:rsid w:val="00FA5CAA"/>
    <w:rsid w:val="00FA5EAE"/>
    <w:rsid w:val="00FA5FDC"/>
    <w:rsid w:val="00FA61B2"/>
    <w:rsid w:val="00FA7402"/>
    <w:rsid w:val="00FA74C4"/>
    <w:rsid w:val="00FA7506"/>
    <w:rsid w:val="00FA7AF6"/>
    <w:rsid w:val="00FB08E9"/>
    <w:rsid w:val="00FB0BE0"/>
    <w:rsid w:val="00FB0C02"/>
    <w:rsid w:val="00FB1ED7"/>
    <w:rsid w:val="00FB1FF4"/>
    <w:rsid w:val="00FB2617"/>
    <w:rsid w:val="00FB2700"/>
    <w:rsid w:val="00FB30A6"/>
    <w:rsid w:val="00FB3790"/>
    <w:rsid w:val="00FB3C19"/>
    <w:rsid w:val="00FB448F"/>
    <w:rsid w:val="00FB4D2E"/>
    <w:rsid w:val="00FB50F6"/>
    <w:rsid w:val="00FB524E"/>
    <w:rsid w:val="00FB5434"/>
    <w:rsid w:val="00FB5A6C"/>
    <w:rsid w:val="00FB5DFD"/>
    <w:rsid w:val="00FB695F"/>
    <w:rsid w:val="00FB6C23"/>
    <w:rsid w:val="00FB739C"/>
    <w:rsid w:val="00FB7B56"/>
    <w:rsid w:val="00FB7E19"/>
    <w:rsid w:val="00FB7FF1"/>
    <w:rsid w:val="00FC0140"/>
    <w:rsid w:val="00FC095D"/>
    <w:rsid w:val="00FC0964"/>
    <w:rsid w:val="00FC0CA2"/>
    <w:rsid w:val="00FC0CF7"/>
    <w:rsid w:val="00FC1ADF"/>
    <w:rsid w:val="00FC2BE0"/>
    <w:rsid w:val="00FC2E8E"/>
    <w:rsid w:val="00FC33E0"/>
    <w:rsid w:val="00FC55F7"/>
    <w:rsid w:val="00FC5E2C"/>
    <w:rsid w:val="00FC6370"/>
    <w:rsid w:val="00FC6E7F"/>
    <w:rsid w:val="00FC70C4"/>
    <w:rsid w:val="00FC728C"/>
    <w:rsid w:val="00FC729C"/>
    <w:rsid w:val="00FC7340"/>
    <w:rsid w:val="00FC74E9"/>
    <w:rsid w:val="00FC75A4"/>
    <w:rsid w:val="00FC7640"/>
    <w:rsid w:val="00FD0B84"/>
    <w:rsid w:val="00FD18A2"/>
    <w:rsid w:val="00FD2006"/>
    <w:rsid w:val="00FD22DC"/>
    <w:rsid w:val="00FD24DD"/>
    <w:rsid w:val="00FD2C1D"/>
    <w:rsid w:val="00FD2DDE"/>
    <w:rsid w:val="00FD2F21"/>
    <w:rsid w:val="00FD3B8B"/>
    <w:rsid w:val="00FD4213"/>
    <w:rsid w:val="00FD4498"/>
    <w:rsid w:val="00FD48EC"/>
    <w:rsid w:val="00FD591A"/>
    <w:rsid w:val="00FD5B18"/>
    <w:rsid w:val="00FD5C72"/>
    <w:rsid w:val="00FD636E"/>
    <w:rsid w:val="00FD63CE"/>
    <w:rsid w:val="00FD6F35"/>
    <w:rsid w:val="00FD74DC"/>
    <w:rsid w:val="00FD7583"/>
    <w:rsid w:val="00FD76B4"/>
    <w:rsid w:val="00FD77A2"/>
    <w:rsid w:val="00FD7AA6"/>
    <w:rsid w:val="00FE02F2"/>
    <w:rsid w:val="00FE041C"/>
    <w:rsid w:val="00FE05B2"/>
    <w:rsid w:val="00FE07F6"/>
    <w:rsid w:val="00FE0F5D"/>
    <w:rsid w:val="00FE16FC"/>
    <w:rsid w:val="00FE261F"/>
    <w:rsid w:val="00FE27F9"/>
    <w:rsid w:val="00FE3387"/>
    <w:rsid w:val="00FE33C2"/>
    <w:rsid w:val="00FE3B3F"/>
    <w:rsid w:val="00FE4352"/>
    <w:rsid w:val="00FE49E2"/>
    <w:rsid w:val="00FE511C"/>
    <w:rsid w:val="00FE568F"/>
    <w:rsid w:val="00FE63BC"/>
    <w:rsid w:val="00FE65A7"/>
    <w:rsid w:val="00FE693D"/>
    <w:rsid w:val="00FE6FB8"/>
    <w:rsid w:val="00FE7C6C"/>
    <w:rsid w:val="00FF0288"/>
    <w:rsid w:val="00FF0787"/>
    <w:rsid w:val="00FF09AC"/>
    <w:rsid w:val="00FF0EE6"/>
    <w:rsid w:val="00FF0FE3"/>
    <w:rsid w:val="00FF1424"/>
    <w:rsid w:val="00FF2055"/>
    <w:rsid w:val="00FF2330"/>
    <w:rsid w:val="00FF2A5A"/>
    <w:rsid w:val="00FF3890"/>
    <w:rsid w:val="00FF3AC8"/>
    <w:rsid w:val="00FF3B1D"/>
    <w:rsid w:val="00FF3B3A"/>
    <w:rsid w:val="00FF4284"/>
    <w:rsid w:val="00FF4393"/>
    <w:rsid w:val="00FF43E7"/>
    <w:rsid w:val="00FF4759"/>
    <w:rsid w:val="00FF4E3F"/>
    <w:rsid w:val="00FF557E"/>
    <w:rsid w:val="00FF5BDF"/>
    <w:rsid w:val="00FF5D4D"/>
    <w:rsid w:val="00FF60C4"/>
    <w:rsid w:val="00FF61E7"/>
    <w:rsid w:val="00FF6CD5"/>
    <w:rsid w:val="00FF6D75"/>
    <w:rsid w:val="00FF7188"/>
    <w:rsid w:val="00FF7207"/>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header" Target="header3.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header" Target="header2.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B74CC"/>
    <w:rsid w:val="001130FF"/>
    <w:rsid w:val="00121C8B"/>
    <w:rsid w:val="00150D0E"/>
    <w:rsid w:val="00194888"/>
    <w:rsid w:val="00250812"/>
    <w:rsid w:val="002F6C2B"/>
    <w:rsid w:val="0036538D"/>
    <w:rsid w:val="003D5D23"/>
    <w:rsid w:val="004209F5"/>
    <w:rsid w:val="00464D84"/>
    <w:rsid w:val="004A1A14"/>
    <w:rsid w:val="004B1877"/>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84E56"/>
    <w:rsid w:val="00BF1FE4"/>
    <w:rsid w:val="00CC7020"/>
    <w:rsid w:val="00D36BFF"/>
    <w:rsid w:val="00D8366C"/>
    <w:rsid w:val="00DA1478"/>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59</Pages>
  <Words>188119</Words>
  <Characters>1072279</Characters>
  <Application>Microsoft Office Word</Application>
  <DocSecurity>0</DocSecurity>
  <Lines>8935</Lines>
  <Paragraphs>2515</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1257883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5363</cp:revision>
  <cp:lastPrinted>2011-10-23T20:42:00Z</cp:lastPrinted>
  <dcterms:created xsi:type="dcterms:W3CDTF">2011-09-21T18:30:00Z</dcterms:created>
  <dcterms:modified xsi:type="dcterms:W3CDTF">2022-07-18T20:02:00Z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6">
    <vt:lpwstr>True</vt:lpwstr>
  </property>
  <property fmtid="{D5CDD505-2E9C-101B-9397-08002B2CF9AE}" pid="5" name="CitaviDocumentProperty_1">
    <vt:lpwstr>6.12.0.0</vt:lpwstr>
  </property>
  <property fmtid="{D5CDD505-2E9C-101B-9397-08002B2CF9AE}" pid="6" name="CitaviDocumentProperty_8">
    <vt:lpwstr>CloudProjectKey=a7q4m2x96v3oofn851djsb8izjgyjn517l5b51m; ProjectName=Bachelor</vt:lpwstr>
  </property>
</Properties>
</file>