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/>
      </w:tblPr>
      <w:tblGrid>
        <w:gridCol w:w="7096"/>
      </w:tblGrid>
      <w:tr w:rsidR="004B4252" w:rsidTr="00C2367E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B4252" w:rsidRPr="0099249C" w:rsidRDefault="004B4252" w:rsidP="00C2367E">
            <w:pPr>
              <w:pBdr>
                <w:bottom w:val="single" w:sz="12" w:space="1" w:color="auto"/>
              </w:pBd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779270" cy="477520"/>
                  <wp:effectExtent l="19050" t="0" r="0" b="0"/>
                  <wp:docPr id="39" name="Picture 39" descr="sym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ym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270" cy="477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                                                                                   </w:t>
            </w:r>
          </w:p>
          <w:p w:rsidR="004B4252" w:rsidRDefault="004B4252" w:rsidP="00C2367E">
            <w:pPr>
              <w:jc w:val="center"/>
              <w:rPr>
                <w:rFonts w:ascii="Arial" w:hAnsi="Arial" w:cs="Arial"/>
                <w:b/>
                <w:bCs/>
                <w:kern w:val="28"/>
                <w:sz w:val="48"/>
                <w:szCs w:val="48"/>
              </w:rPr>
            </w:pPr>
          </w:p>
          <w:p w:rsidR="00A3102E" w:rsidRDefault="009B668D" w:rsidP="00C2367E">
            <w:pPr>
              <w:jc w:val="center"/>
              <w:rPr>
                <w:rFonts w:ascii="Arial" w:hAnsi="Arial" w:cs="Arial"/>
                <w:bCs/>
                <w:kern w:val="28"/>
                <w:sz w:val="48"/>
                <w:szCs w:val="48"/>
              </w:rPr>
            </w:pPr>
            <w:r>
              <w:rPr>
                <w:rFonts w:ascii="Arial" w:hAnsi="Arial" w:cs="Arial"/>
                <w:bCs/>
                <w:kern w:val="28"/>
                <w:sz w:val="48"/>
                <w:szCs w:val="48"/>
              </w:rPr>
              <w:t>COAT</w:t>
            </w:r>
            <w:r w:rsidR="00A3102E">
              <w:rPr>
                <w:rFonts w:ascii="Arial" w:hAnsi="Arial" w:cs="Arial"/>
                <w:bCs/>
                <w:kern w:val="28"/>
                <w:sz w:val="48"/>
                <w:szCs w:val="48"/>
              </w:rPr>
              <w:t xml:space="preserve"> Requirement</w:t>
            </w:r>
          </w:p>
          <w:p w:rsidR="004B4252" w:rsidRPr="00D73B8B" w:rsidRDefault="00A3102E" w:rsidP="00C2367E">
            <w:pPr>
              <w:jc w:val="center"/>
              <w:rPr>
                <w:rFonts w:ascii="Arial" w:hAnsi="Arial" w:cs="Arial"/>
                <w:bCs/>
                <w:kern w:val="28"/>
                <w:sz w:val="48"/>
                <w:szCs w:val="48"/>
              </w:rPr>
            </w:pPr>
            <w:r>
              <w:rPr>
                <w:rFonts w:ascii="Arial" w:hAnsi="Arial" w:cs="Arial"/>
                <w:bCs/>
                <w:kern w:val="28"/>
                <w:sz w:val="48"/>
                <w:szCs w:val="48"/>
              </w:rPr>
              <w:t>And Design</w:t>
            </w:r>
            <w:r w:rsidR="004B4252">
              <w:rPr>
                <w:rFonts w:ascii="Arial" w:hAnsi="Arial" w:cs="Arial" w:hint="eastAsia"/>
                <w:bCs/>
                <w:kern w:val="28"/>
                <w:sz w:val="48"/>
                <w:szCs w:val="48"/>
              </w:rPr>
              <w:t xml:space="preserve"> Doc</w:t>
            </w:r>
          </w:p>
          <w:p w:rsidR="004B4252" w:rsidRDefault="004B4252" w:rsidP="00C2367E">
            <w:pPr>
              <w:jc w:val="right"/>
              <w:rPr>
                <w:b/>
                <w:sz w:val="36"/>
              </w:rPr>
            </w:pPr>
          </w:p>
          <w:p w:rsidR="004B4252" w:rsidRDefault="004B4252" w:rsidP="00C2367E">
            <w:pPr>
              <w:jc w:val="right"/>
              <w:rPr>
                <w:b/>
                <w:sz w:val="36"/>
              </w:rPr>
            </w:pPr>
          </w:p>
          <w:p w:rsidR="004B4252" w:rsidRDefault="004B4252" w:rsidP="00C2367E">
            <w:pPr>
              <w:jc w:val="right"/>
              <w:rPr>
                <w:b/>
                <w:sz w:val="36"/>
              </w:rPr>
            </w:pPr>
          </w:p>
          <w:p w:rsidR="004B4252" w:rsidRDefault="004B4252" w:rsidP="00C2367E">
            <w:pPr>
              <w:jc w:val="right"/>
              <w:rPr>
                <w:b/>
                <w:sz w:val="36"/>
              </w:rPr>
            </w:pPr>
          </w:p>
          <w:p w:rsidR="004B4252" w:rsidRPr="0099249C" w:rsidRDefault="004B4252" w:rsidP="00C2367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</w:rPr>
              <w:t xml:space="preserve">                         </w:t>
            </w:r>
            <w:r>
              <w:rPr>
                <w:rFonts w:hint="eastAsia"/>
                <w:b/>
                <w:sz w:val="28"/>
                <w:szCs w:val="28"/>
              </w:rPr>
              <w:t xml:space="preserve"> By SES</w:t>
            </w:r>
            <w:r>
              <w:rPr>
                <w:rFonts w:hint="eastAsia"/>
                <w:b/>
              </w:rPr>
              <w:t xml:space="preserve"> </w:t>
            </w:r>
            <w:r w:rsidRPr="0099249C">
              <w:rPr>
                <w:rFonts w:hint="eastAsia"/>
                <w:b/>
                <w:sz w:val="28"/>
                <w:szCs w:val="28"/>
              </w:rPr>
              <w:t>Regional Solution Team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  <w:p w:rsidR="004B4252" w:rsidRDefault="004B4252" w:rsidP="00C2367E">
            <w:pPr>
              <w:jc w:val="center"/>
              <w:rPr>
                <w:rFonts w:ascii="Cambria" w:hAnsi="Cambria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    </w:t>
            </w:r>
            <w:r w:rsidR="004F4433">
              <w:rPr>
                <w:b/>
                <w:sz w:val="28"/>
                <w:szCs w:val="28"/>
              </w:rPr>
              <w:t>Henry Chen</w:t>
            </w:r>
            <w:r>
              <w:rPr>
                <w:rFonts w:hint="eastAsia"/>
                <w:b/>
                <w:sz w:val="28"/>
                <w:szCs w:val="28"/>
              </w:rPr>
              <w:t xml:space="preserve">       </w:t>
            </w:r>
          </w:p>
        </w:tc>
      </w:tr>
    </w:tbl>
    <w:sdt>
      <w:sdtPr>
        <w:id w:val="67773396"/>
        <w:docPartObj>
          <w:docPartGallery w:val="Cover Pages"/>
          <w:docPartUnique/>
        </w:docPartObj>
      </w:sdtPr>
      <w:sdtContent>
        <w:p w:rsidR="004B4252" w:rsidRDefault="004B4252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eastAsia="en-US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67773391"/>
        <w:docPartObj>
          <w:docPartGallery w:val="Table of Contents"/>
          <w:docPartUnique/>
        </w:docPartObj>
      </w:sdtPr>
      <w:sdtContent>
        <w:p w:rsidR="004B4252" w:rsidRDefault="004B4252">
          <w:pPr>
            <w:pStyle w:val="TOCHeading"/>
          </w:pPr>
          <w:r>
            <w:t>Contents</w:t>
          </w:r>
        </w:p>
        <w:p w:rsidR="00653481" w:rsidRDefault="00DD39CD">
          <w:pPr>
            <w:pStyle w:val="TOC1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4B4252">
            <w:instrText xml:space="preserve"> TOC \o "1-3" \h \z \u </w:instrText>
          </w:r>
          <w:r>
            <w:fldChar w:fldCharType="separate"/>
          </w:r>
          <w:hyperlink w:anchor="_Toc316470956" w:history="1">
            <w:r w:rsidR="00653481" w:rsidRPr="00326606">
              <w:rPr>
                <w:rStyle w:val="Hyperlink"/>
                <w:noProof/>
                <w:lang w:bidi="he-IL"/>
              </w:rPr>
              <w:t>1</w:t>
            </w:r>
            <w:r w:rsidR="00653481">
              <w:rPr>
                <w:noProof/>
                <w:kern w:val="2"/>
                <w:sz w:val="21"/>
              </w:rPr>
              <w:tab/>
            </w:r>
            <w:r w:rsidR="00653481" w:rsidRPr="00326606">
              <w:rPr>
                <w:rStyle w:val="Hyperlink"/>
                <w:noProof/>
                <w:lang w:bidi="he-IL"/>
              </w:rPr>
              <w:t>Overview</w:t>
            </w:r>
            <w:r w:rsidR="006534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481">
              <w:rPr>
                <w:noProof/>
                <w:webHidden/>
              </w:rPr>
              <w:instrText xml:space="preserve"> PAGEREF _Toc316470956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481" w:rsidRDefault="00DD39CD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16470957" w:history="1">
            <w:r w:rsidR="00653481" w:rsidRPr="00326606">
              <w:rPr>
                <w:rStyle w:val="Hyperlink"/>
                <w:noProof/>
                <w:lang w:bidi="he-IL"/>
              </w:rPr>
              <w:t>1.1</w:t>
            </w:r>
            <w:r w:rsidR="00653481">
              <w:rPr>
                <w:noProof/>
                <w:kern w:val="2"/>
                <w:sz w:val="21"/>
              </w:rPr>
              <w:tab/>
            </w:r>
            <w:r w:rsidR="00653481" w:rsidRPr="00326606">
              <w:rPr>
                <w:rStyle w:val="Hyperlink"/>
                <w:noProof/>
                <w:lang w:bidi="he-IL"/>
              </w:rPr>
              <w:t>System Component</w:t>
            </w:r>
            <w:r w:rsidR="006534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481">
              <w:rPr>
                <w:noProof/>
                <w:webHidden/>
              </w:rPr>
              <w:instrText xml:space="preserve"> PAGEREF _Toc316470957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481" w:rsidRDefault="00DD39CD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16470958" w:history="1">
            <w:r w:rsidR="00653481" w:rsidRPr="00326606">
              <w:rPr>
                <w:rStyle w:val="Hyperlink"/>
                <w:noProof/>
                <w:lang w:bidi="he-IL"/>
              </w:rPr>
              <w:t>1.2</w:t>
            </w:r>
            <w:r w:rsidR="00653481">
              <w:rPr>
                <w:noProof/>
                <w:kern w:val="2"/>
                <w:sz w:val="21"/>
              </w:rPr>
              <w:tab/>
            </w:r>
            <w:r w:rsidR="00653481" w:rsidRPr="00326606">
              <w:rPr>
                <w:rStyle w:val="Hyperlink"/>
                <w:noProof/>
                <w:lang w:bidi="he-IL"/>
              </w:rPr>
              <w:t>Requirement Overview</w:t>
            </w:r>
            <w:r w:rsidR="006534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481">
              <w:rPr>
                <w:noProof/>
                <w:webHidden/>
              </w:rPr>
              <w:instrText xml:space="preserve"> PAGEREF _Toc316470958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481" w:rsidRDefault="00DD39CD">
          <w:pPr>
            <w:pStyle w:val="TOC3"/>
            <w:tabs>
              <w:tab w:val="left" w:pos="126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16470959" w:history="1">
            <w:r w:rsidR="00653481" w:rsidRPr="00326606">
              <w:rPr>
                <w:rStyle w:val="Hyperlink"/>
                <w:noProof/>
                <w:lang w:bidi="he-IL"/>
              </w:rPr>
              <w:t>1.2.1</w:t>
            </w:r>
            <w:r w:rsidR="00653481">
              <w:rPr>
                <w:noProof/>
                <w:kern w:val="2"/>
                <w:sz w:val="21"/>
              </w:rPr>
              <w:tab/>
            </w:r>
            <w:r w:rsidR="00653481" w:rsidRPr="00326606">
              <w:rPr>
                <w:rStyle w:val="Hyperlink"/>
                <w:noProof/>
                <w:lang w:bidi="he-IL"/>
              </w:rPr>
              <w:t>Logging in</w:t>
            </w:r>
            <w:r w:rsidR="006534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481">
              <w:rPr>
                <w:noProof/>
                <w:webHidden/>
              </w:rPr>
              <w:instrText xml:space="preserve"> PAGEREF _Toc316470959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481" w:rsidRDefault="00DD39CD">
          <w:pPr>
            <w:pStyle w:val="TOC3"/>
            <w:tabs>
              <w:tab w:val="left" w:pos="126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16470960" w:history="1">
            <w:r w:rsidR="00653481" w:rsidRPr="00326606">
              <w:rPr>
                <w:rStyle w:val="Hyperlink"/>
                <w:noProof/>
                <w:lang w:bidi="he-IL"/>
              </w:rPr>
              <w:t>1.2.2</w:t>
            </w:r>
            <w:r w:rsidR="00653481">
              <w:rPr>
                <w:noProof/>
                <w:kern w:val="2"/>
                <w:sz w:val="21"/>
              </w:rPr>
              <w:tab/>
            </w:r>
            <w:r w:rsidR="00653481" w:rsidRPr="00326606">
              <w:rPr>
                <w:rStyle w:val="Hyperlink"/>
                <w:noProof/>
                <w:lang w:bidi="he-IL"/>
              </w:rPr>
              <w:t>Upload Excel files / Analyze data,  Data Persistence</w:t>
            </w:r>
            <w:r w:rsidR="006534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481">
              <w:rPr>
                <w:noProof/>
                <w:webHidden/>
              </w:rPr>
              <w:instrText xml:space="preserve"> PAGEREF _Toc316470960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481" w:rsidRDefault="00DD39CD">
          <w:pPr>
            <w:pStyle w:val="TOC3"/>
            <w:tabs>
              <w:tab w:val="left" w:pos="126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16470961" w:history="1">
            <w:r w:rsidR="00653481" w:rsidRPr="00326606">
              <w:rPr>
                <w:rStyle w:val="Hyperlink"/>
                <w:noProof/>
                <w:lang w:bidi="he-IL"/>
              </w:rPr>
              <w:t>1.2.3</w:t>
            </w:r>
            <w:r w:rsidR="00653481">
              <w:rPr>
                <w:noProof/>
                <w:kern w:val="2"/>
                <w:sz w:val="21"/>
              </w:rPr>
              <w:tab/>
            </w:r>
            <w:r w:rsidR="00653481" w:rsidRPr="00326606">
              <w:rPr>
                <w:rStyle w:val="Hyperlink"/>
                <w:noProof/>
                <w:lang w:bidi="he-IL"/>
              </w:rPr>
              <w:t>Approval Work Flow</w:t>
            </w:r>
            <w:r w:rsidR="006534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481">
              <w:rPr>
                <w:noProof/>
                <w:webHidden/>
              </w:rPr>
              <w:instrText xml:space="preserve"> PAGEREF _Toc316470961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481" w:rsidRDefault="00DD39CD">
          <w:pPr>
            <w:pStyle w:val="TOC3"/>
            <w:tabs>
              <w:tab w:val="left" w:pos="126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16470962" w:history="1">
            <w:r w:rsidR="00653481" w:rsidRPr="00326606">
              <w:rPr>
                <w:rStyle w:val="Hyperlink"/>
                <w:noProof/>
                <w:lang w:bidi="he-IL"/>
              </w:rPr>
              <w:t>1.2.4</w:t>
            </w:r>
            <w:r w:rsidR="00653481">
              <w:rPr>
                <w:noProof/>
                <w:kern w:val="2"/>
                <w:sz w:val="21"/>
              </w:rPr>
              <w:tab/>
            </w:r>
            <w:r w:rsidR="00653481" w:rsidRPr="00326606">
              <w:rPr>
                <w:rStyle w:val="Hyperlink"/>
                <w:noProof/>
                <w:lang w:bidi="he-IL"/>
              </w:rPr>
              <w:t>Download Approved opportunity project</w:t>
            </w:r>
            <w:r w:rsidR="006534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481">
              <w:rPr>
                <w:noProof/>
                <w:webHidden/>
              </w:rPr>
              <w:instrText xml:space="preserve"> PAGEREF _Toc316470962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8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481" w:rsidRDefault="00DD39CD">
          <w:pPr>
            <w:pStyle w:val="TOC3"/>
            <w:tabs>
              <w:tab w:val="left" w:pos="126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16470963" w:history="1">
            <w:r w:rsidR="00653481" w:rsidRPr="00326606">
              <w:rPr>
                <w:rStyle w:val="Hyperlink"/>
                <w:noProof/>
                <w:lang w:bidi="he-IL"/>
              </w:rPr>
              <w:t>1.2.5</w:t>
            </w:r>
            <w:r w:rsidR="00653481">
              <w:rPr>
                <w:noProof/>
                <w:kern w:val="2"/>
                <w:sz w:val="21"/>
              </w:rPr>
              <w:tab/>
            </w:r>
            <w:r w:rsidR="00653481" w:rsidRPr="00326606">
              <w:rPr>
                <w:rStyle w:val="Hyperlink"/>
                <w:noProof/>
                <w:lang w:bidi="he-IL"/>
              </w:rPr>
              <w:t>Upload contract scanned files</w:t>
            </w:r>
            <w:r w:rsidR="006534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481">
              <w:rPr>
                <w:noProof/>
                <w:webHidden/>
              </w:rPr>
              <w:instrText xml:space="preserve"> PAGEREF _Toc316470963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8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481" w:rsidRDefault="00DD39CD">
          <w:pPr>
            <w:pStyle w:val="TOC3"/>
            <w:tabs>
              <w:tab w:val="left" w:pos="126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16470964" w:history="1">
            <w:r w:rsidR="00653481" w:rsidRPr="00326606">
              <w:rPr>
                <w:rStyle w:val="Hyperlink"/>
                <w:noProof/>
                <w:lang w:bidi="he-IL"/>
              </w:rPr>
              <w:t>1.2.6</w:t>
            </w:r>
            <w:r w:rsidR="00653481">
              <w:rPr>
                <w:noProof/>
                <w:kern w:val="2"/>
                <w:sz w:val="21"/>
              </w:rPr>
              <w:tab/>
            </w:r>
            <w:r w:rsidR="00653481" w:rsidRPr="00326606">
              <w:rPr>
                <w:rStyle w:val="Hyperlink"/>
                <w:noProof/>
                <w:lang w:bidi="he-IL"/>
              </w:rPr>
              <w:t>Rebate Payment Approval</w:t>
            </w:r>
            <w:r w:rsidR="006534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481">
              <w:rPr>
                <w:noProof/>
                <w:webHidden/>
              </w:rPr>
              <w:instrText xml:space="preserve"> PAGEREF _Toc316470964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8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481" w:rsidRDefault="00DD39CD">
          <w:pPr>
            <w:pStyle w:val="TOC3"/>
            <w:tabs>
              <w:tab w:val="left" w:pos="126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16470965" w:history="1">
            <w:r w:rsidR="00653481" w:rsidRPr="00326606">
              <w:rPr>
                <w:rStyle w:val="Hyperlink"/>
                <w:noProof/>
                <w:lang w:bidi="he-IL"/>
              </w:rPr>
              <w:t>1.2.7</w:t>
            </w:r>
            <w:r w:rsidR="00653481">
              <w:rPr>
                <w:noProof/>
                <w:kern w:val="2"/>
                <w:sz w:val="21"/>
              </w:rPr>
              <w:tab/>
            </w:r>
            <w:r w:rsidR="00653481" w:rsidRPr="00326606">
              <w:rPr>
                <w:rStyle w:val="Hyperlink"/>
                <w:noProof/>
                <w:lang w:bidi="he-IL"/>
              </w:rPr>
              <w:t>Admin routine module</w:t>
            </w:r>
            <w:r w:rsidR="006534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481">
              <w:rPr>
                <w:noProof/>
                <w:webHidden/>
              </w:rPr>
              <w:instrText xml:space="preserve"> PAGEREF _Toc316470965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8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481" w:rsidRDefault="00DD39CD">
          <w:pPr>
            <w:pStyle w:val="TOC1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16470966" w:history="1">
            <w:r w:rsidR="00653481" w:rsidRPr="00326606">
              <w:rPr>
                <w:rStyle w:val="Hyperlink"/>
                <w:noProof/>
                <w:lang w:bidi="he-IL"/>
              </w:rPr>
              <w:t>2</w:t>
            </w:r>
            <w:r w:rsidR="00653481">
              <w:rPr>
                <w:noProof/>
                <w:kern w:val="2"/>
                <w:sz w:val="21"/>
              </w:rPr>
              <w:tab/>
            </w:r>
            <w:r w:rsidR="00653481" w:rsidRPr="00326606">
              <w:rPr>
                <w:rStyle w:val="Hyperlink"/>
                <w:noProof/>
                <w:lang w:bidi="he-IL"/>
              </w:rPr>
              <w:t>Page Modules</w:t>
            </w:r>
            <w:r w:rsidR="006534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481">
              <w:rPr>
                <w:noProof/>
                <w:webHidden/>
              </w:rPr>
              <w:instrText xml:space="preserve"> PAGEREF _Toc316470966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8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481" w:rsidRDefault="00DD39CD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16470967" w:history="1">
            <w:r w:rsidR="00653481" w:rsidRPr="00326606">
              <w:rPr>
                <w:rStyle w:val="Hyperlink"/>
                <w:noProof/>
                <w:lang w:bidi="he-IL"/>
              </w:rPr>
              <w:t>2.1</w:t>
            </w:r>
            <w:r w:rsidR="00653481">
              <w:rPr>
                <w:noProof/>
                <w:kern w:val="2"/>
                <w:sz w:val="21"/>
              </w:rPr>
              <w:tab/>
            </w:r>
            <w:r w:rsidR="00653481" w:rsidRPr="00326606">
              <w:rPr>
                <w:rStyle w:val="Hyperlink"/>
                <w:noProof/>
                <w:lang w:bidi="he-IL"/>
              </w:rPr>
              <w:t>Login page</w:t>
            </w:r>
            <w:r w:rsidR="006534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481">
              <w:rPr>
                <w:noProof/>
                <w:webHidden/>
              </w:rPr>
              <w:instrText xml:space="preserve"> PAGEREF _Toc316470967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8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481" w:rsidRDefault="00DD39CD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16470968" w:history="1">
            <w:r w:rsidR="00653481" w:rsidRPr="00326606">
              <w:rPr>
                <w:rStyle w:val="Hyperlink"/>
                <w:noProof/>
                <w:lang w:bidi="he-IL"/>
              </w:rPr>
              <w:t>2.2</w:t>
            </w:r>
            <w:r w:rsidR="00653481">
              <w:rPr>
                <w:noProof/>
                <w:kern w:val="2"/>
                <w:sz w:val="21"/>
              </w:rPr>
              <w:tab/>
            </w:r>
            <w:r w:rsidR="00653481" w:rsidRPr="00326606">
              <w:rPr>
                <w:rStyle w:val="Hyperlink"/>
                <w:noProof/>
                <w:lang w:bidi="he-IL"/>
              </w:rPr>
              <w:t>Main Menu</w:t>
            </w:r>
            <w:r w:rsidR="006534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481">
              <w:rPr>
                <w:noProof/>
                <w:webHidden/>
              </w:rPr>
              <w:instrText xml:space="preserve"> PAGEREF _Toc316470968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8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481" w:rsidRDefault="00DD39CD">
          <w:pPr>
            <w:pStyle w:val="TOC1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16470969" w:history="1">
            <w:r w:rsidR="00653481" w:rsidRPr="00326606">
              <w:rPr>
                <w:rStyle w:val="Hyperlink"/>
                <w:noProof/>
                <w:lang w:bidi="he-IL"/>
              </w:rPr>
              <w:t>3</w:t>
            </w:r>
            <w:r w:rsidR="00653481">
              <w:rPr>
                <w:noProof/>
                <w:kern w:val="2"/>
                <w:sz w:val="21"/>
              </w:rPr>
              <w:tab/>
            </w:r>
            <w:r w:rsidR="00653481" w:rsidRPr="00326606">
              <w:rPr>
                <w:rStyle w:val="Hyperlink"/>
                <w:noProof/>
                <w:lang w:bidi="he-IL"/>
              </w:rPr>
              <w:t>Database Design</w:t>
            </w:r>
            <w:r w:rsidR="006534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481">
              <w:rPr>
                <w:noProof/>
                <w:webHidden/>
              </w:rPr>
              <w:instrText xml:space="preserve"> PAGEREF _Toc316470969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8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481" w:rsidRDefault="00DD39CD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16470970" w:history="1">
            <w:r w:rsidR="00653481" w:rsidRPr="00326606">
              <w:rPr>
                <w:rStyle w:val="Hyperlink"/>
                <w:noProof/>
                <w:lang w:bidi="he-IL"/>
              </w:rPr>
              <w:t>3.1</w:t>
            </w:r>
            <w:r w:rsidR="00653481">
              <w:rPr>
                <w:noProof/>
                <w:kern w:val="2"/>
                <w:sz w:val="21"/>
              </w:rPr>
              <w:tab/>
            </w:r>
            <w:r w:rsidR="00653481" w:rsidRPr="00326606">
              <w:rPr>
                <w:rStyle w:val="Hyperlink"/>
                <w:noProof/>
                <w:lang w:bidi="he-IL"/>
              </w:rPr>
              <w:t>Database Table Overview</w:t>
            </w:r>
            <w:r w:rsidR="006534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481">
              <w:rPr>
                <w:noProof/>
                <w:webHidden/>
              </w:rPr>
              <w:instrText xml:space="preserve"> PAGEREF _Toc316470970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8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481" w:rsidRDefault="00DD39CD">
          <w:pPr>
            <w:pStyle w:val="TOC2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316470971" w:history="1">
            <w:r w:rsidR="00653481" w:rsidRPr="00326606">
              <w:rPr>
                <w:rStyle w:val="Hyperlink"/>
                <w:noProof/>
                <w:lang w:bidi="he-IL"/>
              </w:rPr>
              <w:t>3.2</w:t>
            </w:r>
            <w:r w:rsidR="00653481">
              <w:rPr>
                <w:noProof/>
                <w:kern w:val="2"/>
                <w:sz w:val="21"/>
              </w:rPr>
              <w:tab/>
            </w:r>
            <w:r w:rsidR="00653481" w:rsidRPr="00326606">
              <w:rPr>
                <w:rStyle w:val="Hyperlink"/>
                <w:noProof/>
                <w:lang w:bidi="he-IL"/>
              </w:rPr>
              <w:t>Detail Table</w:t>
            </w:r>
            <w:r w:rsidR="006534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3481">
              <w:rPr>
                <w:noProof/>
                <w:webHidden/>
              </w:rPr>
              <w:instrText xml:space="preserve"> PAGEREF _Toc316470971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48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252" w:rsidRDefault="00DD39CD">
          <w:r>
            <w:fldChar w:fldCharType="end"/>
          </w:r>
        </w:p>
      </w:sdtContent>
    </w:sdt>
    <w:p w:rsidR="00FC4F05" w:rsidRDefault="00FC4F05" w:rsidP="008B2094">
      <w:pPr>
        <w:ind w:firstLine="720"/>
      </w:pPr>
    </w:p>
    <w:p w:rsidR="003C3064" w:rsidRDefault="003C3064" w:rsidP="00FD66F6">
      <w:pPr>
        <w:pStyle w:val="Heading1"/>
      </w:pPr>
      <w:bookmarkStart w:id="0" w:name="_Toc275179586"/>
      <w:bookmarkStart w:id="1" w:name="_Toc316470956"/>
      <w:r>
        <w:rPr>
          <w:rFonts w:hint="eastAsia"/>
        </w:rPr>
        <w:lastRenderedPageBreak/>
        <w:t>Overview</w:t>
      </w:r>
      <w:bookmarkEnd w:id="0"/>
      <w:bookmarkEnd w:id="1"/>
    </w:p>
    <w:p w:rsidR="003C3064" w:rsidRDefault="003C3064" w:rsidP="003C3064">
      <w:pPr>
        <w:pStyle w:val="Heading2"/>
        <w:rPr>
          <w:lang w:eastAsia="zh-CN"/>
        </w:rPr>
      </w:pPr>
      <w:bookmarkStart w:id="2" w:name="_Toc316470957"/>
      <w:r>
        <w:rPr>
          <w:rFonts w:hint="eastAsia"/>
          <w:lang w:eastAsia="zh-CN"/>
        </w:rPr>
        <w:t>System Component</w:t>
      </w:r>
      <w:bookmarkEnd w:id="2"/>
    </w:p>
    <w:p w:rsidR="003C3064" w:rsidRDefault="003C3064" w:rsidP="003C3064">
      <w:pPr>
        <w:rPr>
          <w:lang w:bidi="he-IL"/>
        </w:rPr>
      </w:pPr>
    </w:p>
    <w:p w:rsidR="00D933BB" w:rsidRDefault="00002361" w:rsidP="003C3064">
      <w:pPr>
        <w:rPr>
          <w:lang w:bidi="he-IL"/>
        </w:rPr>
      </w:pPr>
      <w:r>
        <w:rPr>
          <w:rFonts w:hint="eastAsia"/>
          <w:lang w:bidi="he-IL"/>
        </w:rPr>
        <w:t>The sys</w:t>
      </w:r>
      <w:r w:rsidR="00D933BB">
        <w:rPr>
          <w:rFonts w:hint="eastAsia"/>
          <w:lang w:bidi="he-IL"/>
        </w:rPr>
        <w:t xml:space="preserve">tem is composed of </w:t>
      </w:r>
    </w:p>
    <w:p w:rsidR="008E4A77" w:rsidRDefault="00A55FA6" w:rsidP="00D933BB">
      <w:pPr>
        <w:pStyle w:val="ListParagraph"/>
        <w:numPr>
          <w:ilvl w:val="0"/>
          <w:numId w:val="22"/>
        </w:numPr>
        <w:rPr>
          <w:lang w:bidi="he-IL"/>
        </w:rPr>
      </w:pPr>
      <w:r>
        <w:rPr>
          <w:lang w:bidi="he-IL"/>
        </w:rPr>
        <w:t>Log</w:t>
      </w:r>
      <w:r w:rsidR="00521ABE">
        <w:rPr>
          <w:lang w:bidi="he-IL"/>
        </w:rPr>
        <w:t>ging</w:t>
      </w:r>
      <w:r>
        <w:rPr>
          <w:lang w:bidi="he-IL"/>
        </w:rPr>
        <w:t xml:space="preserve"> in system</w:t>
      </w:r>
    </w:p>
    <w:p w:rsidR="00D933BB" w:rsidRDefault="000865E0" w:rsidP="00D933BB">
      <w:pPr>
        <w:pStyle w:val="ListParagraph"/>
        <w:numPr>
          <w:ilvl w:val="0"/>
          <w:numId w:val="22"/>
        </w:numPr>
        <w:rPr>
          <w:lang w:bidi="he-IL"/>
        </w:rPr>
      </w:pPr>
      <w:r>
        <w:rPr>
          <w:lang w:bidi="he-IL"/>
        </w:rPr>
        <w:t xml:space="preserve">Upload Excel files </w:t>
      </w:r>
      <w:r w:rsidR="00733F7D">
        <w:rPr>
          <w:lang w:bidi="he-IL"/>
        </w:rPr>
        <w:t>/</w:t>
      </w:r>
      <w:r>
        <w:rPr>
          <w:lang w:bidi="he-IL"/>
        </w:rPr>
        <w:t xml:space="preserve"> </w:t>
      </w:r>
      <w:r w:rsidR="00623EF0">
        <w:rPr>
          <w:lang w:bidi="he-IL"/>
        </w:rPr>
        <w:t>A</w:t>
      </w:r>
      <w:r>
        <w:rPr>
          <w:lang w:bidi="he-IL"/>
        </w:rPr>
        <w:t>nalyze</w:t>
      </w:r>
      <w:r w:rsidR="00417789">
        <w:rPr>
          <w:lang w:bidi="he-IL"/>
        </w:rPr>
        <w:t xml:space="preserve"> data</w:t>
      </w:r>
      <w:r w:rsidR="004825CC">
        <w:rPr>
          <w:lang w:bidi="he-IL"/>
        </w:rPr>
        <w:t xml:space="preserve">, </w:t>
      </w:r>
      <w:r w:rsidR="006D0D16">
        <w:rPr>
          <w:lang w:bidi="he-IL"/>
        </w:rPr>
        <w:t>Data</w:t>
      </w:r>
      <w:r w:rsidR="008E074E">
        <w:rPr>
          <w:lang w:bidi="he-IL"/>
        </w:rPr>
        <w:t xml:space="preserve"> </w:t>
      </w:r>
      <w:r w:rsidR="003C038A" w:rsidRPr="003C038A">
        <w:rPr>
          <w:lang w:bidi="he-IL"/>
        </w:rPr>
        <w:t>Persistence</w:t>
      </w:r>
    </w:p>
    <w:p w:rsidR="00D933BB" w:rsidRDefault="000E3279" w:rsidP="00D933BB">
      <w:pPr>
        <w:pStyle w:val="ListParagraph"/>
        <w:numPr>
          <w:ilvl w:val="0"/>
          <w:numId w:val="22"/>
        </w:numPr>
        <w:rPr>
          <w:lang w:bidi="he-IL"/>
        </w:rPr>
      </w:pPr>
      <w:r>
        <w:rPr>
          <w:lang w:bidi="he-IL"/>
        </w:rPr>
        <w:t>Approval work flow</w:t>
      </w:r>
    </w:p>
    <w:p w:rsidR="00D933BB" w:rsidRDefault="00EB0C3D" w:rsidP="00D933BB">
      <w:pPr>
        <w:pStyle w:val="ListParagraph"/>
        <w:numPr>
          <w:ilvl w:val="0"/>
          <w:numId w:val="22"/>
        </w:numPr>
        <w:rPr>
          <w:lang w:bidi="he-IL"/>
        </w:rPr>
      </w:pPr>
      <w:r>
        <w:rPr>
          <w:lang w:bidi="he-IL"/>
        </w:rPr>
        <w:t xml:space="preserve">Download </w:t>
      </w:r>
      <w:r w:rsidR="00D60309">
        <w:rPr>
          <w:lang w:bidi="he-IL"/>
        </w:rPr>
        <w:t>Approved</w:t>
      </w:r>
      <w:r w:rsidR="00D60309">
        <w:rPr>
          <w:rFonts w:hint="eastAsia"/>
          <w:lang w:bidi="he-IL"/>
        </w:rPr>
        <w:t xml:space="preserve"> </w:t>
      </w:r>
      <w:r w:rsidR="00434A74">
        <w:rPr>
          <w:lang w:bidi="he-IL"/>
        </w:rPr>
        <w:t>opportunity p</w:t>
      </w:r>
      <w:r w:rsidR="00F841EA">
        <w:rPr>
          <w:lang w:bidi="he-IL"/>
        </w:rPr>
        <w:t>r</w:t>
      </w:r>
      <w:r w:rsidR="00434A74">
        <w:rPr>
          <w:lang w:bidi="he-IL"/>
        </w:rPr>
        <w:t>oject</w:t>
      </w:r>
    </w:p>
    <w:p w:rsidR="00EA23F0" w:rsidRDefault="00EA23F0" w:rsidP="00D933BB">
      <w:pPr>
        <w:pStyle w:val="ListParagraph"/>
        <w:numPr>
          <w:ilvl w:val="0"/>
          <w:numId w:val="22"/>
        </w:numPr>
        <w:rPr>
          <w:lang w:bidi="he-IL"/>
        </w:rPr>
      </w:pPr>
      <w:r>
        <w:rPr>
          <w:lang w:bidi="he-IL"/>
        </w:rPr>
        <w:t xml:space="preserve">Upload </w:t>
      </w:r>
      <w:r w:rsidR="00A52AAF" w:rsidRPr="00A52AAF">
        <w:rPr>
          <w:lang w:bidi="he-IL"/>
        </w:rPr>
        <w:t>contract</w:t>
      </w:r>
      <w:r w:rsidR="00BB2C75">
        <w:rPr>
          <w:lang w:bidi="he-IL"/>
        </w:rPr>
        <w:t xml:space="preserve"> scan</w:t>
      </w:r>
      <w:r w:rsidR="0072669C">
        <w:rPr>
          <w:lang w:bidi="he-IL"/>
        </w:rPr>
        <w:t>n</w:t>
      </w:r>
      <w:r w:rsidR="00BB2C75">
        <w:rPr>
          <w:lang w:bidi="he-IL"/>
        </w:rPr>
        <w:t>ed</w:t>
      </w:r>
      <w:r w:rsidR="006A221C">
        <w:rPr>
          <w:lang w:bidi="he-IL"/>
        </w:rPr>
        <w:t xml:space="preserve"> </w:t>
      </w:r>
      <w:r w:rsidR="00F84F8A">
        <w:rPr>
          <w:lang w:bidi="he-IL"/>
        </w:rPr>
        <w:t xml:space="preserve">files </w:t>
      </w:r>
    </w:p>
    <w:p w:rsidR="002D456D" w:rsidRDefault="002D456D" w:rsidP="00D933BB">
      <w:pPr>
        <w:pStyle w:val="ListParagraph"/>
        <w:numPr>
          <w:ilvl w:val="0"/>
          <w:numId w:val="22"/>
        </w:numPr>
        <w:rPr>
          <w:lang w:bidi="he-IL"/>
        </w:rPr>
      </w:pPr>
      <w:r w:rsidRPr="002D456D">
        <w:rPr>
          <w:lang w:bidi="he-IL"/>
        </w:rPr>
        <w:t>Rebate Payment Approval</w:t>
      </w:r>
    </w:p>
    <w:p w:rsidR="00D933BB" w:rsidRDefault="00D933BB" w:rsidP="00D933BB">
      <w:pPr>
        <w:pStyle w:val="ListParagraph"/>
        <w:numPr>
          <w:ilvl w:val="0"/>
          <w:numId w:val="22"/>
        </w:numPr>
        <w:rPr>
          <w:lang w:bidi="he-IL"/>
        </w:rPr>
      </w:pPr>
      <w:r>
        <w:rPr>
          <w:rFonts w:hint="eastAsia"/>
          <w:lang w:bidi="he-IL"/>
        </w:rPr>
        <w:t>admin routine module</w:t>
      </w:r>
    </w:p>
    <w:p w:rsidR="003C3064" w:rsidRDefault="00FE4D3D" w:rsidP="003C3064">
      <w:pPr>
        <w:pStyle w:val="Heading2"/>
        <w:rPr>
          <w:lang w:eastAsia="zh-CN"/>
        </w:rPr>
      </w:pPr>
      <w:bookmarkStart w:id="3" w:name="_Toc316470958"/>
      <w:r>
        <w:rPr>
          <w:rFonts w:hint="eastAsia"/>
          <w:lang w:eastAsia="zh-CN"/>
        </w:rPr>
        <w:t>Requiremen</w:t>
      </w:r>
      <w:r w:rsidR="009629DB">
        <w:rPr>
          <w:rFonts w:hint="eastAsia"/>
          <w:lang w:eastAsia="zh-CN"/>
        </w:rPr>
        <w:t>t</w:t>
      </w:r>
      <w:r w:rsidR="003C3064">
        <w:rPr>
          <w:rFonts w:hint="eastAsia"/>
          <w:lang w:eastAsia="zh-CN"/>
        </w:rPr>
        <w:t xml:space="preserve"> Overview</w:t>
      </w:r>
      <w:bookmarkEnd w:id="3"/>
    </w:p>
    <w:p w:rsidR="003C3064" w:rsidRDefault="00AA4B7A" w:rsidP="003C3064">
      <w:pPr>
        <w:pStyle w:val="Heading3"/>
        <w:rPr>
          <w:lang w:eastAsia="zh-CN"/>
        </w:rPr>
      </w:pPr>
      <w:bookmarkStart w:id="4" w:name="_Toc316470959"/>
      <w:r>
        <w:rPr>
          <w:lang w:eastAsia="zh-CN"/>
        </w:rPr>
        <w:t>Log</w:t>
      </w:r>
      <w:r w:rsidR="009940B0">
        <w:rPr>
          <w:lang w:eastAsia="zh-CN"/>
        </w:rPr>
        <w:t>ging</w:t>
      </w:r>
      <w:r>
        <w:rPr>
          <w:lang w:eastAsia="zh-CN"/>
        </w:rPr>
        <w:t xml:space="preserve"> in</w:t>
      </w:r>
      <w:bookmarkEnd w:id="4"/>
    </w:p>
    <w:p w:rsidR="00B55AA7" w:rsidRPr="00B55AA7" w:rsidRDefault="00B55AA7" w:rsidP="00B55AA7">
      <w:pPr>
        <w:rPr>
          <w:lang w:bidi="he-IL"/>
        </w:rPr>
      </w:pPr>
    </w:p>
    <w:p w:rsidR="003C3064" w:rsidRDefault="00371408" w:rsidP="003C3064">
      <w:pPr>
        <w:pStyle w:val="ListParagraph"/>
        <w:numPr>
          <w:ilvl w:val="0"/>
          <w:numId w:val="9"/>
        </w:numPr>
      </w:pPr>
      <w:r>
        <w:t>Logging in system</w:t>
      </w:r>
    </w:p>
    <w:p w:rsidR="00BE7507" w:rsidRPr="00E41981" w:rsidRDefault="008E0A18" w:rsidP="00A244DF">
      <w:pPr>
        <w:pStyle w:val="ListParagraph"/>
        <w:numPr>
          <w:ilvl w:val="0"/>
          <w:numId w:val="20"/>
        </w:numPr>
      </w:pPr>
      <w:r>
        <w:t>Logging in</w:t>
      </w:r>
    </w:p>
    <w:p w:rsidR="00B55AA7" w:rsidRDefault="00AC707C" w:rsidP="00B55AA7">
      <w:pPr>
        <w:pStyle w:val="ListParagraph"/>
        <w:numPr>
          <w:ilvl w:val="0"/>
          <w:numId w:val="20"/>
        </w:numPr>
      </w:pPr>
      <w:r>
        <w:t>Forgot password</w:t>
      </w:r>
    </w:p>
    <w:p w:rsidR="00B55AA7" w:rsidRDefault="00A62392" w:rsidP="00A62392">
      <w:pPr>
        <w:ind w:firstLine="105"/>
      </w:pPr>
      <w:r>
        <w:t xml:space="preserve">     </w:t>
      </w:r>
      <w:r w:rsidR="00B412FE">
        <w:t>Log in COAT System</w:t>
      </w:r>
      <w:r w:rsidR="00F7766A">
        <w:t xml:space="preserve"> </w:t>
      </w:r>
      <w:r w:rsidR="003221F2">
        <w:t>with</w:t>
      </w:r>
      <w:r w:rsidR="00F7766A">
        <w:t xml:space="preserve"> user account assigned</w:t>
      </w:r>
      <w:r w:rsidR="00F7755E">
        <w:t xml:space="preserve"> by </w:t>
      </w:r>
      <w:r w:rsidR="00F35F15">
        <w:t>system admin role</w:t>
      </w:r>
      <w:r w:rsidR="00883F9D">
        <w:t xml:space="preserve">.  </w:t>
      </w:r>
      <w:r w:rsidR="002B2E27">
        <w:t>S</w:t>
      </w:r>
      <w:r w:rsidR="00883F9D">
        <w:t>omeone</w:t>
      </w:r>
      <w:r w:rsidR="002B2E27">
        <w:t xml:space="preserve"> can get the </w:t>
      </w:r>
      <w:r w:rsidR="0095200C" w:rsidRPr="0095200C">
        <w:t xml:space="preserve">random </w:t>
      </w:r>
      <w:r w:rsidR="00D032C3">
        <w:t>password</w:t>
      </w:r>
      <w:r w:rsidR="00EF50B6">
        <w:t xml:space="preserve"> email</w:t>
      </w:r>
      <w:r w:rsidR="00794CC3">
        <w:t xml:space="preserve"> generated by COAT System if he</w:t>
      </w:r>
      <w:r w:rsidR="00883F9D">
        <w:t xml:space="preserve"> forget the password, </w:t>
      </w:r>
      <w:r w:rsidR="00AB12D4">
        <w:t>and he can change the password when he log in.</w:t>
      </w:r>
    </w:p>
    <w:p w:rsidR="00806211" w:rsidRPr="00806211" w:rsidRDefault="00474DC5" w:rsidP="00806211">
      <w:pPr>
        <w:pStyle w:val="Heading3"/>
      </w:pPr>
      <w:bookmarkStart w:id="5" w:name="_Toc316470960"/>
      <w:r>
        <w:t>Upload Excel files /</w:t>
      </w:r>
      <w:r w:rsidR="00806211">
        <w:t xml:space="preserve"> Analyze</w:t>
      </w:r>
      <w:r w:rsidR="0008554F">
        <w:t xml:space="preserve"> data, </w:t>
      </w:r>
      <w:r w:rsidR="00806211">
        <w:t xml:space="preserve"> Data </w:t>
      </w:r>
      <w:r w:rsidR="00806211" w:rsidRPr="003C038A">
        <w:t>Persistence</w:t>
      </w:r>
      <w:bookmarkEnd w:id="5"/>
    </w:p>
    <w:p w:rsidR="000E3055" w:rsidRDefault="000E3055" w:rsidP="000E3055">
      <w:pPr>
        <w:pStyle w:val="ListParagraph"/>
        <w:contextualSpacing w:val="0"/>
      </w:pPr>
    </w:p>
    <w:p w:rsidR="00B55AA7" w:rsidRDefault="00B55AA7" w:rsidP="00B55AA7">
      <w:pPr>
        <w:pStyle w:val="ListParagraph"/>
        <w:numPr>
          <w:ilvl w:val="0"/>
          <w:numId w:val="11"/>
        </w:numPr>
        <w:contextualSpacing w:val="0"/>
      </w:pPr>
      <w:r>
        <w:rPr>
          <w:rFonts w:hint="eastAsia"/>
          <w:lang w:bidi="he-IL"/>
        </w:rPr>
        <w:t xml:space="preserve"> </w:t>
      </w:r>
      <w:r w:rsidR="00306D4B">
        <w:t>Upload Excel files</w:t>
      </w:r>
    </w:p>
    <w:p w:rsidR="00D91742" w:rsidRDefault="00D91742" w:rsidP="00CB7E2F">
      <w:pPr>
        <w:ind w:firstLine="360"/>
      </w:pPr>
      <w:r w:rsidRPr="006624B2">
        <w:rPr>
          <w:rFonts w:hint="eastAsia"/>
        </w:rPr>
        <w:t>ORP team will responsible to upload raw data to COAT, consolidate and first round filter and validation for partner opportunities in ORP program.</w:t>
      </w:r>
    </w:p>
    <w:p w:rsidR="00783E98" w:rsidRDefault="00E40D2C" w:rsidP="00796442">
      <w:pPr>
        <w:ind w:firstLine="360"/>
      </w:pPr>
      <w:r>
        <w:t xml:space="preserve">The raw data excel content format must be </w:t>
      </w:r>
      <w:r w:rsidR="009D696D">
        <w:t>regular.</w:t>
      </w:r>
    </w:p>
    <w:p w:rsidR="00783E98" w:rsidRDefault="00783E98" w:rsidP="00B55AA7">
      <w:pPr>
        <w:pStyle w:val="ListParagraph"/>
        <w:numPr>
          <w:ilvl w:val="0"/>
          <w:numId w:val="11"/>
        </w:numPr>
        <w:contextualSpacing w:val="0"/>
      </w:pPr>
      <w:r>
        <w:t>Analyze data</w:t>
      </w:r>
      <w:r w:rsidR="00AE0F14">
        <w:t xml:space="preserve"> and Persistence</w:t>
      </w:r>
    </w:p>
    <w:p w:rsidR="00B55AA7" w:rsidRDefault="00B52C89" w:rsidP="00B96EAA">
      <w:pPr>
        <w:ind w:firstLine="360"/>
      </w:pPr>
      <w:r>
        <w:t xml:space="preserve">Action </w:t>
      </w:r>
      <w:r w:rsidR="00C9274B">
        <w:t>By COAT System.</w:t>
      </w:r>
      <w:r w:rsidR="00265C12">
        <w:t xml:space="preserve"> </w:t>
      </w:r>
      <w:r w:rsidR="003041DD">
        <w:t xml:space="preserve">If </w:t>
      </w:r>
      <w:r w:rsidR="00B45D41">
        <w:t xml:space="preserve">SFDC Status is </w:t>
      </w:r>
      <w:r w:rsidR="00A40C26">
        <w:t>Resubmit</w:t>
      </w:r>
      <w:r w:rsidR="004934B2">
        <w:t xml:space="preserve"> /</w:t>
      </w:r>
      <w:r w:rsidR="00300D65">
        <w:t xml:space="preserve"> </w:t>
      </w:r>
      <w:r w:rsidR="00300D65" w:rsidRPr="00300D65">
        <w:t>Pending Admin</w:t>
      </w:r>
      <w:r w:rsidR="00300D65">
        <w:t>i</w:t>
      </w:r>
      <w:r w:rsidR="00300D65" w:rsidRPr="00300D65">
        <w:t>strative Review</w:t>
      </w:r>
      <w:r w:rsidR="00A40C26">
        <w:t xml:space="preserve">, </w:t>
      </w:r>
      <w:r w:rsidR="00D537F4">
        <w:t xml:space="preserve">old data in COAT </w:t>
      </w:r>
      <w:r w:rsidR="001E62D1">
        <w:t>need to delete</w:t>
      </w:r>
      <w:r w:rsidR="001F34B7">
        <w:t xml:space="preserve"> </w:t>
      </w:r>
      <w:r w:rsidR="002F1BCC">
        <w:t>by Deal id</w:t>
      </w:r>
      <w:r w:rsidR="001E62D1">
        <w:t xml:space="preserve">, and then </w:t>
      </w:r>
      <w:r w:rsidR="000B0257">
        <w:t>insert the new one</w:t>
      </w:r>
      <w:r w:rsidR="00D931DC">
        <w:t xml:space="preserve">, others </w:t>
      </w:r>
      <w:r w:rsidR="008A3853">
        <w:t>insert into COAT Database directly.</w:t>
      </w:r>
    </w:p>
    <w:p w:rsidR="00194DDB" w:rsidRDefault="00194DDB" w:rsidP="001A49A6">
      <w:pPr>
        <w:ind w:firstLine="720"/>
      </w:pPr>
      <w:r>
        <w:rPr>
          <w:rFonts w:hint="eastAsia"/>
        </w:rPr>
        <w:lastRenderedPageBreak/>
        <w:t xml:space="preserve">Deal Size:   </w:t>
      </w:r>
      <w:r w:rsidRPr="00FB72CC">
        <w:t>&gt;40K, &gt;15K, &gt;</w:t>
      </w:r>
      <w:r w:rsidRPr="00FB72CC">
        <w:rPr>
          <w:rFonts w:hint="eastAsia"/>
        </w:rPr>
        <w:t xml:space="preserve">5K, </w:t>
      </w:r>
      <w:r w:rsidRPr="00FB72CC">
        <w:t>&lt;3K</w:t>
      </w:r>
      <w:r w:rsidR="00B83DF3">
        <w:rPr>
          <w:rFonts w:hint="eastAsia"/>
        </w:rPr>
        <w:t xml:space="preserve"> , </w:t>
      </w:r>
      <w:r w:rsidR="002826B5">
        <w:rPr>
          <w:rFonts w:hint="eastAsia"/>
        </w:rPr>
        <w:t xml:space="preserve">calculated by </w:t>
      </w:r>
      <w:r w:rsidR="00B0561C">
        <w:rPr>
          <w:rFonts w:hint="eastAsia"/>
        </w:rPr>
        <w:t>programming code.</w:t>
      </w:r>
    </w:p>
    <w:p w:rsidR="00B55AA7" w:rsidRPr="00B55AA7" w:rsidRDefault="00B55AA7" w:rsidP="00B55AA7">
      <w:r>
        <w:rPr>
          <w:rFonts w:hint="eastAsia"/>
          <w:lang w:bidi="he-IL"/>
        </w:rPr>
        <w:t xml:space="preserve"> </w:t>
      </w:r>
      <w:r w:rsidR="002A6762">
        <w:rPr>
          <w:rFonts w:hint="eastAsia"/>
          <w:lang w:bidi="he-IL"/>
        </w:rPr>
        <w:t xml:space="preserve">    </w:t>
      </w:r>
      <w:r w:rsidR="00C92123">
        <w:rPr>
          <w:rFonts w:hint="eastAsia"/>
        </w:rPr>
        <w:t xml:space="preserve">  </w:t>
      </w:r>
    </w:p>
    <w:p w:rsidR="003C3064" w:rsidRDefault="00E97DEF" w:rsidP="00B55AA7">
      <w:pPr>
        <w:pStyle w:val="Heading3"/>
        <w:rPr>
          <w:lang w:eastAsia="zh-CN"/>
        </w:rPr>
      </w:pPr>
      <w:bookmarkStart w:id="6" w:name="_Toc316470961"/>
      <w:r>
        <w:t>Approval Work Flow</w:t>
      </w:r>
      <w:bookmarkEnd w:id="6"/>
    </w:p>
    <w:p w:rsidR="00B55AA7" w:rsidRPr="00B55AA7" w:rsidRDefault="00B55AA7" w:rsidP="00B55AA7">
      <w:pPr>
        <w:rPr>
          <w:lang w:bidi="he-IL"/>
        </w:rPr>
      </w:pPr>
    </w:p>
    <w:p w:rsidR="00B55AA7" w:rsidRDefault="00275AD5" w:rsidP="00B55AA7">
      <w:pPr>
        <w:pStyle w:val="ListParagraph"/>
        <w:numPr>
          <w:ilvl w:val="0"/>
          <w:numId w:val="11"/>
        </w:numPr>
        <w:contextualSpacing w:val="0"/>
      </w:pPr>
      <w:r>
        <w:t>Work Flow Chart</w:t>
      </w:r>
    </w:p>
    <w:p w:rsidR="0079382B" w:rsidRDefault="00DD39CD" w:rsidP="0079382B">
      <w:r>
        <w:pict>
          <v:group id="_x0000_s1050" editas="canvas" style="width:435.1pt;height:327.9pt;mso-position-horizontal-relative:char;mso-position-vertical-relative:line" coordorigin="1800,3365" coordsize="8702,655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800;top:3365;width:8702;height:655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4649;top:3667;width:2193;height:455" fillcolor="#4bacc6 [3208]" strokecolor="#f2f2f2 [3041]" strokeweight="3pt">
              <v:shadow type="perspective" color="#205867 [1608]" opacity=".5" offset="1pt" offset2="-1pt"/>
              <o:extrusion v:ext="view" on="t"/>
              <v:textbox style="mso-next-textbox:#_x0000_s1052">
                <w:txbxContent>
                  <w:p w:rsidR="00BC63BF" w:rsidRDefault="00BC63BF" w:rsidP="00906ECC">
                    <w:pPr>
                      <w:jc w:val="center"/>
                    </w:pPr>
                    <w:r>
                      <w:t>ORP Team</w:t>
                    </w:r>
                  </w:p>
                </w:txbxContent>
              </v:textbox>
            </v:shape>
            <v:shapetype id="_x0000_t94" coordsize="21600,21600" o:spt="94" adj="16200,5400" path="m@0,l@0@1,0@1@5,10800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@5,10800;@0,21600;21600,10800" o:connectangles="270,180,90,0" textboxrect="@5,@1,@6,@2"/>
              <v:handles>
                <v:h position="#0,#1" xrange="0,21600" yrange="0,10800"/>
              </v:handles>
            </v:shapetype>
            <v:shape id="_x0000_s1059" type="#_x0000_t94" style="position:absolute;left:5635;top:4060;width:437;height:770;rotation:5702847fd"/>
            <v:shape id="_x0000_s1053" type="#_x0000_t202" style="position:absolute;left:6471;top:4999;width:2192;height:454" fillcolor="#4bacc6 [3208]" strokecolor="#f2f2f2 [3041]" strokeweight="3pt">
              <v:shadow type="perspective" color="#205867 [1608]" opacity=".5" offset="1pt" offset2="-1pt"/>
              <o:extrusion v:ext="view" on="t"/>
              <v:textbox style="mso-next-textbox:#_x0000_s1053">
                <w:txbxContent>
                  <w:p w:rsidR="00BC63BF" w:rsidRDefault="00BC63BF" w:rsidP="00906ECC">
                    <w:pPr>
                      <w:jc w:val="center"/>
                    </w:pPr>
                    <w:r>
                      <w:t>ISO Admin</w:t>
                    </w:r>
                  </w:p>
                  <w:p w:rsidR="00BC63BF" w:rsidRDefault="00BC63BF" w:rsidP="00906ECC">
                    <w:pPr>
                      <w:jc w:val="center"/>
                    </w:pPr>
                  </w:p>
                </w:txbxContent>
              </v:textbox>
            </v:shape>
            <v:shape id="_x0000_s1054" type="#_x0000_t202" style="position:absolute;left:2936;top:5025;width:2192;height:454" fillcolor="#4bacc6 [3208]" strokecolor="#f2f2f2 [3041]" strokeweight="3pt">
              <v:shadow type="perspective" color="#205867 [1608]" opacity=".5" offset="1pt" offset2="-1pt"/>
              <o:extrusion v:ext="view" on="t"/>
              <v:textbox style="mso-next-textbox:#_x0000_s1054">
                <w:txbxContent>
                  <w:p w:rsidR="00BC63BF" w:rsidRPr="002341B2" w:rsidRDefault="00BC63BF" w:rsidP="00906ECC">
                    <w:r>
                      <w:t>Sales Operation</w:t>
                    </w:r>
                  </w:p>
                  <w:p w:rsidR="00BC63BF" w:rsidRDefault="00BC63BF" w:rsidP="00906ECC">
                    <w:r>
                      <w:object w:dxaOrig="4311" w:dyaOrig="2885">
                        <v:shape id="_x0000_i1027" type="#_x0000_t75" style="width:215.2pt;height:2in" o:ole="">
                          <v:imagedata r:id="rId9" o:title=""/>
                        </v:shape>
                        <o:OLEObject Type="Embed" ProgID="MSGraph.Chart.8" ShapeID="_x0000_i1027" DrawAspect="Content" ObjectID="_1391078811" r:id="rId10">
                          <o:FieldCodes>\s</o:FieldCodes>
                        </o:OLEObject>
                      </w:object>
                    </w:r>
                  </w:p>
                </w:txbxContent>
              </v:textbox>
            </v:shape>
            <v:shape id="_x0000_s1055" type="#_x0000_t202" style="position:absolute;left:2963;top:6547;width:2192;height:454" fillcolor="#4bacc6 [3208]" strokecolor="#f2f2f2 [3041]" strokeweight="3pt">
              <v:shadow type="perspective" color="#205867 [1608]" opacity=".5" offset="1pt" offset2="-1pt"/>
              <o:extrusion v:ext="view" on="t"/>
              <v:textbox style="mso-next-textbox:#_x0000_s1055">
                <w:txbxContent>
                  <w:p w:rsidR="00BC63BF" w:rsidRDefault="00BC63BF" w:rsidP="00906ECC">
                    <w:pPr>
                      <w:jc w:val="center"/>
                    </w:pPr>
                    <w:r>
                      <w:rPr>
                        <w:rFonts w:hint="eastAsia"/>
                      </w:rPr>
                      <w:t>Channel Manager</w:t>
                    </w:r>
                  </w:p>
                </w:txbxContent>
              </v:textbox>
            </v:shape>
            <v:shape id="_x0000_s1056" type="#_x0000_t202" style="position:absolute;left:4811;top:9311;width:2192;height:454" fillcolor="#4bacc6 [3208]" strokecolor="#f2f2f2 [3041]" strokeweight="3pt">
              <v:shadow type="perspective" color="#205867 [1608]" opacity=".5" offset="1pt" offset2="-1pt"/>
              <o:extrusion v:ext="view" on="t"/>
              <v:textbox style="mso-next-textbox:#_x0000_s1056">
                <w:txbxContent>
                  <w:p w:rsidR="00BC63BF" w:rsidRDefault="00BC63BF" w:rsidP="00906ECC">
                    <w:pPr>
                      <w:jc w:val="center"/>
                    </w:pPr>
                    <w:r>
                      <w:rPr>
                        <w:rFonts w:hint="eastAsia"/>
                      </w:rPr>
                      <w:t xml:space="preserve">Channel </w:t>
                    </w:r>
                    <w:r>
                      <w:t>Director</w:t>
                    </w:r>
                  </w:p>
                </w:txbxContent>
              </v:textbox>
            </v:shape>
            <v:shape id="_x0000_s1057" type="#_x0000_t202" style="position:absolute;left:4773;top:7961;width:2192;height:454" fillcolor="#4bacc6 [3208]" strokecolor="#f2f2f2 [3041]" strokeweight="3pt">
              <v:shadow type="perspective" color="#205867 [1608]" opacity=".5" offset="1pt" offset2="-1pt"/>
              <o:extrusion v:ext="view" on="t"/>
              <v:textbox style="mso-next-textbox:#_x0000_s1057">
                <w:txbxContent>
                  <w:p w:rsidR="00BC63BF" w:rsidRDefault="00BC63BF" w:rsidP="00906ECC">
                    <w:pPr>
                      <w:jc w:val="center"/>
                    </w:pPr>
                    <w:r>
                      <w:t>Sales Team</w:t>
                    </w:r>
                  </w:p>
                </w:txbxContent>
              </v:textbox>
            </v:shape>
            <v:shape id="_x0000_s1058" type="#_x0000_t202" style="position:absolute;left:6498;top:6496;width:2192;height:454" fillcolor="#4bacc6 [3208]" strokecolor="#f2f2f2 [3041]" strokeweight="3pt">
              <v:shadow type="perspective" color="#205867 [1608]" opacity=".5" offset="1pt" offset2="-1pt"/>
              <o:extrusion v:ext="view" on="t"/>
              <v:textbox style="mso-next-textbox:#_x0000_s1058">
                <w:txbxContent>
                  <w:p w:rsidR="00BC63BF" w:rsidRDefault="00BC63BF" w:rsidP="00906ECC">
                    <w:pPr>
                      <w:jc w:val="center"/>
                    </w:pPr>
                    <w:r>
                      <w:t>Inside Sales</w:t>
                    </w:r>
                  </w:p>
                </w:txbxContent>
              </v:textbox>
            </v:shape>
            <v:shape id="_x0000_s1060" type="#_x0000_t94" style="position:absolute;left:3835;top:5532;width:437;height:770;rotation:5702847fd"/>
            <v:shape id="_x0000_s1061" type="#_x0000_t94" style="position:absolute;left:5775;top:6921;width:437;height:770;rotation:5702847fd"/>
            <v:shape id="_x0000_s1062" type="#_x0000_t94" style="position:absolute;left:5801;top:8321;width:437;height:770;rotation:5702847fd"/>
            <v:shape id="_x0000_s1064" type="#_x0000_t94" style="position:absolute;left:7355;top:5500;width:437;height:770;rotation:5702847fd"/>
            <w10:wrap type="none"/>
            <w10:anchorlock/>
          </v:group>
        </w:pict>
      </w:r>
    </w:p>
    <w:p w:rsidR="009402E9" w:rsidRDefault="00F3703D" w:rsidP="00D00EF1">
      <w:pPr>
        <w:pStyle w:val="ListParagraph"/>
        <w:numPr>
          <w:ilvl w:val="0"/>
          <w:numId w:val="23"/>
        </w:numPr>
      </w:pPr>
      <w:r>
        <w:t>ORP Team</w:t>
      </w:r>
      <w:r w:rsidR="00A43387">
        <w:t xml:space="preserve"> action:</w:t>
      </w:r>
      <w:r>
        <w:t xml:space="preserve"> </w:t>
      </w:r>
      <w:r w:rsidR="00F15E8C">
        <w:t>select a value from Dropdown</w:t>
      </w:r>
      <w:r w:rsidR="00F35789">
        <w:t xml:space="preserve"> </w:t>
      </w:r>
      <w:r w:rsidR="00F15E8C">
        <w:t>List</w:t>
      </w:r>
      <w:r w:rsidR="00536E18">
        <w:t xml:space="preserve">: </w:t>
      </w:r>
      <w:r w:rsidR="00807D5C" w:rsidRPr="00562D3A">
        <w:rPr>
          <w:b/>
        </w:rPr>
        <w:t>SMB</w:t>
      </w:r>
      <w:r w:rsidR="00807D5C">
        <w:t xml:space="preserve"> ORP </w:t>
      </w:r>
      <w:r w:rsidR="00770828">
        <w:t>/</w:t>
      </w:r>
      <w:r w:rsidR="00807D5C">
        <w:t xml:space="preserve"> </w:t>
      </w:r>
      <w:r w:rsidR="00807D5C" w:rsidRPr="00562D3A">
        <w:rPr>
          <w:b/>
        </w:rPr>
        <w:t>Solution</w:t>
      </w:r>
      <w:r w:rsidR="00807D5C">
        <w:t xml:space="preserve"> ORP </w:t>
      </w:r>
      <w:r w:rsidR="00770828">
        <w:t xml:space="preserve">/ </w:t>
      </w:r>
      <w:r w:rsidR="00044FB5" w:rsidRPr="00562D3A">
        <w:rPr>
          <w:b/>
        </w:rPr>
        <w:t>Dist</w:t>
      </w:r>
      <w:r w:rsidR="00044FB5">
        <w:t xml:space="preserve">. </w:t>
      </w:r>
    </w:p>
    <w:p w:rsidR="00FB72CC" w:rsidRDefault="00FB72CC" w:rsidP="00FB72CC">
      <w:pPr>
        <w:pStyle w:val="ListParagraph"/>
        <w:numPr>
          <w:ilvl w:val="0"/>
          <w:numId w:val="23"/>
        </w:numPr>
      </w:pPr>
      <w:r>
        <w:rPr>
          <w:rFonts w:hint="eastAsia"/>
        </w:rPr>
        <w:t xml:space="preserve">Deal Size:   </w:t>
      </w:r>
      <w:r w:rsidRPr="00FB72CC">
        <w:t>&gt;40K, &gt;15K, &gt;</w:t>
      </w:r>
      <w:r w:rsidRPr="00FB72CC">
        <w:rPr>
          <w:rFonts w:hint="eastAsia"/>
        </w:rPr>
        <w:t xml:space="preserve">5K, </w:t>
      </w:r>
      <w:r w:rsidRPr="00FB72CC">
        <w:t>&lt;3K</w:t>
      </w:r>
    </w:p>
    <w:p w:rsidR="00A33F39" w:rsidRDefault="00D47BDB" w:rsidP="00D00EF1">
      <w:pPr>
        <w:pStyle w:val="ListParagraph"/>
        <w:numPr>
          <w:ilvl w:val="0"/>
          <w:numId w:val="23"/>
        </w:numPr>
      </w:pPr>
      <w:r w:rsidRPr="00900CA6">
        <w:rPr>
          <w:b/>
        </w:rPr>
        <w:t>SMB</w:t>
      </w:r>
      <w:r w:rsidRPr="00D47BDB">
        <w:t xml:space="preserve"> ORP assigned </w:t>
      </w:r>
      <w:r w:rsidR="00546E41">
        <w:t>by</w:t>
      </w:r>
      <w:r w:rsidRPr="00D47BDB">
        <w:t xml:space="preserve"> ISO </w:t>
      </w:r>
      <w:r w:rsidR="008015AD">
        <w:t>Admin</w:t>
      </w:r>
      <w:r w:rsidRPr="00D47BDB">
        <w:t>,</w:t>
      </w:r>
    </w:p>
    <w:p w:rsidR="00A7125A" w:rsidRDefault="00D47BDB" w:rsidP="00A33F39">
      <w:pPr>
        <w:pStyle w:val="ListParagraph"/>
        <w:ind w:left="1440"/>
      </w:pPr>
      <w:r w:rsidRPr="00900CA6">
        <w:rPr>
          <w:b/>
        </w:rPr>
        <w:t>Solution</w:t>
      </w:r>
      <w:r w:rsidR="00A33F39">
        <w:t xml:space="preserve"> ORP</w:t>
      </w:r>
      <w:r w:rsidRPr="00D47BDB">
        <w:t xml:space="preserve"> &amp; </w:t>
      </w:r>
      <w:r w:rsidRPr="00900CA6">
        <w:rPr>
          <w:b/>
        </w:rPr>
        <w:t>Dist</w:t>
      </w:r>
      <w:r w:rsidRPr="00D47BDB">
        <w:t xml:space="preserve">. ORP assigned </w:t>
      </w:r>
      <w:r w:rsidR="00346D07">
        <w:t>by</w:t>
      </w:r>
      <w:r w:rsidR="00622C90">
        <w:t xml:space="preserve"> Sales Operation</w:t>
      </w:r>
      <w:r w:rsidR="005548F9">
        <w:t>,</w:t>
      </w:r>
    </w:p>
    <w:p w:rsidR="008875DF" w:rsidRDefault="008875DF" w:rsidP="00A33F39">
      <w:pPr>
        <w:pStyle w:val="ListParagraph"/>
        <w:ind w:left="1440"/>
      </w:pPr>
      <w:r w:rsidRPr="00D47BDB">
        <w:t xml:space="preserve">Auto Assignment Notification email sending to </w:t>
      </w:r>
      <w:r w:rsidRPr="00D00166">
        <w:rPr>
          <w:b/>
        </w:rPr>
        <w:t>inside sales</w:t>
      </w:r>
      <w:r w:rsidRPr="00D47BDB">
        <w:t xml:space="preserve"> &amp; </w:t>
      </w:r>
      <w:r w:rsidRPr="00D00166">
        <w:rPr>
          <w:b/>
        </w:rPr>
        <w:t>Channel Manager</w:t>
      </w:r>
    </w:p>
    <w:p w:rsidR="00CA1B22" w:rsidRPr="003D2175" w:rsidRDefault="00CA1B22" w:rsidP="00CA1B22">
      <w:pPr>
        <w:pStyle w:val="ListParagraph"/>
        <w:numPr>
          <w:ilvl w:val="0"/>
          <w:numId w:val="23"/>
        </w:numPr>
      </w:pPr>
      <w:r w:rsidRPr="003D2175">
        <w:rPr>
          <w:rFonts w:hint="eastAsia"/>
        </w:rPr>
        <w:t xml:space="preserve">Assign </w:t>
      </w:r>
      <w:r w:rsidR="00724705" w:rsidRPr="0052018E">
        <w:rPr>
          <w:b/>
        </w:rPr>
        <w:t xml:space="preserve">Solution </w:t>
      </w:r>
      <w:r w:rsidR="00724705" w:rsidRPr="0052018E">
        <w:t>ORP</w:t>
      </w:r>
      <w:r w:rsidR="00724705">
        <w:t xml:space="preserve"> </w:t>
      </w:r>
      <w:r w:rsidR="004934B2">
        <w:t>/</w:t>
      </w:r>
      <w:r w:rsidR="00724705">
        <w:t xml:space="preserve"> </w:t>
      </w:r>
      <w:r w:rsidR="00724705" w:rsidRPr="0052018E">
        <w:rPr>
          <w:b/>
        </w:rPr>
        <w:t>Dist.</w:t>
      </w:r>
      <w:r w:rsidR="009A70C2" w:rsidRPr="0052018E">
        <w:rPr>
          <w:b/>
        </w:rPr>
        <w:t xml:space="preserve"> </w:t>
      </w:r>
      <w:r w:rsidR="009A70C2" w:rsidRPr="0052018E">
        <w:t>ORP</w:t>
      </w:r>
      <w:r w:rsidRPr="003D2175">
        <w:rPr>
          <w:rFonts w:hint="eastAsia"/>
        </w:rPr>
        <w:t xml:space="preserve"> Opportunities to </w:t>
      </w:r>
      <w:r w:rsidRPr="0052018E">
        <w:rPr>
          <w:rFonts w:hint="eastAsia"/>
          <w:b/>
        </w:rPr>
        <w:t>Channel Manager</w:t>
      </w:r>
      <w:r w:rsidRPr="003D2175">
        <w:rPr>
          <w:rFonts w:hint="eastAsia"/>
        </w:rPr>
        <w:t xml:space="preserve"> base on industry</w:t>
      </w:r>
      <w:r w:rsidR="00737150">
        <w:t xml:space="preserve"> </w:t>
      </w:r>
      <w:r w:rsidRPr="003D2175">
        <w:rPr>
          <w:rFonts w:hint="eastAsia"/>
        </w:rPr>
        <w:t>/</w:t>
      </w:r>
      <w:r w:rsidR="00737150">
        <w:t xml:space="preserve"> </w:t>
      </w:r>
      <w:r w:rsidRPr="003D2175">
        <w:rPr>
          <w:rFonts w:hint="eastAsia"/>
        </w:rPr>
        <w:t>location</w:t>
      </w:r>
    </w:p>
    <w:p w:rsidR="009D5DBF" w:rsidRDefault="009D5DBF" w:rsidP="009D5DBF">
      <w:pPr>
        <w:pStyle w:val="ListParagraph"/>
        <w:numPr>
          <w:ilvl w:val="0"/>
          <w:numId w:val="23"/>
        </w:numPr>
      </w:pPr>
      <w:r w:rsidRPr="00D20228">
        <w:rPr>
          <w:rFonts w:hint="eastAsia"/>
        </w:rPr>
        <w:t xml:space="preserve">Assign </w:t>
      </w:r>
      <w:r w:rsidRPr="000B7354">
        <w:rPr>
          <w:rFonts w:hint="eastAsia"/>
          <w:b/>
        </w:rPr>
        <w:t>SMB</w:t>
      </w:r>
      <w:r w:rsidRPr="00D20228">
        <w:rPr>
          <w:rFonts w:hint="eastAsia"/>
        </w:rPr>
        <w:t xml:space="preserve"> Opportunities to </w:t>
      </w:r>
      <w:r w:rsidRPr="00D20ACE">
        <w:rPr>
          <w:rFonts w:hint="eastAsia"/>
          <w:b/>
        </w:rPr>
        <w:t>Inside Sales</w:t>
      </w:r>
      <w:r w:rsidRPr="00D20228">
        <w:rPr>
          <w:rFonts w:hint="eastAsia"/>
        </w:rPr>
        <w:t xml:space="preserve"> base on industry</w:t>
      </w:r>
      <w:r>
        <w:t xml:space="preserve"> </w:t>
      </w:r>
      <w:r w:rsidRPr="00D20228">
        <w:rPr>
          <w:rFonts w:hint="eastAsia"/>
        </w:rPr>
        <w:t>/ location</w:t>
      </w:r>
    </w:p>
    <w:p w:rsidR="008F4F58" w:rsidRDefault="00A10405" w:rsidP="002663CC">
      <w:pPr>
        <w:pStyle w:val="ListParagraph"/>
        <w:numPr>
          <w:ilvl w:val="0"/>
          <w:numId w:val="23"/>
        </w:numPr>
      </w:pPr>
      <w:r w:rsidRPr="002663CC">
        <w:rPr>
          <w:rFonts w:hint="eastAsia"/>
          <w:b/>
        </w:rPr>
        <w:t>Channel Manager</w:t>
      </w:r>
      <w:r w:rsidRPr="002663CC">
        <w:rPr>
          <w:b/>
        </w:rPr>
        <w:t xml:space="preserve"> </w:t>
      </w:r>
      <w:r w:rsidR="004934B2">
        <w:t>/</w:t>
      </w:r>
      <w:r w:rsidRPr="002E1F76">
        <w:t xml:space="preserve"> </w:t>
      </w:r>
      <w:r w:rsidR="00B94F50" w:rsidRPr="002663CC">
        <w:rPr>
          <w:rFonts w:hint="eastAsia"/>
          <w:b/>
        </w:rPr>
        <w:t>Inside Sales</w:t>
      </w:r>
      <w:r w:rsidR="00F02900" w:rsidRPr="002663CC">
        <w:rPr>
          <w:b/>
        </w:rPr>
        <w:t xml:space="preserve"> </w:t>
      </w:r>
      <w:r w:rsidR="006556C0" w:rsidRPr="008D3400">
        <w:t>Assign Sales,</w:t>
      </w:r>
      <w:r w:rsidR="002663CC" w:rsidRPr="002663CC">
        <w:t xml:space="preserve"> </w:t>
      </w:r>
      <w:r w:rsidR="002663CC" w:rsidRPr="00180F62">
        <w:t>CC Copy Sales D</w:t>
      </w:r>
      <w:r w:rsidR="003A4E87">
        <w:t>irector</w:t>
      </w:r>
      <w:r w:rsidR="002663CC" w:rsidRPr="00180F62">
        <w:t>.</w:t>
      </w:r>
      <w:r w:rsidR="0020308D">
        <w:t xml:space="preserve"> If </w:t>
      </w:r>
      <w:r w:rsidR="00313467">
        <w:t xml:space="preserve">ORP Size &gt; 40K, </w:t>
      </w:r>
      <w:r w:rsidR="007B2389">
        <w:t xml:space="preserve">mail content need </w:t>
      </w:r>
      <w:r w:rsidR="00FB6B62">
        <w:t>the</w:t>
      </w:r>
      <w:r w:rsidR="007B2389">
        <w:t xml:space="preserve"> </w:t>
      </w:r>
      <w:r w:rsidR="007B2389" w:rsidRPr="007B2389">
        <w:t>remark</w:t>
      </w:r>
      <w:r w:rsidR="00620321">
        <w:t>:</w:t>
      </w:r>
      <w:r w:rsidR="00FB6B62">
        <w:t xml:space="preserve"> </w:t>
      </w:r>
      <w:r w:rsidR="005A38BB">
        <w:t xml:space="preserve">need </w:t>
      </w:r>
      <w:r w:rsidR="00AE3785" w:rsidRPr="005325A3">
        <w:rPr>
          <w:b/>
        </w:rPr>
        <w:t xml:space="preserve">Cannel </w:t>
      </w:r>
      <w:r w:rsidR="003476F0">
        <w:rPr>
          <w:b/>
        </w:rPr>
        <w:t>Director</w:t>
      </w:r>
      <w:r w:rsidR="00620321">
        <w:t xml:space="preserve"> </w:t>
      </w:r>
      <w:r w:rsidR="00863C44">
        <w:t>to Approve.</w:t>
      </w:r>
    </w:p>
    <w:p w:rsidR="00357412" w:rsidRDefault="00DE397C" w:rsidP="00D20228">
      <w:pPr>
        <w:pStyle w:val="ListParagraph"/>
        <w:numPr>
          <w:ilvl w:val="0"/>
          <w:numId w:val="23"/>
        </w:numPr>
      </w:pPr>
      <w:r w:rsidRPr="00C41632">
        <w:rPr>
          <w:b/>
        </w:rPr>
        <w:lastRenderedPageBreak/>
        <w:t>Sales Team</w:t>
      </w:r>
      <w:r>
        <w:t xml:space="preserve"> </w:t>
      </w:r>
      <w:r w:rsidR="00BA60D8" w:rsidRPr="00BA60D8">
        <w:t xml:space="preserve">Accept or </w:t>
      </w:r>
      <w:r w:rsidR="008C600B">
        <w:t>no</w:t>
      </w:r>
      <w:r w:rsidR="00BA60D8" w:rsidRPr="00BA60D8">
        <w:t xml:space="preserve"> Accept with Comments,</w:t>
      </w:r>
      <w:r w:rsidR="00C633A1">
        <w:t xml:space="preserve"> </w:t>
      </w:r>
      <w:r w:rsidR="00BA60D8" w:rsidRPr="00BA60D8">
        <w:t xml:space="preserve">Complete Question List , notification email send to </w:t>
      </w:r>
      <w:r w:rsidR="00190379" w:rsidRPr="00A97AAC">
        <w:rPr>
          <w:b/>
        </w:rPr>
        <w:t>Channel Manager</w:t>
      </w:r>
      <w:r w:rsidR="00190379">
        <w:t xml:space="preserve"> </w:t>
      </w:r>
      <w:r w:rsidR="00BA60D8" w:rsidRPr="00BA60D8">
        <w:t>/</w:t>
      </w:r>
      <w:r w:rsidR="00190379">
        <w:t xml:space="preserve"> </w:t>
      </w:r>
      <w:r w:rsidR="00190379" w:rsidRPr="00A97AAC">
        <w:rPr>
          <w:b/>
        </w:rPr>
        <w:t>Inside Sales</w:t>
      </w:r>
      <w:r w:rsidR="00BA60D8" w:rsidRPr="00BA60D8">
        <w:t xml:space="preserve"> and cc copy</w:t>
      </w:r>
      <w:r w:rsidR="00C633A1">
        <w:t xml:space="preserve"> </w:t>
      </w:r>
      <w:r w:rsidR="00C633A1" w:rsidRPr="00387BAE">
        <w:rPr>
          <w:b/>
        </w:rPr>
        <w:t>Sales Team</w:t>
      </w:r>
      <w:r w:rsidR="00C633A1">
        <w:t xml:space="preserve"> Leader and himself</w:t>
      </w:r>
      <w:r w:rsidR="00BA60D8" w:rsidRPr="00BA60D8">
        <w:t>.</w:t>
      </w:r>
    </w:p>
    <w:p w:rsidR="00E03CE4" w:rsidRDefault="00E03CE4" w:rsidP="00E03CE4">
      <w:pPr>
        <w:pStyle w:val="ListParagraph"/>
        <w:ind w:left="1440"/>
      </w:pPr>
      <w:r w:rsidRPr="00852AB4">
        <w:rPr>
          <w:highlight w:val="cyan"/>
        </w:rPr>
        <w:t xml:space="preserve">Question List need </w:t>
      </w:r>
      <w:r w:rsidRPr="00852AB4">
        <w:rPr>
          <w:b/>
          <w:highlight w:val="cyan"/>
        </w:rPr>
        <w:t>COAT Admin</w:t>
      </w:r>
      <w:r w:rsidRPr="00852AB4">
        <w:rPr>
          <w:highlight w:val="cyan"/>
        </w:rPr>
        <w:t xml:space="preserve"> to </w:t>
      </w:r>
      <w:r w:rsidR="00411542" w:rsidRPr="00852AB4">
        <w:rPr>
          <w:highlight w:val="cyan"/>
        </w:rPr>
        <w:t>manage</w:t>
      </w:r>
      <w:r w:rsidR="00725F06" w:rsidRPr="00852AB4">
        <w:rPr>
          <w:highlight w:val="cyan"/>
        </w:rPr>
        <w:t xml:space="preserve"> </w:t>
      </w:r>
      <w:r w:rsidR="00411542" w:rsidRPr="00852AB4">
        <w:rPr>
          <w:highlight w:val="cyan"/>
        </w:rPr>
        <w:t>( add / delete / update</w:t>
      </w:r>
      <w:r w:rsidR="00725F06" w:rsidRPr="00852AB4">
        <w:rPr>
          <w:highlight w:val="cyan"/>
        </w:rPr>
        <w:t xml:space="preserve"> </w:t>
      </w:r>
      <w:r w:rsidR="00411542" w:rsidRPr="00852AB4">
        <w:rPr>
          <w:highlight w:val="cyan"/>
        </w:rPr>
        <w:t>).</w:t>
      </w:r>
    </w:p>
    <w:p w:rsidR="00A613CF" w:rsidRDefault="00FB6BEC" w:rsidP="00303617">
      <w:pPr>
        <w:pStyle w:val="ListParagraph"/>
        <w:ind w:left="1440"/>
      </w:pPr>
      <w:r w:rsidRPr="00FC19A2">
        <w:rPr>
          <w:highlight w:val="cyan"/>
          <w:shd w:val="pct15" w:color="auto" w:fill="FFFFFF"/>
        </w:rPr>
        <w:t>If</w:t>
      </w:r>
      <w:r w:rsidRPr="00FC19A2">
        <w:rPr>
          <w:b/>
          <w:highlight w:val="cyan"/>
          <w:shd w:val="pct15" w:color="auto" w:fill="FFFFFF"/>
        </w:rPr>
        <w:t xml:space="preserve"> </w:t>
      </w:r>
      <w:r w:rsidRPr="00FC19A2">
        <w:rPr>
          <w:highlight w:val="cyan"/>
          <w:shd w:val="pct15" w:color="auto" w:fill="FFFFFF"/>
        </w:rPr>
        <w:t>ORP Size &gt; 40K,</w:t>
      </w:r>
      <w:r w:rsidR="00544A5F" w:rsidRPr="00FC19A2">
        <w:rPr>
          <w:highlight w:val="cyan"/>
          <w:shd w:val="pct15" w:color="auto" w:fill="FFFFFF"/>
        </w:rPr>
        <w:t xml:space="preserve"> </w:t>
      </w:r>
      <w:r w:rsidR="005325A3" w:rsidRPr="00FC19A2">
        <w:rPr>
          <w:highlight w:val="cyan"/>
          <w:shd w:val="pct15" w:color="auto" w:fill="FFFFFF"/>
        </w:rPr>
        <w:t xml:space="preserve">need </w:t>
      </w:r>
      <w:r w:rsidR="005325A3" w:rsidRPr="00FC19A2">
        <w:rPr>
          <w:b/>
          <w:highlight w:val="cyan"/>
          <w:shd w:val="pct15" w:color="auto" w:fill="FFFFFF"/>
        </w:rPr>
        <w:t xml:space="preserve">Cannel </w:t>
      </w:r>
      <w:r w:rsidR="00F7738B">
        <w:rPr>
          <w:b/>
          <w:highlight w:val="cyan"/>
          <w:shd w:val="pct15" w:color="auto" w:fill="FFFFFF"/>
        </w:rPr>
        <w:t>Director</w:t>
      </w:r>
      <w:r w:rsidR="005325A3" w:rsidRPr="00FC19A2">
        <w:rPr>
          <w:highlight w:val="cyan"/>
          <w:shd w:val="pct15" w:color="auto" w:fill="FFFFFF"/>
        </w:rPr>
        <w:t xml:space="preserve"> to Approve.</w:t>
      </w:r>
    </w:p>
    <w:p w:rsidR="001E148A" w:rsidRDefault="00584784" w:rsidP="00D20228">
      <w:pPr>
        <w:pStyle w:val="ListParagraph"/>
        <w:numPr>
          <w:ilvl w:val="0"/>
          <w:numId w:val="23"/>
        </w:numPr>
      </w:pPr>
      <w:r>
        <w:t xml:space="preserve">The </w:t>
      </w:r>
      <w:r w:rsidR="00A827ED" w:rsidRPr="00A827ED">
        <w:t xml:space="preserve">Validation Result </w:t>
      </w:r>
      <w:r w:rsidR="00A827ED">
        <w:t xml:space="preserve">Status: </w:t>
      </w:r>
    </w:p>
    <w:p w:rsidR="00B42F06" w:rsidRDefault="003C1F23" w:rsidP="001E148A">
      <w:pPr>
        <w:pStyle w:val="ListParagraph"/>
        <w:ind w:left="1440"/>
      </w:pPr>
      <w:r w:rsidRPr="003C1F23">
        <w:t>Completed, Approved</w:t>
      </w:r>
      <w:r w:rsidR="00FC0324">
        <w:t xml:space="preserve"> </w:t>
      </w:r>
      <w:r w:rsidRPr="003C1F23">
        <w:t>/ Completed, Declined / On Progress</w:t>
      </w:r>
    </w:p>
    <w:p w:rsidR="0096427E" w:rsidRDefault="0096427E" w:rsidP="001E148A">
      <w:pPr>
        <w:pStyle w:val="ListParagraph"/>
        <w:ind w:left="1440"/>
      </w:pPr>
    </w:p>
    <w:p w:rsidR="0096427E" w:rsidRDefault="0096427E" w:rsidP="001E148A">
      <w:pPr>
        <w:pStyle w:val="ListParagraph"/>
        <w:ind w:left="1440"/>
      </w:pPr>
    </w:p>
    <w:p w:rsidR="003772FB" w:rsidRDefault="00DB3EC0" w:rsidP="009402E9">
      <w:pPr>
        <w:pStyle w:val="ListParagraph"/>
        <w:numPr>
          <w:ilvl w:val="0"/>
          <w:numId w:val="11"/>
        </w:numPr>
        <w:contextualSpacing w:val="0"/>
      </w:pPr>
      <w:r>
        <w:t xml:space="preserve">Operation </w:t>
      </w:r>
      <w:r w:rsidR="00594E1E">
        <w:t xml:space="preserve">Work Flow </w:t>
      </w:r>
    </w:p>
    <w:p w:rsidR="00F01B8B" w:rsidRDefault="00DD39CD" w:rsidP="009402E9">
      <w:pPr>
        <w:pStyle w:val="ListParagraph"/>
        <w:contextualSpacing w:val="0"/>
      </w:pPr>
      <w:r w:rsidRPr="00DD39CD">
        <w:rPr>
          <w:noProof/>
          <w:color w:val="FF0000"/>
        </w:rPr>
        <w:lastRenderedPageBreak/>
        <w:pict>
          <v:group id="_x0000_s1069" editas="canvas" style="position:absolute;margin-left:-21.15pt;margin-top:.3pt;width:453.95pt;height:522.35pt;z-index:2;mso-position-horizontal-relative:char;mso-position-vertical-relative:line" coordorigin="2081,3203" coordsize="9079,10447">
            <o:lock v:ext="edit" aspectratio="t"/>
            <v:shape id="_x0000_s1068" type="#_x0000_t75" style="position:absolute;left:2081;top:3203;width:9079;height:10447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71" type="#_x0000_t109" style="position:absolute;left:7745;top:4820;width:2082;height:438" fillcolor="#4bacc6 [3208]" strokecolor="#f2f2f2 [3041]" strokeweight="3pt">
              <v:shadow on="t" type="perspective" color="#205867 [1608]" opacity=".5" offset="1pt" offset2="-1pt"/>
              <v:textbox style="mso-next-textbox:#_x0000_s1071">
                <w:txbxContent>
                  <w:p w:rsidR="00BC63BF" w:rsidRDefault="00BC63BF" w:rsidP="009124C7">
                    <w:pPr>
                      <w:jc w:val="center"/>
                    </w:pPr>
                    <w:r>
                      <w:t>Select ORP Type</w:t>
                    </w:r>
                  </w:p>
                </w:txbxContent>
              </v:textbox>
            </v:shape>
            <v:shape id="_x0000_s1070" type="#_x0000_t109" style="position:absolute;left:5378;top:3203;width:2650;height:438" fillcolor="#4bacc6 [3208]" strokecolor="#f2f2f2 [3041]" strokeweight="3pt">
              <v:shadow on="t" type="perspective" color="#205867 [1608]" opacity=".5" offset="1pt" offset2="-1pt"/>
              <v:textbox style="mso-next-textbox:#_x0000_s1070">
                <w:txbxContent>
                  <w:p w:rsidR="00BC63BF" w:rsidRDefault="00BC63BF" w:rsidP="009124C7">
                    <w:pPr>
                      <w:jc w:val="center"/>
                    </w:pPr>
                    <w:r>
                      <w:t>ORP Team V</w:t>
                    </w:r>
                    <w:r w:rsidRPr="006B411A">
                      <w:rPr>
                        <w:rFonts w:hint="eastAsia"/>
                      </w:rPr>
                      <w:t>alidation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73" type="#_x0000_t34" style="position:absolute;left:5558;top:3298;width:772;height:1518;rotation:90" o:connectortype="elbow" adj="5539,-27235,-187993">
              <v:stroke endarrow="block"/>
            </v:shape>
            <v:shape id="_x0000_s1074" type="#_x0000_t34" style="position:absolute;left:8673;top:4670;width:233;height:7;rotation:90" o:connectortype="elbow" adj="10754,-8640000,-816628">
              <v:stroke endarrow="block"/>
            </v:shape>
            <v:shape id="_x0000_s1075" type="#_x0000_t109" style="position:absolute;left:2520;top:6614;width:2082;height:438" fillcolor="#4bacc6 [3208]" strokecolor="#f2f2f2 [3041]" strokeweight="3pt">
              <v:shadow on="t" type="perspective" color="#205867 [1608]" opacity=".5" offset="1pt" offset2="-1pt"/>
              <v:textbox style="mso-next-textbox:#_x0000_s1075">
                <w:txbxContent>
                  <w:p w:rsidR="00BC63BF" w:rsidRDefault="00BC63BF" w:rsidP="009124C7">
                    <w:pPr>
                      <w:jc w:val="center"/>
                    </w:pPr>
                    <w:r>
                      <w:t>End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76" type="#_x0000_t33" style="position:absolute;left:3561;top:4692;width:269;height:1892;rotation:180;flip:y" o:connectortype="elbow" adj="-308824,33507,-308824" strokecolor="red">
              <v:stroke endarrow="block"/>
            </v:shape>
            <v:shape id="_x0000_s1085" type="#_x0000_t34" style="position:absolute;left:7358;top:4212;width:352;height:2504;rotation:90" o:connectortype="elbow" adj=",-30459,-540123"/>
            <v:shape id="_x0000_s1086" type="#_x0000_t34" style="position:absolute;left:8313;top:5165;width:350;height:596;rotation:90" o:connectortype="elbow" adj=",-127969,-543209"/>
            <v:shape id="_x0000_s1088" type="#_x0000_t109" style="position:absolute;left:4965;top:6614;width:2650;height:438" fillcolor="#4bacc6 [3208]" strokecolor="#f2f2f2 [3041]" strokeweight="3pt">
              <v:shadow on="t" type="perspective" color="#205867 [1608]" opacity=".5" offset="1pt" offset2="-1pt"/>
              <v:textbox style="mso-next-textbox:#_x0000_s1088">
                <w:txbxContent>
                  <w:p w:rsidR="00BC63BF" w:rsidRDefault="00BC63BF" w:rsidP="009124C7">
                    <w:pPr>
                      <w:jc w:val="center"/>
                    </w:pPr>
                    <w:r>
                      <w:t>ISO Admin Assign to:</w:t>
                    </w:r>
                  </w:p>
                </w:txbxContent>
              </v:textbox>
            </v:shape>
            <v:shape id="_x0000_s1089" type="#_x0000_t109" style="position:absolute;left:7964;top:6632;width:2906;height:438" fillcolor="#4bacc6 [3208]" strokecolor="#f2f2f2 [3041]" strokeweight="3pt">
              <v:shadow on="t" type="perspective" color="#205867 [1608]" opacity=".5" offset="1pt" offset2="-1pt"/>
              <v:textbox style="mso-next-textbox:#_x0000_s1089">
                <w:txbxContent>
                  <w:p w:rsidR="00BC63BF" w:rsidRDefault="00BC63BF" w:rsidP="009124C7">
                    <w:pPr>
                      <w:jc w:val="center"/>
                    </w:pPr>
                    <w:r>
                      <w:t>Sales Operation Assign to:</w:t>
                    </w:r>
                  </w:p>
                </w:txbxContent>
              </v:textbox>
            </v:shape>
            <v:shape id="_x0000_s1090" type="#_x0000_t34" style="position:absolute;left:6055;top:6349;width:462;height:8;rotation:90;flip:x" o:connectortype="elbow" adj=",11785500,-294452">
              <v:stroke endarrow="block"/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94" type="#_x0000_t111" style="position:absolute;left:5335;top:5670;width:1893;height:422" fillcolor="#4bacc6 [3208]" strokecolor="#f2f2f2 [3041]" strokeweight="3pt">
              <v:shadow on="t" type="perspective" color="#205867 [1608]" opacity=".5" offset="1pt" offset2="-1pt"/>
              <v:textbox style="mso-next-textbox:#_x0000_s1094">
                <w:txbxContent>
                  <w:p w:rsidR="00BC63BF" w:rsidRDefault="00BC63BF" w:rsidP="009124C7">
                    <w:pPr>
                      <w:jc w:val="center"/>
                    </w:pPr>
                    <w:r>
                      <w:t>SMB ORP</w:t>
                    </w:r>
                  </w:p>
                  <w:p w:rsidR="00BC63BF" w:rsidRDefault="00BC63BF" w:rsidP="009124C7"/>
                </w:txbxContent>
              </v:textbox>
            </v:shape>
            <v:shape id="_x0000_s1095" type="#_x0000_t111" style="position:absolute;left:7054;top:5668;width:1893;height:422" fillcolor="#4bacc6 [3208]" strokecolor="#f2f2f2 [3041]" strokeweight="3pt">
              <v:shadow on="t" type="perspective" color="#205867 [1608]" opacity=".5" offset="1pt" offset2="-1pt"/>
              <v:textbox style="mso-next-textbox:#_x0000_s1095">
                <w:txbxContent>
                  <w:p w:rsidR="00BC63BF" w:rsidRDefault="00BC63BF" w:rsidP="009124C7">
                    <w:r>
                      <w:t>Dist. ORP</w:t>
                    </w:r>
                  </w:p>
                  <w:p w:rsidR="00BC63BF" w:rsidRDefault="00BC63BF" w:rsidP="009124C7">
                    <w:pPr>
                      <w:jc w:val="center"/>
                    </w:pPr>
                  </w:p>
                  <w:p w:rsidR="00BC63BF" w:rsidRDefault="00BC63BF" w:rsidP="009124C7"/>
                </w:txbxContent>
              </v:textbox>
            </v:shape>
            <v:shape id="_x0000_s1096" type="#_x0000_t111" style="position:absolute;left:8752;top:5668;width:2322;height:422" fillcolor="#4bacc6 [3208]" strokecolor="#f2f2f2 [3041]" strokeweight="3pt">
              <v:shadow on="t" type="perspective" color="#205867 [1608]" opacity=".5" offset="1pt" offset2="-1pt"/>
              <v:textbox style="mso-next-textbox:#_x0000_s1096">
                <w:txbxContent>
                  <w:p w:rsidR="00BC63BF" w:rsidRDefault="00BC63BF" w:rsidP="009124C7">
                    <w:pPr>
                      <w:jc w:val="center"/>
                    </w:pPr>
                    <w:r>
                      <w:t>Solution ORP</w:t>
                    </w:r>
                  </w:p>
                  <w:p w:rsidR="00BC63BF" w:rsidRDefault="00BC63BF" w:rsidP="009124C7">
                    <w:pPr>
                      <w:jc w:val="center"/>
                    </w:pPr>
                  </w:p>
                  <w:p w:rsidR="00BC63BF" w:rsidRDefault="00BC63BF" w:rsidP="009124C7"/>
                </w:txbxContent>
              </v:textbox>
            </v:shape>
            <v:shape id="_x0000_s1098" type="#_x0000_t34" style="position:absolute;left:9175;top:4899;width:350;height:1127;rotation:90;flip:x" o:connectortype="elbow" adj=",67675,-543209">
              <v:stroke endarrow="block"/>
            </v:shape>
            <v:shape id="_x0000_s1099" type="#_x0000_t34" style="position:absolute;left:8468;top:5653;width:482;height:1416;rotation:90;flip:x" o:connectortype="elbow" adj=",66554,-359268">
              <v:stroke endarrow="block"/>
            </v:shape>
            <v:shape id="_x0000_s1100" type="#_x0000_t34" style="position:absolute;left:9424;top:6113;width:482;height:496;rotation:90" o:connectortype="elbow" adj=",-190002,-444951">
              <v:stroke endarrow="block"/>
            </v:shape>
            <v:shape id="_x0000_s1101" type="#_x0000_t109" style="position:absolute;left:6390;top:7514;width:2810;height:767" fillcolor="#4bacc6 [3208]" strokecolor="#f2f2f2 [3041]" strokeweight="3pt">
              <v:shadow on="t" type="perspective" color="#205867 [1608]" opacity=".5" offset="1pt" offset2="-1pt"/>
              <v:textbox style="mso-next-textbox:#_x0000_s1101">
                <w:txbxContent>
                  <w:p w:rsidR="00BC63BF" w:rsidRDefault="00BC63BF" w:rsidP="009124C7">
                    <w:pPr>
                      <w:jc w:val="center"/>
                    </w:pPr>
                    <w:r>
                      <w:rPr>
                        <w:rFonts w:hint="eastAsia"/>
                      </w:rPr>
                      <w:t>S</w:t>
                    </w:r>
                    <w:r w:rsidRPr="00F068C0">
                      <w:rPr>
                        <w:rFonts w:hint="eastAsia"/>
                      </w:rPr>
                      <w:t xml:space="preserve">election on </w:t>
                    </w:r>
                    <w:r w:rsidRPr="00F068C0">
                      <w:t>“</w:t>
                    </w:r>
                    <w:r w:rsidRPr="00F068C0">
                      <w:rPr>
                        <w:rFonts w:hint="eastAsia"/>
                      </w:rPr>
                      <w:t>Province-2</w:t>
                    </w:r>
                    <w:r w:rsidRPr="00F068C0">
                      <w:t>”</w:t>
                    </w:r>
                    <w:r w:rsidRPr="00F068C0">
                      <w:rPr>
                        <w:rFonts w:hint="eastAsia"/>
                      </w:rPr>
                      <w:t xml:space="preserve"> </w:t>
                    </w:r>
                    <w:r>
                      <w:br/>
                    </w:r>
                    <w:r w:rsidRPr="00F068C0">
                      <w:rPr>
                        <w:rFonts w:hint="eastAsia"/>
                      </w:rPr>
                      <w:t xml:space="preserve">and </w:t>
                    </w:r>
                    <w:r w:rsidRPr="00F068C0">
                      <w:t>“</w:t>
                    </w:r>
                    <w:r w:rsidRPr="00F068C0">
                      <w:rPr>
                        <w:rFonts w:hint="eastAsia"/>
                      </w:rPr>
                      <w:t>Industry-2</w:t>
                    </w:r>
                    <w:r w:rsidRPr="00F068C0">
                      <w:t>”</w:t>
                    </w:r>
                  </w:p>
                </w:txbxContent>
              </v:textbox>
            </v:shape>
            <v:shape id="_x0000_s1102" type="#_x0000_t111" style="position:absolute;left:4889;top:8712;width:2319;height:422" fillcolor="#4bacc6 [3208]" strokecolor="#f2f2f2 [3041]" strokeweight="3pt">
              <v:shadow on="t" type="perspective" color="#205867 [1608]" opacity=".5" offset="1pt" offset2="-1pt"/>
              <v:textbox style="mso-next-textbox:#_x0000_s1102">
                <w:txbxContent>
                  <w:p w:rsidR="00BC63BF" w:rsidRDefault="00BC63BF" w:rsidP="009124C7">
                    <w:pPr>
                      <w:jc w:val="center"/>
                    </w:pPr>
                    <w:r>
                      <w:t>Inside Sales</w:t>
                    </w:r>
                  </w:p>
                  <w:p w:rsidR="00BC63BF" w:rsidRDefault="00BC63BF" w:rsidP="009124C7"/>
                </w:txbxContent>
              </v:textbox>
            </v:shape>
            <v:shape id="_x0000_s1103" type="#_x0000_t111" style="position:absolute;left:7295;top:8697;width:3545;height:422" fillcolor="#4bacc6 [3208]" strokecolor="#f2f2f2 [3041]" strokeweight="3pt">
              <v:shadow on="t" type="perspective" color="#205867 [1608]" opacity=".5" offset="1pt" offset2="-1pt"/>
              <v:textbox style="mso-next-textbox:#_x0000_s1103">
                <w:txbxContent>
                  <w:p w:rsidR="00BC63BF" w:rsidRDefault="00BC63BF" w:rsidP="009124C7">
                    <w:pPr>
                      <w:jc w:val="center"/>
                    </w:pPr>
                    <w:r>
                      <w:t>Channel Manager</w:t>
                    </w:r>
                  </w:p>
                  <w:p w:rsidR="00BC63BF" w:rsidRDefault="00BC63BF" w:rsidP="009124C7"/>
                </w:txbxContent>
              </v:textbox>
            </v:shape>
            <v:shape id="_x0000_s1108" type="#_x0000_t34" style="position:absolute;left:6842;top:6530;width:402;height:1505;rotation:90;flip:x" o:connectortype="elbow" adj=",76425,-338830">
              <v:stroke endarrow="block"/>
            </v:shape>
            <v:shape id="_x0000_s1109" type="#_x0000_t34" style="position:absolute;left:8414;top:6481;width:384;height:1622;rotation:90" o:connectortype="elbow" adj=",-71152,-530606">
              <v:stroke endarrow="block"/>
            </v:shape>
            <v:shape id="_x0000_s1110" type="#_x0000_t34" style="position:absolute;left:6736;top:7624;width:371;height:1746;rotation:90" o:connectortype="elbow" adj="10771,-81080,-454764">
              <v:stroke endarrow="block"/>
            </v:shape>
            <v:shape id="_x0000_s1111" type="#_x0000_t34" style="position:absolute;left:8254;top:7852;width:356;height:1273;rotation:90;flip:x" o:connectortype="elbow" adj="10739,111207,-473926">
              <v:stroke endarrow="block"/>
            </v:shape>
            <v:shape id="_x0000_s1112" type="#_x0000_t34" style="position:absolute;left:5454;top:7877;width:1600;height:9;rotation:90" o:connectortype="elbow" adj=",-12780000,-85131" strokecolor="#00b050"/>
            <v:shape id="_x0000_s1113" type="#_x0000_t34" style="position:absolute;left:8684;top:7881;width:1567;height:5;rotation:90;flip:x" o:connectortype="elbow" adj="10793,23081760,-130027" strokecolor="#00b050"/>
            <v:shape id="_x0000_s1114" type="#_x0000_t109" style="position:absolute;left:2802;top:10235;width:2650;height:438" fillcolor="#4bacc6 [3208]" strokecolor="#f2f2f2 [3041]" strokeweight="3pt">
              <v:shadow on="t" type="perspective" color="#205867 [1608]" opacity=".5" offset="1pt" offset2="-1pt"/>
              <v:textbox style="mso-next-textbox:#_x0000_s1114">
                <w:txbxContent>
                  <w:p w:rsidR="00BC63BF" w:rsidRDefault="00BC63BF" w:rsidP="009124C7">
                    <w:pPr>
                      <w:jc w:val="center"/>
                    </w:pPr>
                    <w:r>
                      <w:t>Declined</w:t>
                    </w:r>
                  </w:p>
                </w:txbxContent>
              </v:textbox>
            </v:shape>
            <v:shape id="_x0000_s1115" type="#_x0000_t109" style="position:absolute;left:5602;top:10235;width:2650;height:438" fillcolor="#4bacc6 [3208]" strokecolor="#f2f2f2 [3041]" strokeweight="3pt">
              <v:shadow on="t" type="perspective" color="#205867 [1608]" opacity=".5" offset="1pt" offset2="-1pt"/>
              <v:textbox style="mso-next-textbox:#_x0000_s1115">
                <w:txbxContent>
                  <w:p w:rsidR="00BC63BF" w:rsidRDefault="00BC63BF" w:rsidP="009124C7">
                    <w:pPr>
                      <w:jc w:val="center"/>
                    </w:pPr>
                    <w:r>
                      <w:rPr>
                        <w:rFonts w:hint="eastAsia"/>
                      </w:rPr>
                      <w:t>Assigned</w:t>
                    </w:r>
                    <w:r>
                      <w:t xml:space="preserve"> </w:t>
                    </w:r>
                    <w:r w:rsidRPr="00277EFE">
                      <w:t>wrong</w:t>
                    </w:r>
                  </w:p>
                </w:txbxContent>
              </v:textbox>
            </v:shape>
            <v:shape id="_x0000_s1116" type="#_x0000_t109" style="position:absolute;left:8402;top:10219;width:2650;height:438" fillcolor="#4bacc6 [3208]" strokecolor="#f2f2f2 [3041]" strokeweight="3pt">
              <v:shadow on="t" type="perspective" color="#205867 [1608]" opacity=".5" offset="1pt" offset2="-1pt"/>
              <v:textbox style="mso-next-textbox:#_x0000_s1116">
                <w:txbxContent>
                  <w:p w:rsidR="00BC63BF" w:rsidRDefault="00BC63BF" w:rsidP="009124C7">
                    <w:pPr>
                      <w:jc w:val="center"/>
                    </w:pPr>
                    <w:r>
                      <w:t>Approved</w:t>
                    </w:r>
                  </w:p>
                </w:txbxContent>
              </v:textbox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119" type="#_x0000_t120" style="position:absolute;left:7208;top:9470;width:537;height:485" fillcolor="#4bacc6 [3208]" strokecolor="#f2f2f2 [3041]" strokeweight="3pt">
              <v:shadow on="t" type="perspective" color="#205867 [1608]" opacity=".5" offset="1pt" offset2="-1pt"/>
            </v:shape>
            <v:shape id="_x0000_s1120" type="#_x0000_t34" style="position:absolute;left:6625;top:8588;width:276;height:1428;rotation:90;flip:x" o:connectortype="elbow" adj=",112039,-474652">
              <v:stroke endarrow="block"/>
            </v:shape>
            <v:shape id="_x0000_s1121" type="#_x0000_t34" style="position:absolute;left:8127;top:8499;width:291;height:1591;rotation:90" o:connectortype="elbow" adj="10763,-100357,-674276">
              <v:stroke endarrow="block"/>
            </v:shape>
            <v:shape id="_x0000_s1122" type="#_x0000_t33" style="position:absolute;left:7775;top:9713;width:1952;height:476" o:connectortype="elbow" adj="-86212,-361029,-86212">
              <v:stroke endarrow="block"/>
            </v:shape>
            <v:shape id="_x0000_s1123" type="#_x0000_t33" style="position:absolute;left:4127;top:9713;width:3051;height:492;rotation:180;flip:y" o:connectortype="elbow" adj="-50931,349288,-50931">
              <v:stroke endarrow="block"/>
            </v:shape>
            <v:shape id="_x0000_s1124" type="#_x0000_t34" style="position:absolute;left:7092;top:9820;width:220;height:550;rotation:90" o:connectortype="elbow" adj="10702,-323136,-735676">
              <v:stroke endarrow="block"/>
            </v:shape>
            <v:shape id="_x0000_s1125" type="#_x0000_t111" style="position:absolute;left:5764;top:11178;width:2319;height:422" fillcolor="#4bacc6 [3208]" strokecolor="#f2f2f2 [3041]" strokeweight="3pt">
              <v:shadow on="t" type="perspective" color="#205867 [1608]" opacity=".5" offset="1pt" offset2="-1pt"/>
              <v:textbox style="mso-next-textbox:#_x0000_s1125">
                <w:txbxContent>
                  <w:p w:rsidR="00BC63BF" w:rsidRDefault="00BC63BF" w:rsidP="009124C7">
                    <w:pPr>
                      <w:jc w:val="center"/>
                    </w:pPr>
                    <w:r>
                      <w:t>Sales Team</w:t>
                    </w:r>
                  </w:p>
                  <w:p w:rsidR="00BC63BF" w:rsidRDefault="00BC63BF" w:rsidP="009124C7"/>
                </w:txbxContent>
              </v:textbox>
            </v:shape>
            <v:shape id="_x0000_s1129" type="#_x0000_t34" style="position:absolute;left:8095;top:9516;width:461;height:2803;rotation:90" o:connectortype="elbow" adj="10777,-68815,-456505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30" type="#_x0000_t110" style="position:absolute;left:5986;top:11896;width:1875;height:595" fillcolor="#4bacc6 [3208]" strokecolor="#f2f2f2 [3041]" strokeweight="3pt">
              <v:shadow on="t" type="perspective" color="#205867 [1608]" opacity=".5" offset="1pt" offset2="-1pt"/>
              <v:textbox style="mso-next-textbox:#_x0000_s1130">
                <w:txbxContent>
                  <w:p w:rsidR="00BC63BF" w:rsidRDefault="00BC63BF" w:rsidP="009124C7">
                    <w:pPr>
                      <w:jc w:val="center"/>
                    </w:pPr>
                    <w:r>
                      <w:rPr>
                        <w:rFonts w:hint="eastAsia"/>
                      </w:rPr>
                      <w:t>&gt;40K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1" type="#_x0000_t32" style="position:absolute;left:6807;top:11747;width:236;height:1;rotation:90" o:connectortype="elbow" adj="-635186,-1,-635186">
              <v:stroke endarrow="block"/>
            </v:shape>
            <v:shape id="_x0000_s1132" type="#_x0000_t34" style="position:absolute;left:2490;top:6833;width:290;height:4326;rotation:180" o:connectortype="elbow" adj="46179,-46945,-208254" strokecolor="red">
              <v:stroke endarrow="block"/>
            </v:shape>
            <v:shape id="_x0000_s1133" type="#_x0000_t109" style="position:absolute;left:5540;top:12836;width:3528;height:438" fillcolor="#4bacc6 [3208]" strokecolor="#f2f2f2 [3041]" strokeweight="3pt">
              <v:shadow on="t" type="perspective" color="#205867 [1608]" opacity=".5" offset="1pt" offset2="-1pt"/>
              <v:textbox style="mso-next-textbox:#_x0000_s1133">
                <w:txbxContent>
                  <w:p w:rsidR="00BC63BF" w:rsidRDefault="00BC63BF" w:rsidP="009124C7">
                    <w:pPr>
                      <w:jc w:val="center"/>
                    </w:pPr>
                    <w:r>
                      <w:rPr>
                        <w:rFonts w:hint="eastAsia"/>
                      </w:rPr>
                      <w:t>Channel Director Validate</w:t>
                    </w:r>
                  </w:p>
                </w:txbxContent>
              </v:textbox>
            </v:shape>
            <v:shape id="_x0000_s1134" type="#_x0000_t34" style="position:absolute;left:6971;top:12474;width:285;height:380;rotation:90;flip:x" o:connectortype="elbow" adj="10762,611848,-525979">
              <v:stroke endarrow="block"/>
            </v:shape>
            <v:shape id="_x0000_s1135" type="#_x0000_t34" style="position:absolute;left:2490;top:6833;width:3020;height:6222;rotation:180" o:connectortype="elbow" adj="23960,-39222,-39524" strokecolor="red">
              <v:stroke endarrow="block"/>
            </v:shape>
            <v:shape id="_x0000_s1136" type="#_x0000_t109" style="position:absolute;left:3860;top:4473;width:2650;height:438" fillcolor="#4bacc6 [3208]" strokecolor="#f2f2f2 [3041]" strokeweight="3pt">
              <v:shadow on="t" type="perspective" color="#205867 [1608]" opacity=".5" offset="1pt" offset2="-1pt"/>
              <v:textbox style="mso-next-textbox:#_x0000_s1136">
                <w:txbxContent>
                  <w:p w:rsidR="00BC63BF" w:rsidRDefault="00BC63BF" w:rsidP="009124C7">
                    <w:pPr>
                      <w:jc w:val="center"/>
                    </w:pPr>
                    <w:r>
                      <w:t>Declined</w:t>
                    </w:r>
                  </w:p>
                </w:txbxContent>
              </v:textbox>
            </v:shape>
            <v:shape id="_x0000_s1137" type="#_x0000_t109" style="position:absolute;left:7468;top:4089;width:2650;height:438" fillcolor="#4bacc6 [3208]" strokecolor="#f2f2f2 [3041]" strokeweight="3pt">
              <v:shadow on="t" type="perspective" color="#205867 [1608]" opacity=".5" offset="1pt" offset2="-1pt"/>
              <v:textbox style="mso-next-textbox:#_x0000_s1137">
                <w:txbxContent>
                  <w:p w:rsidR="00BC63BF" w:rsidRDefault="00BC63BF" w:rsidP="009124C7">
                    <w:pPr>
                      <w:jc w:val="center"/>
                    </w:pPr>
                    <w:r>
                      <w:rPr>
                        <w:rFonts w:hint="eastAsia"/>
                      </w:rPr>
                      <w:t>Validated</w:t>
                    </w:r>
                  </w:p>
                </w:txbxContent>
              </v:textbox>
            </v:shape>
            <v:shape id="_x0000_s1138" type="#_x0000_t34" style="position:absolute;left:7554;top:2820;width:388;height:2090;rotation:90;flip:x" o:connectortype="elbow" adj=",19781,-374047">
              <v:stroke endarrow="block"/>
            </v:shape>
            <v:shape id="_x0000_s1139" type="#_x0000_t109" style="position:absolute;left:2810;top:10940;width:2650;height:438" fillcolor="#4bacc6 [3208]" strokecolor="#f2f2f2 [3041]" strokeweight="3pt">
              <v:shadow on="t" type="perspective" color="#205867 [1608]" opacity=".5" offset="1pt" offset2="-1pt"/>
              <v:textbox style="mso-next-textbox:#_x0000_s1139">
                <w:txbxContent>
                  <w:p w:rsidR="00BC63BF" w:rsidRDefault="00BC63BF" w:rsidP="009124C7">
                    <w:pPr>
                      <w:jc w:val="center"/>
                    </w:pPr>
                    <w:r>
                      <w:t>Approved</w:t>
                    </w:r>
                  </w:p>
                </w:txbxContent>
              </v:textbox>
            </v:shape>
            <v:shape id="_x0000_s1140" type="#_x0000_t109" style="position:absolute;left:2810;top:11587;width:2650;height:438" fillcolor="#4bacc6 [3208]" strokecolor="#f2f2f2 [3041]" strokeweight="3pt">
              <v:shadow on="t" type="perspective" color="#205867 [1608]" opacity=".5" offset="1pt" offset2="-1pt"/>
              <v:textbox style="mso-next-textbox:#_x0000_s1140">
                <w:txbxContent>
                  <w:p w:rsidR="00BC63BF" w:rsidRDefault="00BC63BF" w:rsidP="009124C7">
                    <w:pPr>
                      <w:jc w:val="center"/>
                    </w:pPr>
                    <w:r>
                      <w:t>Declined</w:t>
                    </w:r>
                  </w:p>
                </w:txbxContent>
              </v:textbox>
            </v:shape>
            <v:shape id="_x0000_s1141" type="#_x0000_t34" style="position:absolute;left:5490;top:11389;width:476;height:417;rotation:180;flip:y" o:connectortype="elbow" adj="16064,498924,-271452">
              <v:stroke endarrow="block"/>
            </v:shape>
            <v:shape id="_x0000_s1142" type="#_x0000_t34" style="position:absolute;left:5490;top:11159;width:476;height:230;rotation:180" o:connectortype="elbow" adj="16064,-904570,-271452">
              <v:stroke endarrow="block"/>
            </v:shape>
            <v:shape id="_x0000_s1143" type="#_x0000_t34" style="position:absolute;left:2490;top:6833;width:290;height:4973;rotation:180" o:connectortype="elbow" adj="46179,-43647,-208254" strokecolor="red">
              <v:stroke endarrow="block"/>
            </v:shape>
            <v:shape id="_x0000_s1144" type="#_x0000_t34" style="position:absolute;left:2490;top:6833;width:282;height:3621;rotation:180" o:connectortype="elbow" adj="46877,-51879,-213549" strokecolor="red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149" type="#_x0000_t35" style="position:absolute;left:7237;top:6541;width:3354;height:3973;rotation:270" o:connectortype="elbow" adj="9995,23394,-44713" strokecolor="red">
              <v:stroke endarrow="block"/>
            </v:shape>
            <v:shape id="_x0000_s1150" type="#_x0000_t34" style="position:absolute;left:4935;top:6833;width:637;height:3621;rotation:180" o:connectortype="elbow" adj="32790,-51879,-189483" strokecolor="red">
              <v:stroke endarrow="block"/>
            </v:shape>
            <v:shape id="_x0000_s1151" type="#_x0000_t109" style="position:absolute;left:2804;top:12163;width:2650;height:438" fillcolor="#4bacc6 [3208]" strokecolor="#f2f2f2 [3041]" strokeweight="3pt">
              <v:shadow on="t" type="perspective" color="#205867 [1608]" opacity=".5" offset="1pt" offset2="-1pt"/>
              <v:textbox style="mso-next-textbox:#_x0000_s1151">
                <w:txbxContent>
                  <w:p w:rsidR="00BC63BF" w:rsidRDefault="00BC63BF" w:rsidP="009124C7">
                    <w:pPr>
                      <w:jc w:val="center"/>
                    </w:pPr>
                    <w:r>
                      <w:rPr>
                        <w:rFonts w:hint="eastAsia"/>
                      </w:rPr>
                      <w:t>Assigned</w:t>
                    </w:r>
                    <w:r>
                      <w:t xml:space="preserve"> </w:t>
                    </w:r>
                    <w:r w:rsidRPr="00277EFE">
                      <w:t>wrong</w:t>
                    </w:r>
                  </w:p>
                </w:txbxContent>
              </v:textbox>
            </v:shape>
            <v:shape id="_x0000_s1152" type="#_x0000_t34" style="position:absolute;left:3237;top:10056;width:3467;height:1684;rotation:90;flip:x y" o:connectortype="elbow" adj="-2056,139476,25824" strokecolor="red">
              <v:stroke endarrow="block"/>
            </v:shape>
            <v:shape id="_x0000_s1153" type="#_x0000_t34" style="position:absolute;left:4677;top:8601;width:3482;height:4578;rotation:90;flip:x y" o:connectortype="elbow" adj="-2047,51306,25713" strokecolor="red">
              <v:stroke endarrow="block"/>
            </v:shape>
            <v:shape id="_x0000_s1154" type="#_x0000_t34" style="position:absolute;left:5484;top:11389;width:482;height:993;rotation:180;flip:y" o:connectortype="elbow" adj="15998,209518,-268073">
              <v:stroke endarrow="block"/>
            </v:shape>
          </v:group>
        </w:pict>
      </w:r>
      <w:r>
        <w:pict>
          <v:shape id="_x0000_i1026" type="#_x0000_t75" style="width:6in;height:522.8pt">
            <v:imagedata croptop="-65520f" cropbottom="65520f"/>
          </v:shape>
        </w:pict>
      </w:r>
    </w:p>
    <w:p w:rsidR="00637527" w:rsidRDefault="00637527" w:rsidP="009402E9">
      <w:pPr>
        <w:pStyle w:val="ListParagraph"/>
        <w:contextualSpacing w:val="0"/>
      </w:pPr>
    </w:p>
    <w:p w:rsidR="00C46B21" w:rsidRPr="00C46B21" w:rsidRDefault="00C46B21" w:rsidP="00C46B21">
      <w:r w:rsidRPr="00C46B21">
        <w:rPr>
          <w:b/>
          <w:u w:val="single"/>
        </w:rPr>
        <w:t>Joseph input opportunity to COAT.</w:t>
      </w:r>
      <w:r w:rsidRPr="00C46B21">
        <w:rPr>
          <w:b/>
          <w:u w:val="single"/>
        </w:rPr>
        <w:br/>
      </w:r>
      <w:r w:rsidRPr="00C46B21">
        <w:rPr>
          <w:rFonts w:hint="eastAsia"/>
        </w:rPr>
        <w:t xml:space="preserve">Joseph will make first round deal validation base on </w:t>
      </w:r>
      <w:r w:rsidRPr="00C46B21">
        <w:t>“</w:t>
      </w:r>
      <w:r w:rsidRPr="00C46B21">
        <w:rPr>
          <w:rFonts w:hint="eastAsia"/>
        </w:rPr>
        <w:t>Min. Deal Size</w:t>
      </w:r>
      <w:r w:rsidRPr="00C46B21">
        <w:t>”</w:t>
      </w:r>
      <w:r w:rsidRPr="00C46B21">
        <w:rPr>
          <w:rFonts w:hint="eastAsia"/>
        </w:rPr>
        <w:t xml:space="preserve">, </w:t>
      </w:r>
      <w:r w:rsidRPr="00C46B21">
        <w:t>“</w:t>
      </w:r>
      <w:r w:rsidRPr="00C46B21">
        <w:rPr>
          <w:rFonts w:hint="eastAsia"/>
        </w:rPr>
        <w:t>Specialization Partner L</w:t>
      </w:r>
      <w:r w:rsidRPr="00C46B21">
        <w:t>i</w:t>
      </w:r>
      <w:r w:rsidRPr="00C46B21">
        <w:rPr>
          <w:rFonts w:hint="eastAsia"/>
        </w:rPr>
        <w:t>st</w:t>
      </w:r>
      <w:r w:rsidRPr="00C46B21">
        <w:t>”</w:t>
      </w:r>
      <w:r w:rsidRPr="00C46B21">
        <w:rPr>
          <w:rFonts w:hint="eastAsia"/>
        </w:rPr>
        <w:t xml:space="preserve">, </w:t>
      </w:r>
      <w:r w:rsidRPr="00C46B21">
        <w:t>“</w:t>
      </w:r>
      <w:r w:rsidRPr="00C46B21">
        <w:rPr>
          <w:rFonts w:hint="eastAsia"/>
        </w:rPr>
        <w:t>If reseller in Dist. ORP deal is non-specialized reseller</w:t>
      </w:r>
      <w:r w:rsidRPr="00C46B21">
        <w:t>”</w:t>
      </w:r>
      <w:r w:rsidRPr="00C46B21">
        <w:rPr>
          <w:rFonts w:hint="eastAsia"/>
        </w:rPr>
        <w:t xml:space="preserve">, Joseph will make first round judgment click </w:t>
      </w:r>
      <w:r w:rsidRPr="00C46B21">
        <w:t>“</w:t>
      </w:r>
      <w:r w:rsidRPr="00C46B21">
        <w:rPr>
          <w:rFonts w:hint="eastAsia"/>
        </w:rPr>
        <w:t>Validated</w:t>
      </w:r>
      <w:r w:rsidRPr="00C46B21">
        <w:t>”</w:t>
      </w:r>
      <w:r w:rsidRPr="00C46B21">
        <w:rPr>
          <w:rFonts w:hint="eastAsia"/>
        </w:rPr>
        <w:t xml:space="preserve"> or </w:t>
      </w:r>
      <w:r w:rsidRPr="00C46B21">
        <w:t>“</w:t>
      </w:r>
      <w:r w:rsidRPr="00C46B21">
        <w:rPr>
          <w:rFonts w:hint="eastAsia"/>
        </w:rPr>
        <w:t>Declined</w:t>
      </w:r>
      <w:r w:rsidRPr="00C46B21">
        <w:t>”</w:t>
      </w:r>
      <w:r w:rsidRPr="00C46B21">
        <w:rPr>
          <w:rFonts w:hint="eastAsia"/>
        </w:rPr>
        <w:t xml:space="preserve">, if </w:t>
      </w:r>
      <w:r w:rsidRPr="00C46B21">
        <w:t>click “</w:t>
      </w:r>
      <w:r w:rsidRPr="00C46B21">
        <w:rPr>
          <w:rFonts w:hint="eastAsia"/>
        </w:rPr>
        <w:t>Validated</w:t>
      </w:r>
      <w:r w:rsidRPr="00C46B21">
        <w:t>”</w:t>
      </w:r>
      <w:r w:rsidRPr="00C46B21">
        <w:rPr>
          <w:rFonts w:hint="eastAsia"/>
        </w:rPr>
        <w:t xml:space="preserve">, </w:t>
      </w:r>
      <w:r w:rsidRPr="00C46B21">
        <w:t xml:space="preserve">Joseph </w:t>
      </w:r>
      <w:r w:rsidRPr="00C46B21">
        <w:rPr>
          <w:rFonts w:hint="eastAsia"/>
        </w:rPr>
        <w:t>will make s</w:t>
      </w:r>
      <w:r w:rsidRPr="00C46B21">
        <w:t xml:space="preserve">elect </w:t>
      </w:r>
      <w:r w:rsidRPr="00C46B21">
        <w:rPr>
          <w:rFonts w:hint="eastAsia"/>
        </w:rPr>
        <w:t xml:space="preserve">ion on </w:t>
      </w:r>
      <w:r w:rsidRPr="00C46B21">
        <w:t xml:space="preserve">ORP type </w:t>
      </w:r>
      <w:r w:rsidRPr="00C46B21">
        <w:rPr>
          <w:rFonts w:hint="eastAsia"/>
        </w:rPr>
        <w:t xml:space="preserve">among </w:t>
      </w:r>
      <w:r w:rsidRPr="00C46B21">
        <w:t>“</w:t>
      </w:r>
      <w:r w:rsidRPr="00C46B21">
        <w:rPr>
          <w:rFonts w:hint="eastAsia"/>
        </w:rPr>
        <w:t>SMB ORP</w:t>
      </w:r>
      <w:r w:rsidRPr="00C46B21">
        <w:t>”</w:t>
      </w:r>
      <w:r w:rsidRPr="00C46B21">
        <w:rPr>
          <w:rFonts w:hint="eastAsia"/>
        </w:rPr>
        <w:t xml:space="preserve">, </w:t>
      </w:r>
      <w:r w:rsidRPr="00C46B21">
        <w:t>“</w:t>
      </w:r>
      <w:r w:rsidRPr="00C46B21">
        <w:rPr>
          <w:rFonts w:hint="eastAsia"/>
        </w:rPr>
        <w:t>Dist. ORP</w:t>
      </w:r>
      <w:r w:rsidRPr="00C46B21">
        <w:t>”</w:t>
      </w:r>
      <w:r w:rsidRPr="00C46B21">
        <w:rPr>
          <w:rFonts w:hint="eastAsia"/>
        </w:rPr>
        <w:t xml:space="preserve">, </w:t>
      </w:r>
      <w:r w:rsidRPr="00C46B21">
        <w:t>“</w:t>
      </w:r>
      <w:r w:rsidRPr="00C46B21">
        <w:rPr>
          <w:rFonts w:hint="eastAsia"/>
        </w:rPr>
        <w:t>Solution ORP</w:t>
      </w:r>
      <w:r w:rsidRPr="00C46B21">
        <w:t>”</w:t>
      </w:r>
      <w:r w:rsidRPr="00C46B21">
        <w:rPr>
          <w:rFonts w:hint="eastAsia"/>
        </w:rPr>
        <w:t xml:space="preserve"> </w:t>
      </w:r>
      <w:r w:rsidRPr="00C46B21">
        <w:t>in Raw Data Validation Page</w:t>
      </w:r>
      <w:r w:rsidRPr="00C46B21">
        <w:rPr>
          <w:rFonts w:hint="eastAsia"/>
        </w:rPr>
        <w:t>.</w:t>
      </w:r>
    </w:p>
    <w:p w:rsidR="00C46B21" w:rsidRPr="00C46B21" w:rsidRDefault="00C46B21" w:rsidP="00C46B21">
      <w:r w:rsidRPr="00C46B21">
        <w:lastRenderedPageBreak/>
        <w:t>Sales Operation / ISO Admin:</w:t>
      </w:r>
      <w:r w:rsidRPr="00C46B21">
        <w:br/>
        <w:t>1</w:t>
      </w:r>
      <w:r w:rsidRPr="00C46B21">
        <w:rPr>
          <w:rFonts w:hint="eastAsia"/>
        </w:rPr>
        <w:t xml:space="preserve">. </w:t>
      </w:r>
      <w:r w:rsidRPr="00C46B21">
        <w:t xml:space="preserve">SMB ORP assigned by Emily &amp; Winnie: ISO Sales </w:t>
      </w:r>
      <w:r w:rsidRPr="00C46B21">
        <w:rPr>
          <w:rFonts w:hint="eastAsia"/>
        </w:rPr>
        <w:t xml:space="preserve">, needs to make selection on </w:t>
      </w:r>
      <w:r w:rsidRPr="00C46B21">
        <w:t>“</w:t>
      </w:r>
      <w:r w:rsidRPr="00C46B21">
        <w:rPr>
          <w:rFonts w:hint="eastAsia"/>
        </w:rPr>
        <w:t>Province-2</w:t>
      </w:r>
      <w:r w:rsidRPr="00C46B21">
        <w:t>”</w:t>
      </w:r>
      <w:r w:rsidRPr="00C46B21">
        <w:rPr>
          <w:rFonts w:hint="eastAsia"/>
        </w:rPr>
        <w:t xml:space="preserve"> and </w:t>
      </w:r>
      <w:r w:rsidRPr="00C46B21">
        <w:t>“</w:t>
      </w:r>
      <w:r w:rsidRPr="00C46B21">
        <w:rPr>
          <w:rFonts w:hint="eastAsia"/>
        </w:rPr>
        <w:t>Industry-2</w:t>
      </w:r>
      <w:r w:rsidRPr="00C46B21">
        <w:t>”</w:t>
      </w:r>
      <w:r w:rsidRPr="00C46B21">
        <w:rPr>
          <w:rFonts w:hint="eastAsia"/>
        </w:rPr>
        <w:t xml:space="preserve"> , and then, assign to inside sales, auto assignment notification email sending to Inside sales.</w:t>
      </w:r>
    </w:p>
    <w:p w:rsidR="00C46B21" w:rsidRPr="00C46B21" w:rsidRDefault="00C46B21" w:rsidP="00C46B21">
      <w:r w:rsidRPr="00C46B21">
        <w:rPr>
          <w:rFonts w:hint="eastAsia"/>
        </w:rPr>
        <w:t xml:space="preserve">2. </w:t>
      </w:r>
      <w:r w:rsidRPr="00C46B21">
        <w:t>Solution &amp; Dist. ORP assigned by Sammy</w:t>
      </w:r>
      <w:r w:rsidRPr="00C46B21">
        <w:rPr>
          <w:rFonts w:hint="eastAsia"/>
        </w:rPr>
        <w:t xml:space="preserve"> to Channel Sales,</w:t>
      </w:r>
      <w:r w:rsidRPr="00C46B21">
        <w:t xml:space="preserve"> Sammy </w:t>
      </w:r>
      <w:r w:rsidRPr="00C46B21">
        <w:rPr>
          <w:rFonts w:hint="eastAsia"/>
        </w:rPr>
        <w:t xml:space="preserve">needs to make selection on </w:t>
      </w:r>
      <w:r w:rsidRPr="00C46B21">
        <w:t>“</w:t>
      </w:r>
      <w:r w:rsidRPr="00C46B21">
        <w:rPr>
          <w:rFonts w:hint="eastAsia"/>
        </w:rPr>
        <w:t>Province-2</w:t>
      </w:r>
      <w:r w:rsidRPr="00C46B21">
        <w:t>”</w:t>
      </w:r>
      <w:r w:rsidRPr="00C46B21">
        <w:rPr>
          <w:rFonts w:hint="eastAsia"/>
        </w:rPr>
        <w:t xml:space="preserve"> and </w:t>
      </w:r>
      <w:r w:rsidRPr="00C46B21">
        <w:t>“</w:t>
      </w:r>
      <w:r w:rsidRPr="00C46B21">
        <w:rPr>
          <w:rFonts w:hint="eastAsia"/>
        </w:rPr>
        <w:t>Industry-2</w:t>
      </w:r>
      <w:r w:rsidRPr="00C46B21">
        <w:t>”</w:t>
      </w:r>
      <w:r w:rsidRPr="00C46B21">
        <w:rPr>
          <w:rFonts w:hint="eastAsia"/>
        </w:rPr>
        <w:t xml:space="preserve"> , and then, </w:t>
      </w:r>
      <w:r w:rsidRPr="00C46B21">
        <w:t>Auto Assignment Notification email sending to Channel Manager</w:t>
      </w:r>
      <w:r w:rsidRPr="00C46B21">
        <w:rPr>
          <w:rFonts w:hint="eastAsia"/>
        </w:rPr>
        <w:t>.</w:t>
      </w:r>
    </w:p>
    <w:p w:rsidR="00C46B21" w:rsidRPr="00C46B21" w:rsidRDefault="00C46B21" w:rsidP="00C46B21">
      <w:r w:rsidRPr="00C46B21">
        <w:rPr>
          <w:b/>
          <w:u w:val="single"/>
        </w:rPr>
        <w:t>Insides Sales / Channel Manager:</w:t>
      </w:r>
      <w:r w:rsidRPr="00C46B21">
        <w:rPr>
          <w:b/>
          <w:u w:val="single"/>
        </w:rPr>
        <w:br/>
      </w:r>
      <w:r w:rsidRPr="00C46B21">
        <w:t>“Declined” or “</w:t>
      </w:r>
      <w:r w:rsidR="005D271C" w:rsidRPr="00741D51">
        <w:rPr>
          <w:rFonts w:hint="eastAsia"/>
          <w:color w:val="FF0000"/>
        </w:rPr>
        <w:t>Assigned wrong</w:t>
      </w:r>
      <w:r w:rsidRPr="00C46B21">
        <w:t>” or “Approved”</w:t>
      </w:r>
      <w:r w:rsidRPr="00C46B21">
        <w:rPr>
          <w:rFonts w:hint="eastAsia"/>
        </w:rPr>
        <w:t xml:space="preserve"> </w:t>
      </w:r>
      <w:r w:rsidRPr="00C46B21">
        <w:t xml:space="preserve"> with comments. If "Approved", assign to Named Account Sales (Sales List)</w:t>
      </w:r>
      <w:r w:rsidRPr="00C46B21">
        <w:rPr>
          <w:rFonts w:hint="eastAsia"/>
        </w:rPr>
        <w:t xml:space="preserve">, </w:t>
      </w:r>
      <w:r w:rsidRPr="00C46B21">
        <w:t xml:space="preserve">Auto Assignment Notification email sending to </w:t>
      </w:r>
      <w:r w:rsidRPr="00C46B21">
        <w:rPr>
          <w:rFonts w:hint="eastAsia"/>
        </w:rPr>
        <w:t>name account sa</w:t>
      </w:r>
      <w:r w:rsidR="00EF3830">
        <w:rPr>
          <w:rFonts w:hint="eastAsia"/>
        </w:rPr>
        <w:t xml:space="preserve">les and cc copy to sales leader, if </w:t>
      </w:r>
      <w:r w:rsidR="00EF3830">
        <w:t>“</w:t>
      </w:r>
      <w:r w:rsidR="00EF3830">
        <w:rPr>
          <w:rFonts w:hint="eastAsia"/>
        </w:rPr>
        <w:t>Assigned wrong</w:t>
      </w:r>
      <w:r w:rsidR="00EF3830">
        <w:t>”</w:t>
      </w:r>
      <w:r w:rsidR="00867F06">
        <w:rPr>
          <w:rFonts w:hint="eastAsia"/>
        </w:rPr>
        <w:t xml:space="preserve">, back to </w:t>
      </w:r>
      <w:r w:rsidR="009D11AB">
        <w:rPr>
          <w:rFonts w:hint="eastAsia"/>
        </w:rPr>
        <w:t>up-level</w:t>
      </w:r>
      <w:r w:rsidR="00B24EE3">
        <w:rPr>
          <w:rFonts w:hint="eastAsia"/>
        </w:rPr>
        <w:t>.</w:t>
      </w:r>
    </w:p>
    <w:p w:rsidR="00C46B21" w:rsidRPr="00C46B21" w:rsidRDefault="00C46B21" w:rsidP="00C46B21">
      <w:r w:rsidRPr="00C46B21">
        <w:rPr>
          <w:b/>
          <w:u w:val="single"/>
        </w:rPr>
        <w:t>Sales Team:</w:t>
      </w:r>
      <w:r w:rsidRPr="00C46B21">
        <w:rPr>
          <w:b/>
          <w:u w:val="single"/>
        </w:rPr>
        <w:br/>
      </w:r>
      <w:r w:rsidR="00EA498A">
        <w:t>“</w:t>
      </w:r>
      <w:r w:rsidRPr="00C46B21">
        <w:t>Accept</w:t>
      </w:r>
      <w:r w:rsidR="00EA498A">
        <w:t>”</w:t>
      </w:r>
      <w:r w:rsidRPr="00C46B21">
        <w:t xml:space="preserve"> or </w:t>
      </w:r>
      <w:r w:rsidR="00EA498A">
        <w:t>“</w:t>
      </w:r>
      <w:r w:rsidRPr="00C46B21">
        <w:t>Not Accept</w:t>
      </w:r>
      <w:r w:rsidR="00EA498A">
        <w:t>”</w:t>
      </w:r>
      <w:r w:rsidR="0068038A">
        <w:rPr>
          <w:rFonts w:hint="eastAsia"/>
        </w:rPr>
        <w:t xml:space="preserve"> or </w:t>
      </w:r>
      <w:r w:rsidR="00EA498A">
        <w:t>“</w:t>
      </w:r>
      <w:r w:rsidR="0068038A" w:rsidRPr="00741D51">
        <w:rPr>
          <w:rFonts w:hint="eastAsia"/>
          <w:color w:val="FF0000"/>
        </w:rPr>
        <w:t>Assigned wrong</w:t>
      </w:r>
      <w:r w:rsidR="00EA498A">
        <w:t>”</w:t>
      </w:r>
      <w:r w:rsidRPr="00C46B21">
        <w:t xml:space="preserve"> with Comments, Complete Question List , notification email send to CAM/ISO and cc copy Sales Team Leader and hims</w:t>
      </w:r>
      <w:r w:rsidRPr="00C46B21">
        <w:rPr>
          <w:rFonts w:hint="eastAsia"/>
        </w:rPr>
        <w:t>e</w:t>
      </w:r>
      <w:r w:rsidRPr="00C46B21">
        <w:t>l</w:t>
      </w:r>
      <w:r w:rsidRPr="00C46B21">
        <w:rPr>
          <w:rFonts w:hint="eastAsia"/>
        </w:rPr>
        <w:t>f</w:t>
      </w:r>
      <w:r w:rsidRPr="00C46B21">
        <w:t>.</w:t>
      </w:r>
      <w:r w:rsidR="00D367AA">
        <w:rPr>
          <w:rFonts w:hint="eastAsia"/>
        </w:rPr>
        <w:t xml:space="preserve"> if </w:t>
      </w:r>
      <w:r w:rsidR="00D367AA">
        <w:t>“</w:t>
      </w:r>
      <w:r w:rsidR="00D367AA">
        <w:rPr>
          <w:rFonts w:hint="eastAsia"/>
        </w:rPr>
        <w:t>Assigned wrong</w:t>
      </w:r>
      <w:r w:rsidR="00D367AA">
        <w:t>”</w:t>
      </w:r>
      <w:r w:rsidR="00D367AA">
        <w:rPr>
          <w:rFonts w:hint="eastAsia"/>
        </w:rPr>
        <w:t>, back to up-level.</w:t>
      </w:r>
    </w:p>
    <w:p w:rsidR="00C46B21" w:rsidRPr="00C46B21" w:rsidRDefault="00C46B21" w:rsidP="00C46B21">
      <w:r w:rsidRPr="00C46B21">
        <w:rPr>
          <w:b/>
          <w:u w:val="single"/>
        </w:rPr>
        <w:t>Channel Director:</w:t>
      </w:r>
      <w:r w:rsidRPr="00C46B21">
        <w:rPr>
          <w:b/>
          <w:u w:val="single"/>
        </w:rPr>
        <w:br/>
      </w:r>
      <w:r w:rsidRPr="00C46B21">
        <w:t>&gt;40K ,additional approval step 4, must final approved by Channel Director.</w:t>
      </w:r>
    </w:p>
    <w:p w:rsidR="001A11F6" w:rsidRDefault="00C46B21" w:rsidP="008C1D94">
      <w:r w:rsidRPr="00C46B21">
        <w:rPr>
          <w:rFonts w:hint="eastAsia"/>
        </w:rPr>
        <w:t xml:space="preserve">Detailed workflow information, please refer the </w:t>
      </w:r>
      <w:r w:rsidRPr="00C46B21">
        <w:t>attached</w:t>
      </w:r>
      <w:r w:rsidRPr="00C46B21">
        <w:rPr>
          <w:rFonts w:hint="eastAsia"/>
        </w:rPr>
        <w:t xml:space="preserve"> </w:t>
      </w:r>
      <w:r w:rsidRPr="00C46B21">
        <w:t>“</w:t>
      </w:r>
      <w:r w:rsidRPr="00C46B21">
        <w:rPr>
          <w:rFonts w:hint="eastAsia"/>
        </w:rPr>
        <w:t>ORP Workflow draft details as of Dec. 20, 2011</w:t>
      </w:r>
      <w:r w:rsidRPr="00C46B21">
        <w:t>”</w:t>
      </w:r>
      <w:r w:rsidRPr="00C46B21">
        <w:rPr>
          <w:rFonts w:hint="eastAsia"/>
        </w:rPr>
        <w:t>.</w:t>
      </w:r>
    </w:p>
    <w:p w:rsidR="00C938DC" w:rsidRDefault="00C938DC" w:rsidP="008C1D94"/>
    <w:p w:rsidR="00BD2146" w:rsidRDefault="00BD2146" w:rsidP="00117F5B">
      <w:pPr>
        <w:pStyle w:val="Heading3"/>
      </w:pPr>
      <w:bookmarkStart w:id="7" w:name="_Toc316470962"/>
      <w:r>
        <w:t>Download Approved</w:t>
      </w:r>
      <w:r>
        <w:rPr>
          <w:rFonts w:hint="eastAsia"/>
        </w:rPr>
        <w:t xml:space="preserve"> </w:t>
      </w:r>
      <w:r>
        <w:t>opportunity project</w:t>
      </w:r>
      <w:bookmarkEnd w:id="7"/>
    </w:p>
    <w:p w:rsidR="00C938DC" w:rsidRDefault="00C938DC" w:rsidP="00C938DC">
      <w:pPr>
        <w:pStyle w:val="ListParagraph"/>
        <w:contextualSpacing w:val="0"/>
      </w:pPr>
    </w:p>
    <w:p w:rsidR="006D731F" w:rsidRDefault="00DB4131" w:rsidP="000D18AB">
      <w:pPr>
        <w:pStyle w:val="ListParagraph"/>
        <w:numPr>
          <w:ilvl w:val="0"/>
          <w:numId w:val="11"/>
        </w:numPr>
        <w:contextualSpacing w:val="0"/>
      </w:pPr>
      <w:r>
        <w:rPr>
          <w:rFonts w:hint="eastAsia"/>
        </w:rPr>
        <w:t xml:space="preserve">Filter </w:t>
      </w:r>
      <w:r w:rsidR="001D1FFC">
        <w:rPr>
          <w:rFonts w:hint="eastAsia"/>
        </w:rPr>
        <w:t>C</w:t>
      </w:r>
      <w:r w:rsidR="00362DE1" w:rsidRPr="00362DE1">
        <w:t>riteria</w:t>
      </w:r>
      <w:r w:rsidR="00EA29F9">
        <w:rPr>
          <w:rFonts w:hint="eastAsia"/>
        </w:rPr>
        <w:t>:</w:t>
      </w:r>
    </w:p>
    <w:tbl>
      <w:tblPr>
        <w:tblW w:w="8280" w:type="dxa"/>
        <w:tblInd w:w="108" w:type="dxa"/>
        <w:tblLook w:val="04A0"/>
      </w:tblPr>
      <w:tblGrid>
        <w:gridCol w:w="1336"/>
        <w:gridCol w:w="60"/>
        <w:gridCol w:w="1896"/>
        <w:gridCol w:w="1820"/>
        <w:gridCol w:w="136"/>
        <w:gridCol w:w="1416"/>
        <w:gridCol w:w="1616"/>
      </w:tblGrid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24AC">
              <w:rPr>
                <w:rFonts w:ascii="Calibri" w:eastAsia="Times New Roman" w:hAnsi="Calibri" w:cs="Times New Roman"/>
                <w:color w:val="000000"/>
              </w:rPr>
              <w:t>ORP Type</w:t>
            </w: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632523" w:fill="632523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Solution Specialization ORP</w:t>
            </w:r>
          </w:p>
        </w:tc>
      </w:tr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632523" w:fill="632523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Distribution Specialization ORP</w:t>
            </w:r>
          </w:p>
        </w:tc>
      </w:tr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632523" w:fill="632523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SMB Specialization ORP</w:t>
            </w:r>
          </w:p>
        </w:tc>
      </w:tr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632523" w:fill="632523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All Specialization ORP</w:t>
            </w:r>
          </w:p>
        </w:tc>
      </w:tr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24AC">
              <w:rPr>
                <w:rFonts w:ascii="Calibri" w:eastAsia="Times New Roman" w:hAnsi="Calibri" w:cs="Times New Roman"/>
                <w:color w:val="000000"/>
              </w:rPr>
              <w:t>China Region</w:t>
            </w: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632523" w:fill="632523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China North</w:t>
            </w:r>
          </w:p>
        </w:tc>
      </w:tr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632523" w:fill="632523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China East</w:t>
            </w:r>
          </w:p>
        </w:tc>
      </w:tr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632523" w:fill="632523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China South</w:t>
            </w:r>
          </w:p>
        </w:tc>
      </w:tr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632523" w:fill="632523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China West</w:t>
            </w:r>
          </w:p>
        </w:tc>
      </w:tr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24AC">
              <w:rPr>
                <w:rFonts w:ascii="Calibri" w:eastAsia="Times New Roman" w:hAnsi="Calibri" w:cs="Times New Roman"/>
                <w:color w:val="000000"/>
              </w:rPr>
              <w:t>COAT Status</w:t>
            </w:r>
          </w:p>
        </w:tc>
        <w:tc>
          <w:tcPr>
            <w:tcW w:w="3716" w:type="dxa"/>
            <w:gridSpan w:val="2"/>
            <w:tcBorders>
              <w:top w:val="single" w:sz="4" w:space="0" w:color="632523"/>
              <w:left w:val="nil"/>
              <w:bottom w:val="single" w:sz="4" w:space="0" w:color="C0504D"/>
              <w:right w:val="nil"/>
            </w:tcBorders>
            <w:shd w:val="clear" w:color="632523" w:fill="632523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All</w:t>
            </w:r>
          </w:p>
        </w:tc>
      </w:tr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16" w:type="dxa"/>
            <w:gridSpan w:val="2"/>
            <w:tcBorders>
              <w:top w:val="single" w:sz="4" w:space="0" w:color="632523"/>
              <w:left w:val="nil"/>
              <w:bottom w:val="single" w:sz="4" w:space="0" w:color="C0504D"/>
              <w:right w:val="nil"/>
            </w:tcBorders>
            <w:shd w:val="clear" w:color="632523" w:fill="632523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New</w:t>
            </w:r>
          </w:p>
        </w:tc>
      </w:tr>
      <w:tr w:rsidR="00DB24AC" w:rsidRPr="00DB24AC" w:rsidTr="00382B59">
        <w:trPr>
          <w:gridAfter w:val="3"/>
          <w:wAfter w:w="3168" w:type="dxa"/>
          <w:trHeight w:val="495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632523" w:fill="632523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On Progress</w:t>
            </w:r>
          </w:p>
        </w:tc>
      </w:tr>
      <w:tr w:rsidR="00DB24AC" w:rsidRPr="00DB24AC" w:rsidTr="00382B59">
        <w:trPr>
          <w:gridAfter w:val="3"/>
          <w:wAfter w:w="3168" w:type="dxa"/>
          <w:trHeight w:val="51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632523" w:fill="632523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Completed, Approved</w:t>
            </w:r>
          </w:p>
        </w:tc>
      </w:tr>
      <w:tr w:rsidR="00DB24AC" w:rsidRPr="00DB24AC" w:rsidTr="00382B59">
        <w:trPr>
          <w:gridAfter w:val="3"/>
          <w:wAfter w:w="3168" w:type="dxa"/>
          <w:trHeight w:val="36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632523" w:fill="632523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Completed, Declined</w:t>
            </w:r>
          </w:p>
        </w:tc>
      </w:tr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24AC">
              <w:rPr>
                <w:rFonts w:ascii="Calibri" w:eastAsia="Times New Roman" w:hAnsi="Calibri" w:cs="Times New Roman"/>
                <w:color w:val="000000"/>
              </w:rPr>
              <w:t>SFDC Status</w:t>
            </w:r>
          </w:p>
        </w:tc>
        <w:tc>
          <w:tcPr>
            <w:tcW w:w="3716" w:type="dxa"/>
            <w:gridSpan w:val="2"/>
            <w:tcBorders>
              <w:top w:val="single" w:sz="4" w:space="0" w:color="632523"/>
              <w:left w:val="nil"/>
              <w:bottom w:val="single" w:sz="4" w:space="0" w:color="C0504D"/>
              <w:right w:val="nil"/>
            </w:tcBorders>
            <w:shd w:val="clear" w:color="632523" w:fill="632523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All</w:t>
            </w:r>
          </w:p>
        </w:tc>
      </w:tr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16" w:type="dxa"/>
            <w:gridSpan w:val="2"/>
            <w:tcBorders>
              <w:top w:val="single" w:sz="4" w:space="0" w:color="632523"/>
              <w:left w:val="nil"/>
              <w:bottom w:val="single" w:sz="4" w:space="0" w:color="C0504D"/>
              <w:right w:val="nil"/>
            </w:tcBorders>
            <w:shd w:val="clear" w:color="632523" w:fill="632523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Pending</w:t>
            </w:r>
          </w:p>
        </w:tc>
      </w:tr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16" w:type="dxa"/>
            <w:gridSpan w:val="2"/>
            <w:tcBorders>
              <w:top w:val="single" w:sz="4" w:space="0" w:color="632523"/>
              <w:left w:val="nil"/>
              <w:bottom w:val="single" w:sz="4" w:space="0" w:color="C0504D"/>
              <w:right w:val="nil"/>
            </w:tcBorders>
            <w:shd w:val="clear" w:color="632523" w:fill="632523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No Status</w:t>
            </w:r>
          </w:p>
        </w:tc>
      </w:tr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16" w:type="dxa"/>
            <w:gridSpan w:val="2"/>
            <w:tcBorders>
              <w:top w:val="single" w:sz="4" w:space="0" w:color="632523"/>
              <w:left w:val="nil"/>
              <w:bottom w:val="single" w:sz="4" w:space="0" w:color="C0504D"/>
              <w:right w:val="nil"/>
            </w:tcBorders>
            <w:shd w:val="clear" w:color="632523" w:fill="632523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Approved</w:t>
            </w:r>
          </w:p>
        </w:tc>
      </w:tr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16" w:type="dxa"/>
            <w:gridSpan w:val="2"/>
            <w:tcBorders>
              <w:top w:val="single" w:sz="4" w:space="0" w:color="632523"/>
              <w:left w:val="nil"/>
              <w:bottom w:val="single" w:sz="4" w:space="0" w:color="C0504D"/>
              <w:right w:val="nil"/>
            </w:tcBorders>
            <w:shd w:val="clear" w:color="632523" w:fill="632523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Limited Approved</w:t>
            </w:r>
          </w:p>
        </w:tc>
      </w:tr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16" w:type="dxa"/>
            <w:gridSpan w:val="2"/>
            <w:tcBorders>
              <w:top w:val="single" w:sz="4" w:space="0" w:color="632523"/>
              <w:left w:val="nil"/>
              <w:bottom w:val="single" w:sz="4" w:space="0" w:color="C0504D"/>
              <w:right w:val="nil"/>
            </w:tcBorders>
            <w:shd w:val="clear" w:color="632523" w:fill="632523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Rejected</w:t>
            </w:r>
          </w:p>
        </w:tc>
      </w:tr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16" w:type="dxa"/>
            <w:gridSpan w:val="2"/>
            <w:tcBorders>
              <w:top w:val="single" w:sz="4" w:space="0" w:color="632523"/>
              <w:left w:val="nil"/>
              <w:bottom w:val="single" w:sz="4" w:space="0" w:color="C0504D"/>
              <w:right w:val="nil"/>
            </w:tcBorders>
            <w:shd w:val="clear" w:color="632523" w:fill="632523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Lost</w:t>
            </w:r>
          </w:p>
        </w:tc>
      </w:tr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16" w:type="dxa"/>
            <w:gridSpan w:val="2"/>
            <w:tcBorders>
              <w:top w:val="single" w:sz="4" w:space="0" w:color="632523"/>
              <w:left w:val="nil"/>
              <w:bottom w:val="single" w:sz="4" w:space="0" w:color="C0504D"/>
              <w:right w:val="nil"/>
            </w:tcBorders>
            <w:shd w:val="clear" w:color="632523" w:fill="632523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Closed</w:t>
            </w:r>
          </w:p>
        </w:tc>
      </w:tr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16" w:type="dxa"/>
            <w:gridSpan w:val="2"/>
            <w:tcBorders>
              <w:top w:val="single" w:sz="4" w:space="0" w:color="632523"/>
              <w:left w:val="nil"/>
              <w:bottom w:val="single" w:sz="4" w:space="0" w:color="C0504D"/>
              <w:right w:val="nil"/>
            </w:tcBorders>
            <w:shd w:val="clear" w:color="632523" w:fill="632523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Expired</w:t>
            </w:r>
          </w:p>
        </w:tc>
      </w:tr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16" w:type="dxa"/>
            <w:gridSpan w:val="2"/>
            <w:tcBorders>
              <w:top w:val="single" w:sz="4" w:space="0" w:color="632523"/>
              <w:left w:val="nil"/>
              <w:bottom w:val="single" w:sz="4" w:space="0" w:color="C0504D"/>
              <w:right w:val="nil"/>
            </w:tcBorders>
            <w:shd w:val="clear" w:color="632523" w:fill="632523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Resubmit</w:t>
            </w:r>
          </w:p>
        </w:tc>
      </w:tr>
      <w:tr w:rsidR="00DB24AC" w:rsidRPr="00DB24AC" w:rsidTr="00382B59">
        <w:trPr>
          <w:gridAfter w:val="3"/>
          <w:wAfter w:w="3168" w:type="dxa"/>
          <w:trHeight w:val="405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16" w:type="dxa"/>
            <w:gridSpan w:val="2"/>
            <w:tcBorders>
              <w:top w:val="single" w:sz="4" w:space="0" w:color="632523"/>
              <w:left w:val="nil"/>
              <w:bottom w:val="single" w:sz="4" w:space="0" w:color="C0504D"/>
              <w:right w:val="nil"/>
            </w:tcBorders>
            <w:shd w:val="clear" w:color="632523" w:fill="632523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 xml:space="preserve">Pending </w:t>
            </w:r>
            <w:proofErr w:type="spellStart"/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Adminstrative</w:t>
            </w:r>
            <w:proofErr w:type="spellEnd"/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 xml:space="preserve"> Review</w:t>
            </w:r>
          </w:p>
        </w:tc>
      </w:tr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24AC">
              <w:rPr>
                <w:rFonts w:ascii="Calibri" w:eastAsia="Times New Roman" w:hAnsi="Calibri" w:cs="Times New Roman"/>
                <w:color w:val="000000"/>
              </w:rPr>
              <w:t>CAM Name</w:t>
            </w: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632523" w:fill="632523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Drop Down List for CAM</w:t>
            </w:r>
          </w:p>
        </w:tc>
      </w:tr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24AC">
              <w:rPr>
                <w:rFonts w:ascii="Calibri" w:eastAsia="Times New Roman" w:hAnsi="Calibri" w:cs="Times New Roman"/>
                <w:color w:val="000000"/>
              </w:rPr>
              <w:t>Sales Name</w:t>
            </w: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632523" w:fill="632523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Drop Down List for Sales</w:t>
            </w:r>
          </w:p>
        </w:tc>
      </w:tr>
      <w:tr w:rsidR="00DB24AC" w:rsidRPr="00DB24AC" w:rsidTr="00382B59">
        <w:trPr>
          <w:gridAfter w:val="3"/>
          <w:wAfter w:w="3168" w:type="dxa"/>
          <w:trHeight w:val="3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24AC" w:rsidRPr="00DB24AC" w:rsidTr="00382B59">
        <w:trPr>
          <w:gridAfter w:val="3"/>
          <w:wAfter w:w="3168" w:type="dxa"/>
          <w:trHeight w:val="18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000000"/>
              </w:rPr>
              <w:t>Search by ID</w:t>
            </w: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632523" w:fill="632523"/>
            <w:noWrap/>
            <w:vAlign w:val="bottom"/>
            <w:hideMark/>
          </w:tcPr>
          <w:p w:rsidR="00DB24AC" w:rsidRPr="00DB24AC" w:rsidRDefault="00DB24AC" w:rsidP="00DB24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DB24A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5436E7" w:rsidRPr="005436E7" w:rsidTr="00382B59">
        <w:trPr>
          <w:gridAfter w:val="3"/>
          <w:wAfter w:w="3168" w:type="dxa"/>
          <w:trHeight w:val="1800"/>
        </w:trPr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36E7" w:rsidRPr="005436E7" w:rsidRDefault="005436E7" w:rsidP="005436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436E7">
              <w:rPr>
                <w:rFonts w:ascii="Calibri" w:eastAsia="Times New Roman" w:hAnsi="Calibri" w:cs="Times New Roman"/>
                <w:b/>
                <w:bCs/>
                <w:color w:val="000000"/>
              </w:rPr>
              <w:t>Search by Customer Name</w:t>
            </w: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632523" w:fill="632523"/>
            <w:noWrap/>
            <w:vAlign w:val="bottom"/>
            <w:hideMark/>
          </w:tcPr>
          <w:p w:rsidR="005436E7" w:rsidRPr="005436E7" w:rsidRDefault="005436E7" w:rsidP="005436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5436E7">
              <w:rPr>
                <w:rFonts w:ascii="宋体" w:eastAsia="宋体" w:hAnsi="宋体" w:cs="宋体" w:hint="eastAsia"/>
                <w:b/>
                <w:bCs/>
                <w:color w:val="FFFFFF"/>
                <w:sz w:val="20"/>
                <w:szCs w:val="20"/>
              </w:rPr>
              <w:t>模糊查询</w:t>
            </w:r>
          </w:p>
        </w:tc>
      </w:tr>
      <w:tr w:rsidR="00382B59" w:rsidRPr="00382B59" w:rsidTr="00382B59">
        <w:trPr>
          <w:trHeight w:val="18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2B59" w:rsidRPr="00382B59" w:rsidRDefault="00382B59" w:rsidP="00382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2B59">
              <w:rPr>
                <w:rFonts w:ascii="Calibri" w:eastAsia="Times New Roman" w:hAnsi="Calibri" w:cs="Times New Roman"/>
                <w:b/>
                <w:bCs/>
                <w:color w:val="000000"/>
              </w:rPr>
              <w:t>Search by Period</w:t>
            </w: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B59" w:rsidRPr="00382B59" w:rsidRDefault="00382B59" w:rsidP="00382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2B59">
              <w:rPr>
                <w:rFonts w:ascii="Calibri" w:eastAsia="Times New Roman" w:hAnsi="Calibri" w:cs="Times New Roman"/>
                <w:b/>
                <w:bCs/>
                <w:color w:val="000000"/>
              </w:rPr>
              <w:t>from</w:t>
            </w:r>
          </w:p>
        </w:tc>
        <w:tc>
          <w:tcPr>
            <w:tcW w:w="1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632523" w:fill="632523"/>
            <w:noWrap/>
            <w:vAlign w:val="bottom"/>
            <w:hideMark/>
          </w:tcPr>
          <w:p w:rsidR="00382B59" w:rsidRPr="00382B59" w:rsidRDefault="00382B59" w:rsidP="00382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382B59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B59" w:rsidRPr="00382B59" w:rsidRDefault="00382B59" w:rsidP="00382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82B59">
              <w:rPr>
                <w:rFonts w:ascii="Calibri" w:eastAsia="Times New Roman" w:hAnsi="Calibri" w:cs="Times New Roman"/>
                <w:b/>
                <w:bCs/>
                <w:color w:val="000000"/>
              </w:rPr>
              <w:t>to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632523" w:fill="632523"/>
            <w:noWrap/>
            <w:vAlign w:val="bottom"/>
            <w:hideMark/>
          </w:tcPr>
          <w:p w:rsidR="00382B59" w:rsidRPr="00382B59" w:rsidRDefault="00382B59" w:rsidP="00382B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382B59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date</w:t>
            </w:r>
          </w:p>
        </w:tc>
      </w:tr>
    </w:tbl>
    <w:p w:rsidR="009D41DD" w:rsidRDefault="009D41DD" w:rsidP="009D41DD">
      <w:pPr>
        <w:pStyle w:val="ListParagraph"/>
        <w:contextualSpacing w:val="0"/>
      </w:pPr>
    </w:p>
    <w:p w:rsidR="00EB625D" w:rsidRPr="00771F80" w:rsidRDefault="00EB625D" w:rsidP="008A6689">
      <w:pPr>
        <w:pStyle w:val="ListParagraph"/>
        <w:numPr>
          <w:ilvl w:val="0"/>
          <w:numId w:val="11"/>
        </w:numPr>
        <w:contextualSpacing w:val="0"/>
        <w:rPr>
          <w:b/>
        </w:rPr>
      </w:pPr>
      <w:r w:rsidRPr="00771F80">
        <w:rPr>
          <w:b/>
        </w:rPr>
        <w:t>W</w:t>
      </w:r>
      <w:r w:rsidRPr="00771F80">
        <w:rPr>
          <w:rFonts w:hint="eastAsia"/>
          <w:b/>
        </w:rPr>
        <w:t>hat kind of output is needed?</w:t>
      </w:r>
    </w:p>
    <w:p w:rsidR="006C5E69" w:rsidRDefault="00EB625D" w:rsidP="00921E47">
      <w:pPr>
        <w:pStyle w:val="ListParagraph"/>
        <w:contextualSpacing w:val="0"/>
      </w:pPr>
      <w:r w:rsidRPr="00597003">
        <w:lastRenderedPageBreak/>
        <w:t>Excel file</w:t>
      </w:r>
      <w:r w:rsidRPr="00597003">
        <w:rPr>
          <w:rFonts w:hint="eastAsia"/>
        </w:rPr>
        <w:t>,</w:t>
      </w:r>
      <w:r w:rsidR="00A60E3B">
        <w:rPr>
          <w:rFonts w:hint="eastAsia"/>
        </w:rPr>
        <w:t xml:space="preserve"> Detailed workflow information</w:t>
      </w:r>
    </w:p>
    <w:p w:rsidR="00F96755" w:rsidRDefault="00F96755" w:rsidP="00921E47">
      <w:pPr>
        <w:pStyle w:val="ListParagraph"/>
        <w:contextualSpacing w:val="0"/>
      </w:pPr>
    </w:p>
    <w:p w:rsidR="00F96755" w:rsidRDefault="009450F3" w:rsidP="00F96755">
      <w:pPr>
        <w:pStyle w:val="Heading3"/>
      </w:pPr>
      <w:bookmarkStart w:id="8" w:name="_Toc316470963"/>
      <w:r w:rsidRPr="009450F3">
        <w:t>Upload contract scanned files</w:t>
      </w:r>
      <w:bookmarkEnd w:id="8"/>
    </w:p>
    <w:p w:rsidR="00E746E3" w:rsidRDefault="00E746E3" w:rsidP="00E746E3">
      <w:pPr>
        <w:pStyle w:val="ListParagraph"/>
        <w:contextualSpacing w:val="0"/>
        <w:rPr>
          <w:b/>
        </w:rPr>
      </w:pPr>
    </w:p>
    <w:p w:rsidR="006C5E69" w:rsidRPr="00E746E3" w:rsidRDefault="009D37A0" w:rsidP="00E746E3">
      <w:pPr>
        <w:pStyle w:val="ListParagraph"/>
        <w:numPr>
          <w:ilvl w:val="0"/>
          <w:numId w:val="11"/>
        </w:numPr>
        <w:contextualSpacing w:val="0"/>
        <w:rPr>
          <w:b/>
        </w:rPr>
      </w:pPr>
      <w:r>
        <w:rPr>
          <w:b/>
        </w:rPr>
        <w:t>C</w:t>
      </w:r>
      <w:r>
        <w:rPr>
          <w:rFonts w:hint="eastAsia"/>
          <w:b/>
        </w:rPr>
        <w:t>hannel Manager</w:t>
      </w:r>
      <w:r w:rsidRPr="009D37A0">
        <w:rPr>
          <w:b/>
        </w:rPr>
        <w:t xml:space="preserve"> Upload Contract</w:t>
      </w:r>
      <w:r w:rsidR="00013E06">
        <w:rPr>
          <w:rFonts w:hint="eastAsia"/>
          <w:b/>
        </w:rPr>
        <w:t xml:space="preserve"> files</w:t>
      </w:r>
    </w:p>
    <w:p w:rsidR="006D731F" w:rsidRDefault="00776397" w:rsidP="00AE05E9">
      <w:pPr>
        <w:pStyle w:val="ListParagraph"/>
        <w:contextualSpacing w:val="0"/>
      </w:pPr>
      <w:r>
        <w:t>B</w:t>
      </w:r>
      <w:r>
        <w:rPr>
          <w:rFonts w:hint="eastAsia"/>
        </w:rPr>
        <w:t xml:space="preserve">ase </w:t>
      </w:r>
      <w:r w:rsidR="007D77DA">
        <w:rPr>
          <w:rFonts w:hint="eastAsia"/>
        </w:rPr>
        <w:t xml:space="preserve">on </w:t>
      </w:r>
      <w:r w:rsidR="00190A44" w:rsidRPr="00190A44">
        <w:t>section</w:t>
      </w:r>
      <w:r w:rsidR="00190A44">
        <w:rPr>
          <w:rFonts w:hint="eastAsia"/>
        </w:rPr>
        <w:t xml:space="preserve"> </w:t>
      </w:r>
      <w:r w:rsidR="0054373E">
        <w:rPr>
          <w:rFonts w:hint="eastAsia"/>
        </w:rPr>
        <w:t>1.2.4</w:t>
      </w:r>
      <w:r w:rsidR="0061529E">
        <w:rPr>
          <w:rFonts w:hint="eastAsia"/>
        </w:rPr>
        <w:t>, Channel Manager can upload Contract files</w:t>
      </w:r>
      <w:r w:rsidR="00CC3714">
        <w:rPr>
          <w:rFonts w:hint="eastAsia"/>
        </w:rPr>
        <w:t xml:space="preserve">, </w:t>
      </w:r>
      <w:r w:rsidR="002C3574">
        <w:rPr>
          <w:rFonts w:hint="eastAsia"/>
        </w:rPr>
        <w:t>can</w:t>
      </w:r>
      <w:r w:rsidR="002C3574">
        <w:t>’</w:t>
      </w:r>
      <w:r w:rsidR="002C3574">
        <w:rPr>
          <w:rFonts w:hint="eastAsia"/>
        </w:rPr>
        <w:t xml:space="preserve">t delete these files, but can </w:t>
      </w:r>
      <w:r w:rsidR="005968FD">
        <w:rPr>
          <w:rFonts w:hint="eastAsia"/>
        </w:rPr>
        <w:t>cover</w:t>
      </w:r>
      <w:r w:rsidR="00957624">
        <w:rPr>
          <w:rFonts w:hint="eastAsia"/>
        </w:rPr>
        <w:t xml:space="preserve"> these.</w:t>
      </w:r>
    </w:p>
    <w:p w:rsidR="002B4E0B" w:rsidRDefault="002B4E0B" w:rsidP="00AE05E9">
      <w:pPr>
        <w:pStyle w:val="ListParagraph"/>
        <w:contextualSpacing w:val="0"/>
      </w:pPr>
    </w:p>
    <w:p w:rsidR="00C55097" w:rsidRDefault="00863113" w:rsidP="00863113">
      <w:pPr>
        <w:pStyle w:val="Heading3"/>
        <w:rPr>
          <w:lang w:eastAsia="zh-CN"/>
        </w:rPr>
      </w:pPr>
      <w:bookmarkStart w:id="9" w:name="_Toc316470964"/>
      <w:r w:rsidRPr="00863113">
        <w:t>Rebate Payment Approval</w:t>
      </w:r>
      <w:bookmarkEnd w:id="9"/>
    </w:p>
    <w:p w:rsidR="00863113" w:rsidRDefault="00863113" w:rsidP="00863113">
      <w:pPr>
        <w:rPr>
          <w:lang w:bidi="he-IL"/>
        </w:rPr>
      </w:pPr>
    </w:p>
    <w:p w:rsidR="005659F9" w:rsidRPr="005659F9" w:rsidRDefault="006C765A" w:rsidP="005659F9">
      <w:pPr>
        <w:pStyle w:val="ListParagraph"/>
        <w:numPr>
          <w:ilvl w:val="0"/>
          <w:numId w:val="11"/>
        </w:numPr>
        <w:contextualSpacing w:val="0"/>
        <w:rPr>
          <w:b/>
        </w:rPr>
      </w:pPr>
      <w:r>
        <w:rPr>
          <w:rFonts w:hint="eastAsia"/>
          <w:b/>
        </w:rPr>
        <w:t>Show Status paid or not</w:t>
      </w:r>
    </w:p>
    <w:p w:rsidR="00863113" w:rsidRPr="003C0219" w:rsidRDefault="0048686B" w:rsidP="003C0219">
      <w:pPr>
        <w:pStyle w:val="ListParagraph"/>
        <w:contextualSpacing w:val="0"/>
      </w:pPr>
      <w:r>
        <w:rPr>
          <w:rFonts w:hint="eastAsia"/>
        </w:rPr>
        <w:t xml:space="preserve">Create a other new page, </w:t>
      </w:r>
      <w:r w:rsidR="00DC7414">
        <w:rPr>
          <w:rFonts w:hint="eastAsia"/>
        </w:rPr>
        <w:t xml:space="preserve">show </w:t>
      </w:r>
      <w:r w:rsidR="005705E8">
        <w:rPr>
          <w:rFonts w:hint="eastAsia"/>
        </w:rPr>
        <w:t>the rebate payment approval status</w:t>
      </w:r>
      <w:r w:rsidR="00181EFD">
        <w:rPr>
          <w:rFonts w:hint="eastAsia"/>
        </w:rPr>
        <w:t xml:space="preserve"> of the </w:t>
      </w:r>
      <w:r w:rsidR="00181EFD">
        <w:t>opportunities</w:t>
      </w:r>
      <w:r w:rsidR="00181EFD">
        <w:rPr>
          <w:rFonts w:hint="eastAsia"/>
        </w:rPr>
        <w:t xml:space="preserve"> data</w:t>
      </w:r>
      <w:r w:rsidR="004A7193">
        <w:rPr>
          <w:rFonts w:hint="eastAsia"/>
        </w:rPr>
        <w:t xml:space="preserve"> according to </w:t>
      </w:r>
      <w:r w:rsidR="00132AC8">
        <w:rPr>
          <w:rFonts w:hint="eastAsia"/>
        </w:rPr>
        <w:t xml:space="preserve">the </w:t>
      </w:r>
      <w:r w:rsidR="00CF2BD1">
        <w:rPr>
          <w:rFonts w:hint="eastAsia"/>
        </w:rPr>
        <w:t>another</w:t>
      </w:r>
      <w:r w:rsidR="00132AC8">
        <w:rPr>
          <w:rFonts w:hint="eastAsia"/>
        </w:rPr>
        <w:t xml:space="preserve"> raw data,</w:t>
      </w:r>
      <w:r w:rsidR="006D4108">
        <w:rPr>
          <w:rFonts w:hint="eastAsia"/>
        </w:rPr>
        <w:t xml:space="preserve"> </w:t>
      </w:r>
      <w:r w:rsidR="00EB4F5B">
        <w:rPr>
          <w:rFonts w:hint="eastAsia"/>
        </w:rPr>
        <w:t xml:space="preserve">if </w:t>
      </w:r>
      <w:r w:rsidR="00A924E3">
        <w:rPr>
          <w:rFonts w:hint="eastAsia"/>
        </w:rPr>
        <w:t xml:space="preserve">the another raw data have the data in database, </w:t>
      </w:r>
      <w:r w:rsidR="00C62643">
        <w:rPr>
          <w:rFonts w:hint="eastAsia"/>
        </w:rPr>
        <w:t xml:space="preserve">so </w:t>
      </w:r>
      <w:r w:rsidR="00385969">
        <w:rPr>
          <w:rFonts w:hint="eastAsia"/>
        </w:rPr>
        <w:t xml:space="preserve">this status is </w:t>
      </w:r>
      <w:r w:rsidR="00385969">
        <w:t>“</w:t>
      </w:r>
      <w:r w:rsidR="00385969">
        <w:rPr>
          <w:rFonts w:hint="eastAsia"/>
        </w:rPr>
        <w:t>paid</w:t>
      </w:r>
      <w:r w:rsidR="00385969">
        <w:t>”</w:t>
      </w:r>
      <w:r w:rsidR="00385969">
        <w:rPr>
          <w:rFonts w:hint="eastAsia"/>
        </w:rPr>
        <w:t xml:space="preserve">, otherwise, </w:t>
      </w:r>
      <w:r w:rsidR="00385969">
        <w:t>“</w:t>
      </w:r>
      <w:r w:rsidR="00385969">
        <w:rPr>
          <w:rFonts w:hint="eastAsia"/>
        </w:rPr>
        <w:t>no paid</w:t>
      </w:r>
      <w:r w:rsidR="00385969">
        <w:t>”</w:t>
      </w:r>
      <w:r w:rsidR="00385969">
        <w:rPr>
          <w:rFonts w:hint="eastAsia"/>
        </w:rPr>
        <w:t>.</w:t>
      </w:r>
    </w:p>
    <w:p w:rsidR="00C938DC" w:rsidRDefault="00C938DC" w:rsidP="008C1D94">
      <w:pPr>
        <w:rPr>
          <w:lang w:bidi="he-IL"/>
        </w:rPr>
      </w:pPr>
    </w:p>
    <w:p w:rsidR="000D51ED" w:rsidRDefault="001C1693" w:rsidP="00DA5EEA">
      <w:pPr>
        <w:pStyle w:val="Heading3"/>
      </w:pPr>
      <w:bookmarkStart w:id="10" w:name="_Toc316470965"/>
      <w:r>
        <w:rPr>
          <w:rFonts w:hint="eastAsia"/>
          <w:lang w:eastAsia="zh-CN"/>
        </w:rPr>
        <w:t>A</w:t>
      </w:r>
      <w:r w:rsidR="000D51ED" w:rsidRPr="000D51ED">
        <w:t>dmin routine module</w:t>
      </w:r>
      <w:bookmarkEnd w:id="10"/>
    </w:p>
    <w:p w:rsidR="008422DA" w:rsidRDefault="008422DA" w:rsidP="008C1D94">
      <w:pPr>
        <w:rPr>
          <w:lang w:bidi="he-IL"/>
        </w:rPr>
      </w:pPr>
    </w:p>
    <w:p w:rsidR="007912D2" w:rsidRDefault="00E178D5" w:rsidP="005659F9">
      <w:pPr>
        <w:pStyle w:val="ListParagraph"/>
        <w:numPr>
          <w:ilvl w:val="0"/>
          <w:numId w:val="11"/>
        </w:numPr>
        <w:contextualSpacing w:val="0"/>
        <w:rPr>
          <w:b/>
        </w:rPr>
      </w:pPr>
      <w:r>
        <w:rPr>
          <w:rFonts w:hint="eastAsia"/>
          <w:b/>
        </w:rPr>
        <w:t>User Account</w:t>
      </w:r>
    </w:p>
    <w:p w:rsidR="008B4CEA" w:rsidRPr="001A6801" w:rsidRDefault="007A35CA" w:rsidP="008B4CEA">
      <w:pPr>
        <w:pStyle w:val="ListParagraph"/>
        <w:contextualSpacing w:val="0"/>
      </w:pPr>
      <w:r>
        <w:rPr>
          <w:rFonts w:hint="eastAsia"/>
        </w:rPr>
        <w:t xml:space="preserve">Create </w:t>
      </w:r>
      <w:r w:rsidR="002D0048">
        <w:rPr>
          <w:rFonts w:hint="eastAsia"/>
        </w:rPr>
        <w:t>/ Update / Delete User</w:t>
      </w:r>
      <w:r w:rsidR="00703804">
        <w:rPr>
          <w:rFonts w:hint="eastAsia"/>
        </w:rPr>
        <w:t>, include search f</w:t>
      </w:r>
      <w:r w:rsidR="00815058">
        <w:rPr>
          <w:rFonts w:hint="eastAsia"/>
        </w:rPr>
        <w:t>unction</w:t>
      </w:r>
      <w:r w:rsidR="00CD310E">
        <w:rPr>
          <w:rFonts w:hint="eastAsia"/>
        </w:rPr>
        <w:t xml:space="preserve"> by criteria.</w:t>
      </w:r>
    </w:p>
    <w:p w:rsidR="00E178D5" w:rsidRDefault="00177B55" w:rsidP="005659F9">
      <w:pPr>
        <w:pStyle w:val="ListParagraph"/>
        <w:numPr>
          <w:ilvl w:val="0"/>
          <w:numId w:val="11"/>
        </w:numPr>
        <w:contextualSpacing w:val="0"/>
        <w:rPr>
          <w:b/>
        </w:rPr>
      </w:pPr>
      <w:r>
        <w:rPr>
          <w:rFonts w:hint="eastAsia"/>
          <w:b/>
        </w:rPr>
        <w:t>Question List</w:t>
      </w:r>
    </w:p>
    <w:p w:rsidR="00DD2883" w:rsidRPr="00533B56" w:rsidRDefault="001867E0" w:rsidP="00DD2883">
      <w:pPr>
        <w:pStyle w:val="ListParagraph"/>
        <w:contextualSpacing w:val="0"/>
      </w:pPr>
      <w:r w:rsidRPr="00533B56">
        <w:rPr>
          <w:rFonts w:hint="eastAsia"/>
        </w:rPr>
        <w:t>Create / Update / Delete  Question of sales.</w:t>
      </w:r>
    </w:p>
    <w:p w:rsidR="00177B55" w:rsidRPr="005659F9" w:rsidRDefault="00177B55" w:rsidP="00601DFD">
      <w:pPr>
        <w:pStyle w:val="ListParagraph"/>
        <w:contextualSpacing w:val="0"/>
        <w:rPr>
          <w:b/>
        </w:rPr>
      </w:pPr>
    </w:p>
    <w:p w:rsidR="00BB5150" w:rsidRDefault="00D92780" w:rsidP="009B157F">
      <w:pPr>
        <w:pStyle w:val="Heading1"/>
        <w:rPr>
          <w:lang w:eastAsia="zh-CN"/>
        </w:rPr>
      </w:pPr>
      <w:bookmarkStart w:id="11" w:name="_Toc316470966"/>
      <w:r>
        <w:rPr>
          <w:rFonts w:hint="eastAsia"/>
          <w:lang w:eastAsia="zh-CN"/>
        </w:rPr>
        <w:lastRenderedPageBreak/>
        <w:t xml:space="preserve">Page </w:t>
      </w:r>
      <w:r w:rsidR="009B157F">
        <w:rPr>
          <w:rFonts w:hint="eastAsia"/>
        </w:rPr>
        <w:t>Modules</w:t>
      </w:r>
      <w:bookmarkEnd w:id="11"/>
    </w:p>
    <w:p w:rsidR="00FC5F4E" w:rsidRDefault="001F70FC" w:rsidP="00FC5F4E">
      <w:pPr>
        <w:pStyle w:val="Heading2"/>
        <w:rPr>
          <w:lang w:eastAsia="zh-CN"/>
        </w:rPr>
      </w:pPr>
      <w:bookmarkStart w:id="12" w:name="_Toc316470967"/>
      <w:r>
        <w:rPr>
          <w:rFonts w:hint="eastAsia"/>
          <w:lang w:eastAsia="zh-CN"/>
        </w:rPr>
        <w:t>Login page</w:t>
      </w:r>
      <w:bookmarkEnd w:id="12"/>
    </w:p>
    <w:p w:rsidR="00FC5F4E" w:rsidRDefault="00FC5F4E" w:rsidP="00FC5F4E"/>
    <w:p w:rsidR="00A47827" w:rsidRDefault="00A47827" w:rsidP="00FC5F4E"/>
    <w:p w:rsidR="001539CD" w:rsidRDefault="001F70FC" w:rsidP="00FC5F4E">
      <w:r>
        <w:rPr>
          <w:noProof/>
        </w:rPr>
        <w:drawing>
          <wp:inline distT="0" distB="0" distL="0" distR="0">
            <wp:extent cx="4812632" cy="3647975"/>
            <wp:effectExtent l="19050" t="0" r="7018" b="0"/>
            <wp:docPr id="9" name="Picture 8" descr="未标题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632" cy="36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9CD" w:rsidRDefault="001539CD" w:rsidP="00FC5F4E"/>
    <w:p w:rsidR="009C4E93" w:rsidRDefault="001165DF" w:rsidP="009C4E93">
      <w:pPr>
        <w:pStyle w:val="Heading2"/>
        <w:rPr>
          <w:lang w:eastAsia="zh-CN"/>
        </w:rPr>
      </w:pPr>
      <w:bookmarkStart w:id="13" w:name="_Toc316470968"/>
      <w:r>
        <w:rPr>
          <w:rFonts w:hint="eastAsia"/>
          <w:lang w:eastAsia="zh-CN"/>
        </w:rPr>
        <w:t>Main Menu</w:t>
      </w:r>
      <w:bookmarkEnd w:id="13"/>
    </w:p>
    <w:p w:rsidR="001165DF" w:rsidRDefault="001165DF" w:rsidP="001165DF">
      <w:pPr>
        <w:rPr>
          <w:lang w:bidi="he-IL"/>
        </w:rPr>
      </w:pPr>
    </w:p>
    <w:p w:rsidR="004C3E55" w:rsidRDefault="009C4E93" w:rsidP="001C23D0">
      <w:pPr>
        <w:rPr>
          <w:lang w:bidi="he-IL"/>
        </w:rPr>
      </w:pPr>
      <w:r>
        <w:rPr>
          <w:rFonts w:hint="eastAsia"/>
          <w:lang w:bidi="he-IL"/>
        </w:rPr>
        <w:t xml:space="preserve">  </w:t>
      </w:r>
    </w:p>
    <w:p w:rsidR="00A97069" w:rsidRDefault="00A97069" w:rsidP="001C23D0">
      <w:pPr>
        <w:rPr>
          <w:lang w:bidi="he-IL"/>
        </w:rPr>
      </w:pPr>
      <w:r>
        <w:rPr>
          <w:noProof/>
        </w:rPr>
        <w:drawing>
          <wp:inline distT="0" distB="0" distL="0" distR="0">
            <wp:extent cx="5476240" cy="14712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B6E" w:rsidRDefault="00253B6E" w:rsidP="00253B6E">
      <w:pPr>
        <w:pStyle w:val="Heading1"/>
        <w:rPr>
          <w:lang w:eastAsia="zh-CN"/>
        </w:rPr>
      </w:pPr>
      <w:bookmarkStart w:id="14" w:name="_Toc316470969"/>
      <w:r>
        <w:rPr>
          <w:rFonts w:hint="eastAsia"/>
        </w:rPr>
        <w:lastRenderedPageBreak/>
        <w:t>Data</w:t>
      </w:r>
      <w:r>
        <w:rPr>
          <w:rFonts w:hint="eastAsia"/>
          <w:lang w:eastAsia="zh-CN"/>
        </w:rPr>
        <w:t>b</w:t>
      </w:r>
      <w:r>
        <w:rPr>
          <w:rFonts w:hint="eastAsia"/>
        </w:rPr>
        <w:t>ase Desi</w:t>
      </w:r>
      <w:r w:rsidR="00121767">
        <w:rPr>
          <w:rFonts w:hint="eastAsia"/>
          <w:lang w:eastAsia="zh-CN"/>
        </w:rPr>
        <w:t>g</w:t>
      </w:r>
      <w:r>
        <w:rPr>
          <w:rFonts w:hint="eastAsia"/>
        </w:rPr>
        <w:t>n</w:t>
      </w:r>
      <w:bookmarkEnd w:id="14"/>
    </w:p>
    <w:p w:rsidR="00121767" w:rsidRDefault="00121767" w:rsidP="00121767">
      <w:pPr>
        <w:pStyle w:val="Heading2"/>
        <w:rPr>
          <w:lang w:eastAsia="zh-CN"/>
        </w:rPr>
      </w:pPr>
      <w:bookmarkStart w:id="15" w:name="_Toc316470970"/>
      <w:r>
        <w:rPr>
          <w:rFonts w:hint="eastAsia"/>
          <w:lang w:eastAsia="zh-CN"/>
        </w:rPr>
        <w:t>Database Table Overview</w:t>
      </w:r>
      <w:bookmarkEnd w:id="15"/>
    </w:p>
    <w:p w:rsidR="00121767" w:rsidRDefault="00121767" w:rsidP="00121767">
      <w:pPr>
        <w:rPr>
          <w:lang w:bidi="he-IL"/>
        </w:rPr>
      </w:pPr>
      <w:r>
        <w:rPr>
          <w:rFonts w:hint="eastAsia"/>
          <w:lang w:bidi="he-IL"/>
        </w:rPr>
        <w:t>Here are several tables in our database, and the usage of each table is list below:</w:t>
      </w:r>
    </w:p>
    <w:p w:rsidR="00121767" w:rsidRDefault="008B4B4A" w:rsidP="00121767">
      <w:pPr>
        <w:widowControl w:val="0"/>
        <w:numPr>
          <w:ilvl w:val="0"/>
          <w:numId w:val="25"/>
        </w:numPr>
        <w:spacing w:after="0" w:line="240" w:lineRule="auto"/>
        <w:jc w:val="both"/>
        <w:rPr>
          <w:lang w:bidi="he-IL"/>
        </w:rPr>
      </w:pPr>
      <w:proofErr w:type="spellStart"/>
      <w:r>
        <w:rPr>
          <w:b/>
          <w:lang w:bidi="he-IL"/>
        </w:rPr>
        <w:t>ORP</w:t>
      </w:r>
      <w:r>
        <w:rPr>
          <w:rFonts w:hint="eastAsia"/>
          <w:b/>
          <w:lang w:bidi="he-IL"/>
        </w:rPr>
        <w:t>Master</w:t>
      </w:r>
      <w:proofErr w:type="spellEnd"/>
      <w:r w:rsidR="009A0EDD" w:rsidRPr="009A0EDD">
        <w:rPr>
          <w:rFonts w:hint="eastAsia"/>
          <w:b/>
          <w:lang w:bidi="he-IL"/>
        </w:rPr>
        <w:t xml:space="preserve"> </w:t>
      </w:r>
      <w:r w:rsidR="00121767" w:rsidRPr="007427D3">
        <w:rPr>
          <w:rFonts w:hint="eastAsia"/>
          <w:b/>
          <w:lang w:bidi="he-IL"/>
        </w:rPr>
        <w:t>Table</w:t>
      </w:r>
      <w:r w:rsidR="00121767">
        <w:rPr>
          <w:rFonts w:hint="eastAsia"/>
          <w:lang w:bidi="he-IL"/>
        </w:rPr>
        <w:t xml:space="preserve">: Record the </w:t>
      </w:r>
      <w:r w:rsidR="00D5066C">
        <w:rPr>
          <w:rFonts w:hint="eastAsia"/>
          <w:lang w:bidi="he-IL"/>
        </w:rPr>
        <w:t>oppo</w:t>
      </w:r>
      <w:r w:rsidR="00932544">
        <w:rPr>
          <w:rFonts w:hint="eastAsia"/>
          <w:lang w:bidi="he-IL"/>
        </w:rPr>
        <w:t>r</w:t>
      </w:r>
      <w:r w:rsidR="00D5066C">
        <w:rPr>
          <w:rFonts w:hint="eastAsia"/>
          <w:lang w:bidi="he-IL"/>
        </w:rPr>
        <w:t>tunities</w:t>
      </w:r>
      <w:r w:rsidR="00932544">
        <w:rPr>
          <w:rFonts w:hint="eastAsia"/>
          <w:lang w:bidi="he-IL"/>
        </w:rPr>
        <w:t xml:space="preserve"> will be used </w:t>
      </w:r>
      <w:r w:rsidR="00932544">
        <w:rPr>
          <w:lang w:bidi="he-IL"/>
        </w:rPr>
        <w:t>approval</w:t>
      </w:r>
      <w:r w:rsidR="00932544">
        <w:rPr>
          <w:rFonts w:hint="eastAsia"/>
          <w:lang w:bidi="he-IL"/>
        </w:rPr>
        <w:t xml:space="preserve"> work flow</w:t>
      </w:r>
      <w:r w:rsidR="00121767">
        <w:rPr>
          <w:rFonts w:hint="eastAsia"/>
          <w:lang w:bidi="he-IL"/>
        </w:rPr>
        <w:t>.</w:t>
      </w:r>
    </w:p>
    <w:p w:rsidR="00121767" w:rsidRDefault="00121767" w:rsidP="00121767">
      <w:pPr>
        <w:ind w:left="720"/>
        <w:rPr>
          <w:lang w:bidi="he-IL"/>
        </w:rPr>
      </w:pPr>
    </w:p>
    <w:p w:rsidR="00121767" w:rsidRDefault="008B4B4A" w:rsidP="00121767">
      <w:pPr>
        <w:widowControl w:val="0"/>
        <w:numPr>
          <w:ilvl w:val="0"/>
          <w:numId w:val="25"/>
        </w:numPr>
        <w:spacing w:after="0" w:line="240" w:lineRule="auto"/>
        <w:jc w:val="both"/>
        <w:rPr>
          <w:lang w:bidi="he-IL"/>
        </w:rPr>
      </w:pPr>
      <w:proofErr w:type="spellStart"/>
      <w:r>
        <w:rPr>
          <w:b/>
          <w:lang w:bidi="he-IL"/>
        </w:rPr>
        <w:t>ORP</w:t>
      </w:r>
      <w:r>
        <w:rPr>
          <w:rFonts w:hint="eastAsia"/>
          <w:b/>
          <w:lang w:bidi="he-IL"/>
        </w:rPr>
        <w:t>Transaction</w:t>
      </w:r>
      <w:proofErr w:type="spellEnd"/>
      <w:r w:rsidR="00C2102D" w:rsidRPr="00C2102D">
        <w:rPr>
          <w:rFonts w:hint="eastAsia"/>
          <w:b/>
          <w:lang w:bidi="he-IL"/>
        </w:rPr>
        <w:t xml:space="preserve"> </w:t>
      </w:r>
      <w:r w:rsidR="00121767" w:rsidRPr="007427D3">
        <w:rPr>
          <w:rFonts w:hint="eastAsia"/>
          <w:b/>
          <w:lang w:bidi="he-IL"/>
        </w:rPr>
        <w:t>Table</w:t>
      </w:r>
      <w:r w:rsidR="00121767">
        <w:rPr>
          <w:rFonts w:hint="eastAsia"/>
          <w:lang w:bidi="he-IL"/>
        </w:rPr>
        <w:t xml:space="preserve">: </w:t>
      </w:r>
      <w:r w:rsidR="0029624D">
        <w:rPr>
          <w:rFonts w:hint="eastAsia"/>
          <w:lang w:bidi="he-IL"/>
        </w:rPr>
        <w:t>Maintain the work flow,</w:t>
      </w:r>
      <w:r w:rsidR="00B34408">
        <w:rPr>
          <w:rFonts w:hint="eastAsia"/>
          <w:lang w:bidi="he-IL"/>
        </w:rPr>
        <w:t xml:space="preserve"> </w:t>
      </w:r>
      <w:r w:rsidR="002F3B2A">
        <w:rPr>
          <w:rFonts w:hint="eastAsia"/>
          <w:lang w:bidi="he-IL"/>
        </w:rPr>
        <w:t>Record approval</w:t>
      </w:r>
      <w:r w:rsidR="009F0033">
        <w:rPr>
          <w:rFonts w:hint="eastAsia"/>
          <w:lang w:bidi="he-IL"/>
        </w:rPr>
        <w:t xml:space="preserve"> </w:t>
      </w:r>
      <w:r w:rsidR="00A35C29">
        <w:rPr>
          <w:rFonts w:hint="eastAsia"/>
          <w:lang w:bidi="he-IL"/>
        </w:rPr>
        <w:t>operation log</w:t>
      </w:r>
      <w:r w:rsidR="00121767">
        <w:rPr>
          <w:rFonts w:hint="eastAsia"/>
          <w:lang w:bidi="he-IL"/>
        </w:rPr>
        <w:t>.</w:t>
      </w:r>
      <w:r w:rsidR="00A35C29">
        <w:rPr>
          <w:rFonts w:hint="eastAsia"/>
          <w:lang w:bidi="he-IL"/>
        </w:rPr>
        <w:t xml:space="preserve"> </w:t>
      </w:r>
    </w:p>
    <w:p w:rsidR="00DD7A87" w:rsidRDefault="00DD7A87" w:rsidP="00DD7A87">
      <w:pPr>
        <w:pStyle w:val="ListParagraph"/>
        <w:rPr>
          <w:lang w:bidi="he-IL"/>
        </w:rPr>
      </w:pPr>
    </w:p>
    <w:p w:rsidR="00DD7A87" w:rsidRPr="00FC50EA" w:rsidRDefault="00DD7A87" w:rsidP="00121767">
      <w:pPr>
        <w:widowControl w:val="0"/>
        <w:numPr>
          <w:ilvl w:val="0"/>
          <w:numId w:val="25"/>
        </w:numPr>
        <w:spacing w:after="0" w:line="240" w:lineRule="auto"/>
        <w:jc w:val="both"/>
        <w:rPr>
          <w:b/>
          <w:lang w:bidi="he-IL"/>
        </w:rPr>
      </w:pPr>
      <w:proofErr w:type="spellStart"/>
      <w:r w:rsidRPr="00FC50EA">
        <w:rPr>
          <w:b/>
          <w:lang w:bidi="he-IL"/>
        </w:rPr>
        <w:t>ORPApproval</w:t>
      </w:r>
      <w:proofErr w:type="spellEnd"/>
      <w:r w:rsidR="00FC50EA">
        <w:rPr>
          <w:rFonts w:hint="eastAsia"/>
          <w:b/>
          <w:lang w:bidi="he-IL"/>
        </w:rPr>
        <w:t>:</w:t>
      </w:r>
      <w:r w:rsidR="00BF4996">
        <w:rPr>
          <w:rFonts w:hint="eastAsia"/>
          <w:lang w:bidi="he-IL"/>
        </w:rPr>
        <w:t>,</w:t>
      </w:r>
      <w:r w:rsidR="00D30E63">
        <w:rPr>
          <w:rFonts w:hint="eastAsia"/>
          <w:lang w:bidi="he-IL"/>
        </w:rPr>
        <w:t xml:space="preserve"> R</w:t>
      </w:r>
      <w:r w:rsidR="000F7A28">
        <w:rPr>
          <w:rFonts w:hint="eastAsia"/>
          <w:lang w:bidi="he-IL"/>
        </w:rPr>
        <w:t xml:space="preserve">ecord the </w:t>
      </w:r>
      <w:r w:rsidR="00D30E63">
        <w:rPr>
          <w:rFonts w:hint="eastAsia"/>
          <w:lang w:bidi="he-IL"/>
        </w:rPr>
        <w:t>name</w:t>
      </w:r>
      <w:r w:rsidR="000F7A28">
        <w:rPr>
          <w:rFonts w:hint="eastAsia"/>
          <w:lang w:bidi="he-IL"/>
        </w:rPr>
        <w:t xml:space="preserve"> of approval.</w:t>
      </w:r>
    </w:p>
    <w:p w:rsidR="00121767" w:rsidRDefault="00121767" w:rsidP="00121767">
      <w:pPr>
        <w:pStyle w:val="ListParagraph"/>
        <w:rPr>
          <w:lang w:bidi="he-IL"/>
        </w:rPr>
      </w:pPr>
    </w:p>
    <w:p w:rsidR="00121767" w:rsidRDefault="0065216A" w:rsidP="00121767">
      <w:pPr>
        <w:widowControl w:val="0"/>
        <w:numPr>
          <w:ilvl w:val="0"/>
          <w:numId w:val="25"/>
        </w:numPr>
        <w:spacing w:after="0" w:line="240" w:lineRule="auto"/>
        <w:jc w:val="both"/>
        <w:rPr>
          <w:lang w:bidi="he-IL"/>
        </w:rPr>
      </w:pPr>
      <w:proofErr w:type="spellStart"/>
      <w:r w:rsidRPr="0065216A">
        <w:rPr>
          <w:b/>
          <w:lang w:bidi="he-IL"/>
        </w:rPr>
        <w:t>ORPDealSize</w:t>
      </w:r>
      <w:proofErr w:type="spellEnd"/>
      <w:r w:rsidRPr="0065216A">
        <w:rPr>
          <w:rFonts w:hint="eastAsia"/>
          <w:b/>
          <w:lang w:bidi="he-IL"/>
        </w:rPr>
        <w:t xml:space="preserve"> </w:t>
      </w:r>
      <w:r w:rsidR="00121767" w:rsidRPr="007427D3">
        <w:rPr>
          <w:rFonts w:hint="eastAsia"/>
          <w:b/>
          <w:lang w:bidi="he-IL"/>
        </w:rPr>
        <w:t>Table</w:t>
      </w:r>
      <w:r w:rsidR="00121767">
        <w:rPr>
          <w:rFonts w:hint="eastAsia"/>
          <w:lang w:bidi="he-IL"/>
        </w:rPr>
        <w:t xml:space="preserve">: </w:t>
      </w:r>
      <w:r w:rsidR="001067CD">
        <w:rPr>
          <w:rFonts w:hint="eastAsia"/>
          <w:lang w:bidi="he-IL"/>
        </w:rPr>
        <w:t xml:space="preserve"> </w:t>
      </w:r>
      <w:r w:rsidR="00C86E43">
        <w:rPr>
          <w:rFonts w:hint="eastAsia"/>
          <w:lang w:bidi="he-IL"/>
        </w:rPr>
        <w:t>T</w:t>
      </w:r>
      <w:r w:rsidR="001067CD">
        <w:rPr>
          <w:rFonts w:hint="eastAsia"/>
          <w:lang w:bidi="he-IL"/>
        </w:rPr>
        <w:t>he price size of Opportunity.</w:t>
      </w:r>
      <w:r w:rsidR="00FD28EF">
        <w:rPr>
          <w:rFonts w:hint="eastAsia"/>
          <w:lang w:bidi="he-IL"/>
        </w:rPr>
        <w:t xml:space="preserve"> </w:t>
      </w:r>
      <w:r w:rsidR="00FD28EF">
        <w:rPr>
          <w:lang w:bidi="he-IL"/>
        </w:rPr>
        <w:t>S</w:t>
      </w:r>
      <w:r w:rsidR="00FD28EF">
        <w:rPr>
          <w:rFonts w:hint="eastAsia"/>
          <w:lang w:bidi="he-IL"/>
        </w:rPr>
        <w:t>uch as: &gt;30K, &gt;40K etc.</w:t>
      </w:r>
    </w:p>
    <w:p w:rsidR="00121767" w:rsidRDefault="00121767" w:rsidP="00121767">
      <w:pPr>
        <w:ind w:left="720"/>
        <w:rPr>
          <w:lang w:bidi="he-IL"/>
        </w:rPr>
      </w:pPr>
    </w:p>
    <w:p w:rsidR="00121767" w:rsidRDefault="00C77E9F" w:rsidP="00121767">
      <w:pPr>
        <w:widowControl w:val="0"/>
        <w:numPr>
          <w:ilvl w:val="0"/>
          <w:numId w:val="25"/>
        </w:numPr>
        <w:spacing w:after="0" w:line="240" w:lineRule="auto"/>
        <w:jc w:val="both"/>
        <w:rPr>
          <w:lang w:bidi="he-IL"/>
        </w:rPr>
      </w:pPr>
      <w:proofErr w:type="spellStart"/>
      <w:r w:rsidRPr="00C77E9F">
        <w:rPr>
          <w:b/>
          <w:lang w:bidi="he-IL"/>
        </w:rPr>
        <w:t>ORPSalesQuestion</w:t>
      </w:r>
      <w:proofErr w:type="spellEnd"/>
      <w:r w:rsidRPr="00C77E9F">
        <w:rPr>
          <w:rFonts w:hint="eastAsia"/>
          <w:b/>
          <w:lang w:bidi="he-IL"/>
        </w:rPr>
        <w:t xml:space="preserve"> </w:t>
      </w:r>
      <w:r w:rsidR="00121767" w:rsidRPr="007427D3">
        <w:rPr>
          <w:rFonts w:hint="eastAsia"/>
          <w:b/>
          <w:lang w:bidi="he-IL"/>
        </w:rPr>
        <w:t>Table</w:t>
      </w:r>
      <w:r w:rsidR="00121767">
        <w:rPr>
          <w:rFonts w:hint="eastAsia"/>
          <w:lang w:bidi="he-IL"/>
        </w:rPr>
        <w:t xml:space="preserve">: </w:t>
      </w:r>
      <w:r w:rsidR="00F10A96">
        <w:rPr>
          <w:rFonts w:hint="eastAsia"/>
          <w:lang w:bidi="he-IL"/>
        </w:rPr>
        <w:t xml:space="preserve"> </w:t>
      </w:r>
      <w:r w:rsidR="00C86E43">
        <w:rPr>
          <w:rFonts w:hint="eastAsia"/>
          <w:lang w:bidi="he-IL"/>
        </w:rPr>
        <w:t>T</w:t>
      </w:r>
      <w:r w:rsidR="00A835F6">
        <w:rPr>
          <w:rFonts w:hint="eastAsia"/>
          <w:lang w:bidi="he-IL"/>
        </w:rPr>
        <w:t xml:space="preserve">he approval step </w:t>
      </w:r>
      <w:r w:rsidR="00072363">
        <w:rPr>
          <w:rFonts w:hint="eastAsia"/>
          <w:lang w:bidi="he-IL"/>
        </w:rPr>
        <w:t>3,</w:t>
      </w:r>
      <w:r w:rsidR="00F47005">
        <w:rPr>
          <w:rFonts w:hint="eastAsia"/>
          <w:lang w:bidi="he-IL"/>
        </w:rPr>
        <w:t xml:space="preserve"> </w:t>
      </w:r>
      <w:r w:rsidR="00072363">
        <w:rPr>
          <w:rFonts w:hint="eastAsia"/>
          <w:lang w:bidi="he-IL"/>
        </w:rPr>
        <w:t xml:space="preserve"> </w:t>
      </w:r>
      <w:r w:rsidR="00AE2C5B">
        <w:rPr>
          <w:rFonts w:hint="eastAsia"/>
          <w:lang w:bidi="he-IL"/>
        </w:rPr>
        <w:t>sales answer some questions</w:t>
      </w:r>
      <w:r w:rsidR="00121767">
        <w:rPr>
          <w:rFonts w:hint="eastAsia"/>
          <w:lang w:bidi="he-IL"/>
        </w:rPr>
        <w:t>.</w:t>
      </w:r>
    </w:p>
    <w:p w:rsidR="00404348" w:rsidRDefault="00404348" w:rsidP="00404348">
      <w:pPr>
        <w:pStyle w:val="ListParagraph"/>
        <w:rPr>
          <w:lang w:bidi="he-IL"/>
        </w:rPr>
      </w:pPr>
    </w:p>
    <w:p w:rsidR="00404348" w:rsidRPr="00E62C0A" w:rsidRDefault="00E62C0A" w:rsidP="00121767">
      <w:pPr>
        <w:widowControl w:val="0"/>
        <w:numPr>
          <w:ilvl w:val="0"/>
          <w:numId w:val="25"/>
        </w:numPr>
        <w:spacing w:after="0" w:line="240" w:lineRule="auto"/>
        <w:jc w:val="both"/>
        <w:rPr>
          <w:b/>
          <w:lang w:bidi="he-IL"/>
        </w:rPr>
      </w:pPr>
      <w:proofErr w:type="spellStart"/>
      <w:r w:rsidRPr="00E62C0A">
        <w:rPr>
          <w:b/>
          <w:lang w:bidi="he-IL"/>
        </w:rPr>
        <w:t>ORPSalesAnswer</w:t>
      </w:r>
      <w:proofErr w:type="spellEnd"/>
      <w:r>
        <w:rPr>
          <w:rFonts w:hint="eastAsia"/>
          <w:b/>
          <w:lang w:bidi="he-IL"/>
        </w:rPr>
        <w:t xml:space="preserve">: </w:t>
      </w:r>
      <w:r w:rsidR="006537C5">
        <w:rPr>
          <w:rFonts w:hint="eastAsia"/>
          <w:lang w:bidi="he-IL"/>
        </w:rPr>
        <w:t xml:space="preserve">The approval step 3,  </w:t>
      </w:r>
      <w:r w:rsidR="00062D12">
        <w:rPr>
          <w:rFonts w:hint="eastAsia"/>
          <w:lang w:bidi="he-IL"/>
        </w:rPr>
        <w:t xml:space="preserve">Record </w:t>
      </w:r>
      <w:r w:rsidR="006537C5">
        <w:rPr>
          <w:rFonts w:hint="eastAsia"/>
          <w:lang w:bidi="he-IL"/>
        </w:rPr>
        <w:t>sales</w:t>
      </w:r>
      <w:r w:rsidR="00062D12">
        <w:rPr>
          <w:lang w:bidi="he-IL"/>
        </w:rPr>
        <w:t>’</w:t>
      </w:r>
      <w:r w:rsidR="006537C5">
        <w:rPr>
          <w:rFonts w:hint="eastAsia"/>
          <w:lang w:bidi="he-IL"/>
        </w:rPr>
        <w:t xml:space="preserve"> answer.</w:t>
      </w:r>
    </w:p>
    <w:p w:rsidR="00121767" w:rsidRPr="00A835F6" w:rsidRDefault="00121767" w:rsidP="00121767">
      <w:pPr>
        <w:rPr>
          <w:lang w:bidi="he-IL"/>
        </w:rPr>
      </w:pPr>
    </w:p>
    <w:p w:rsidR="00121767" w:rsidRDefault="00911B60" w:rsidP="00121767">
      <w:pPr>
        <w:widowControl w:val="0"/>
        <w:numPr>
          <w:ilvl w:val="0"/>
          <w:numId w:val="25"/>
        </w:numPr>
        <w:spacing w:after="0" w:line="240" w:lineRule="auto"/>
        <w:jc w:val="both"/>
        <w:rPr>
          <w:lang w:bidi="he-IL"/>
        </w:rPr>
      </w:pPr>
      <w:proofErr w:type="spellStart"/>
      <w:r w:rsidRPr="00313C2A">
        <w:rPr>
          <w:b/>
          <w:lang w:bidi="he-IL"/>
        </w:rPr>
        <w:t>ORPStatus</w:t>
      </w:r>
      <w:proofErr w:type="spellEnd"/>
      <w:r w:rsidRPr="00313C2A">
        <w:rPr>
          <w:rFonts w:hint="eastAsia"/>
          <w:b/>
          <w:lang w:bidi="he-IL"/>
        </w:rPr>
        <w:t xml:space="preserve"> </w:t>
      </w:r>
      <w:r w:rsidR="00121767" w:rsidRPr="00313C2A">
        <w:rPr>
          <w:rFonts w:hint="eastAsia"/>
          <w:b/>
          <w:lang w:bidi="he-IL"/>
        </w:rPr>
        <w:t>Table</w:t>
      </w:r>
      <w:r w:rsidR="00121767">
        <w:rPr>
          <w:rFonts w:hint="eastAsia"/>
          <w:lang w:bidi="he-IL"/>
        </w:rPr>
        <w:t>:</w:t>
      </w:r>
      <w:r w:rsidR="00313C2A">
        <w:rPr>
          <w:rFonts w:hint="eastAsia"/>
          <w:lang w:bidi="he-IL"/>
        </w:rPr>
        <w:t xml:space="preserve"> </w:t>
      </w:r>
      <w:r w:rsidR="00F10A96">
        <w:rPr>
          <w:rFonts w:hint="eastAsia"/>
          <w:lang w:bidi="he-IL"/>
        </w:rPr>
        <w:t xml:space="preserve"> </w:t>
      </w:r>
      <w:r w:rsidR="00853684">
        <w:rPr>
          <w:rFonts w:hint="eastAsia"/>
          <w:lang w:bidi="he-IL"/>
        </w:rPr>
        <w:t xml:space="preserve">The approval result, such as: </w:t>
      </w:r>
      <w:r w:rsidR="004C44AB">
        <w:rPr>
          <w:rFonts w:hint="eastAsia"/>
          <w:lang w:bidi="he-IL"/>
        </w:rPr>
        <w:t>Completed, Approved / Completed, Declined / On Process.</w:t>
      </w:r>
    </w:p>
    <w:p w:rsidR="00AA3750" w:rsidRDefault="00AA3750" w:rsidP="00AA3750">
      <w:pPr>
        <w:widowControl w:val="0"/>
        <w:spacing w:after="0" w:line="240" w:lineRule="auto"/>
        <w:jc w:val="both"/>
        <w:rPr>
          <w:lang w:bidi="he-IL"/>
        </w:rPr>
      </w:pPr>
    </w:p>
    <w:p w:rsidR="00AA3750" w:rsidRDefault="00265E17" w:rsidP="00AA3750">
      <w:pPr>
        <w:widowControl w:val="0"/>
        <w:numPr>
          <w:ilvl w:val="0"/>
          <w:numId w:val="25"/>
        </w:numPr>
        <w:spacing w:after="0" w:line="240" w:lineRule="auto"/>
        <w:jc w:val="both"/>
        <w:rPr>
          <w:lang w:bidi="he-IL"/>
        </w:rPr>
      </w:pPr>
      <w:proofErr w:type="spellStart"/>
      <w:r w:rsidRPr="00265E17">
        <w:rPr>
          <w:b/>
          <w:lang w:bidi="he-IL"/>
        </w:rPr>
        <w:t>ORPUploadFiles</w:t>
      </w:r>
      <w:proofErr w:type="spellEnd"/>
      <w:r>
        <w:rPr>
          <w:rFonts w:hint="eastAsia"/>
          <w:b/>
          <w:lang w:bidi="he-IL"/>
        </w:rPr>
        <w:t xml:space="preserve"> </w:t>
      </w:r>
      <w:r w:rsidR="00AA3750" w:rsidRPr="00313C2A">
        <w:rPr>
          <w:rFonts w:hint="eastAsia"/>
          <w:b/>
          <w:lang w:bidi="he-IL"/>
        </w:rPr>
        <w:t>Table</w:t>
      </w:r>
      <w:r w:rsidR="00AA3750">
        <w:rPr>
          <w:rFonts w:hint="eastAsia"/>
          <w:lang w:bidi="he-IL"/>
        </w:rPr>
        <w:t xml:space="preserve">:  </w:t>
      </w:r>
      <w:r w:rsidR="00DA0A27">
        <w:rPr>
          <w:rFonts w:hint="eastAsia"/>
          <w:lang w:bidi="he-IL"/>
        </w:rPr>
        <w:t xml:space="preserve">Uploaded files, record </w:t>
      </w:r>
      <w:r w:rsidR="00B659B3">
        <w:rPr>
          <w:rFonts w:hint="eastAsia"/>
          <w:lang w:bidi="he-IL"/>
        </w:rPr>
        <w:t>F</w:t>
      </w:r>
      <w:r w:rsidR="00F20DFE">
        <w:rPr>
          <w:rFonts w:hint="eastAsia"/>
          <w:lang w:bidi="he-IL"/>
        </w:rPr>
        <w:t xml:space="preserve">ile name / </w:t>
      </w:r>
      <w:r w:rsidR="00B659B3">
        <w:rPr>
          <w:rFonts w:hint="eastAsia"/>
          <w:lang w:bidi="he-IL"/>
        </w:rPr>
        <w:t>F</w:t>
      </w:r>
      <w:r w:rsidR="00F20DFE">
        <w:rPr>
          <w:rFonts w:hint="eastAsia"/>
          <w:lang w:bidi="he-IL"/>
        </w:rPr>
        <w:t xml:space="preserve">ile path </w:t>
      </w:r>
      <w:r w:rsidR="004212F3">
        <w:rPr>
          <w:rFonts w:hint="eastAsia"/>
          <w:lang w:bidi="he-IL"/>
        </w:rPr>
        <w:t xml:space="preserve">/ </w:t>
      </w:r>
      <w:r w:rsidR="004212F3" w:rsidRPr="004212F3">
        <w:rPr>
          <w:lang w:bidi="he-IL"/>
        </w:rPr>
        <w:t>Operation</w:t>
      </w:r>
      <w:r w:rsidR="004212F3">
        <w:rPr>
          <w:rFonts w:hint="eastAsia"/>
          <w:lang w:bidi="he-IL"/>
        </w:rPr>
        <w:t xml:space="preserve"> </w:t>
      </w:r>
      <w:r w:rsidR="004212F3" w:rsidRPr="004212F3">
        <w:rPr>
          <w:lang w:bidi="he-IL"/>
        </w:rPr>
        <w:t>User</w:t>
      </w:r>
      <w:r w:rsidR="004212F3">
        <w:rPr>
          <w:rFonts w:hint="eastAsia"/>
          <w:lang w:bidi="he-IL"/>
        </w:rPr>
        <w:t xml:space="preserve"> / </w:t>
      </w:r>
      <w:r w:rsidR="004212F3">
        <w:rPr>
          <w:lang w:bidi="he-IL"/>
        </w:rPr>
        <w:t>Operation</w:t>
      </w:r>
      <w:r w:rsidR="004212F3">
        <w:rPr>
          <w:rFonts w:hint="eastAsia"/>
          <w:lang w:bidi="he-IL"/>
        </w:rPr>
        <w:t xml:space="preserve"> Time</w:t>
      </w:r>
      <w:r w:rsidR="00AA3750">
        <w:rPr>
          <w:rFonts w:hint="eastAsia"/>
          <w:lang w:bidi="he-IL"/>
        </w:rPr>
        <w:t>.</w:t>
      </w:r>
    </w:p>
    <w:p w:rsidR="00A72CB0" w:rsidRDefault="00A72CB0" w:rsidP="00A72CB0">
      <w:pPr>
        <w:pStyle w:val="ListParagraph"/>
        <w:rPr>
          <w:lang w:bidi="he-IL"/>
        </w:rPr>
      </w:pPr>
    </w:p>
    <w:p w:rsidR="00A72CB0" w:rsidRPr="007446D0" w:rsidRDefault="00A72CB0" w:rsidP="00AA3750">
      <w:pPr>
        <w:widowControl w:val="0"/>
        <w:numPr>
          <w:ilvl w:val="0"/>
          <w:numId w:val="25"/>
        </w:numPr>
        <w:spacing w:after="0" w:line="240" w:lineRule="auto"/>
        <w:jc w:val="both"/>
        <w:rPr>
          <w:b/>
          <w:lang w:bidi="he-IL"/>
        </w:rPr>
      </w:pPr>
      <w:proofErr w:type="spellStart"/>
      <w:r w:rsidRPr="007446D0">
        <w:rPr>
          <w:rFonts w:hint="eastAsia"/>
          <w:b/>
          <w:lang w:bidi="he-IL"/>
        </w:rPr>
        <w:t>ORPType</w:t>
      </w:r>
      <w:proofErr w:type="spellEnd"/>
      <w:r w:rsidRPr="007446D0">
        <w:rPr>
          <w:rFonts w:hint="eastAsia"/>
          <w:b/>
          <w:lang w:bidi="he-IL"/>
        </w:rPr>
        <w:t xml:space="preserve">: </w:t>
      </w:r>
      <w:r w:rsidR="007446D0" w:rsidRPr="00B55000">
        <w:rPr>
          <w:rFonts w:hint="eastAsia"/>
          <w:lang w:bidi="he-IL"/>
        </w:rPr>
        <w:t xml:space="preserve"> </w:t>
      </w:r>
      <w:r w:rsidR="00B55000" w:rsidRPr="00B55000">
        <w:rPr>
          <w:rFonts w:hint="eastAsia"/>
          <w:lang w:bidi="he-IL"/>
        </w:rPr>
        <w:t>ORP Team</w:t>
      </w:r>
      <w:r w:rsidR="00B55000">
        <w:rPr>
          <w:rFonts w:hint="eastAsia"/>
          <w:lang w:bidi="he-IL"/>
        </w:rPr>
        <w:t xml:space="preserve"> </w:t>
      </w:r>
      <w:r w:rsidR="00541BBE">
        <w:rPr>
          <w:rFonts w:hint="eastAsia"/>
          <w:lang w:bidi="he-IL"/>
        </w:rPr>
        <w:t xml:space="preserve">select </w:t>
      </w:r>
      <w:proofErr w:type="spellStart"/>
      <w:r w:rsidR="00541BBE">
        <w:rPr>
          <w:rFonts w:hint="eastAsia"/>
          <w:lang w:bidi="he-IL"/>
        </w:rPr>
        <w:t>ORPType</w:t>
      </w:r>
      <w:proofErr w:type="spellEnd"/>
      <w:r w:rsidR="00541BBE">
        <w:rPr>
          <w:rFonts w:hint="eastAsia"/>
          <w:lang w:bidi="he-IL"/>
        </w:rPr>
        <w:t xml:space="preserve"> </w:t>
      </w:r>
      <w:r w:rsidR="00B938C0" w:rsidRPr="00C46B21">
        <w:rPr>
          <w:rFonts w:hint="eastAsia"/>
        </w:rPr>
        <w:t xml:space="preserve">among </w:t>
      </w:r>
      <w:r w:rsidR="00B938C0" w:rsidRPr="00C46B21">
        <w:t>“</w:t>
      </w:r>
      <w:r w:rsidR="00B938C0" w:rsidRPr="00C46B21">
        <w:rPr>
          <w:rFonts w:hint="eastAsia"/>
        </w:rPr>
        <w:t>SMB ORP</w:t>
      </w:r>
      <w:r w:rsidR="00B938C0" w:rsidRPr="00C46B21">
        <w:t>”</w:t>
      </w:r>
      <w:r w:rsidR="00B938C0" w:rsidRPr="00C46B21">
        <w:rPr>
          <w:rFonts w:hint="eastAsia"/>
        </w:rPr>
        <w:t xml:space="preserve">, </w:t>
      </w:r>
      <w:r w:rsidR="00B938C0" w:rsidRPr="00C46B21">
        <w:t>“</w:t>
      </w:r>
      <w:r w:rsidR="00B938C0" w:rsidRPr="00C46B21">
        <w:rPr>
          <w:rFonts w:hint="eastAsia"/>
        </w:rPr>
        <w:t>Dist. ORP</w:t>
      </w:r>
      <w:r w:rsidR="00B938C0" w:rsidRPr="00C46B21">
        <w:t>”</w:t>
      </w:r>
      <w:r w:rsidR="00B938C0" w:rsidRPr="00C46B21">
        <w:rPr>
          <w:rFonts w:hint="eastAsia"/>
        </w:rPr>
        <w:t xml:space="preserve">, </w:t>
      </w:r>
      <w:r w:rsidR="00B938C0" w:rsidRPr="00C46B21">
        <w:t>“</w:t>
      </w:r>
      <w:r w:rsidR="00B938C0" w:rsidRPr="00C46B21">
        <w:rPr>
          <w:rFonts w:hint="eastAsia"/>
        </w:rPr>
        <w:t>Solution ORP</w:t>
      </w:r>
      <w:r w:rsidR="00B938C0" w:rsidRPr="00C46B21">
        <w:t>”</w:t>
      </w:r>
      <w:r w:rsidR="0044625A">
        <w:rPr>
          <w:rFonts w:hint="eastAsia"/>
        </w:rPr>
        <w:t>.</w:t>
      </w:r>
    </w:p>
    <w:p w:rsidR="00121767" w:rsidRPr="008D2DE4" w:rsidRDefault="00121767" w:rsidP="00121767">
      <w:pPr>
        <w:ind w:left="720"/>
        <w:rPr>
          <w:lang w:bidi="he-IL"/>
        </w:rPr>
      </w:pPr>
    </w:p>
    <w:p w:rsidR="00121767" w:rsidRDefault="00BF7E82" w:rsidP="00121767">
      <w:pPr>
        <w:widowControl w:val="0"/>
        <w:numPr>
          <w:ilvl w:val="0"/>
          <w:numId w:val="26"/>
        </w:numPr>
        <w:spacing w:after="0" w:line="240" w:lineRule="auto"/>
        <w:jc w:val="both"/>
        <w:rPr>
          <w:lang w:bidi="he-IL"/>
        </w:rPr>
      </w:pPr>
      <w:proofErr w:type="spellStart"/>
      <w:r>
        <w:rPr>
          <w:rFonts w:hint="eastAsia"/>
          <w:b/>
          <w:lang w:bidi="he-IL"/>
        </w:rPr>
        <w:t>SysUser</w:t>
      </w:r>
      <w:proofErr w:type="spellEnd"/>
      <w:r w:rsidR="00121767" w:rsidRPr="007427D3">
        <w:rPr>
          <w:rFonts w:hint="eastAsia"/>
          <w:b/>
          <w:lang w:bidi="he-IL"/>
        </w:rPr>
        <w:t xml:space="preserve"> Table</w:t>
      </w:r>
      <w:r w:rsidR="00121767">
        <w:rPr>
          <w:rFonts w:hint="eastAsia"/>
          <w:lang w:bidi="he-IL"/>
        </w:rPr>
        <w:t>:</w:t>
      </w:r>
      <w:r w:rsidR="00E10960">
        <w:rPr>
          <w:rFonts w:hint="eastAsia"/>
          <w:lang w:bidi="he-IL"/>
        </w:rPr>
        <w:t xml:space="preserve"> </w:t>
      </w:r>
      <w:r w:rsidR="00F16519">
        <w:rPr>
          <w:rFonts w:hint="eastAsia"/>
          <w:lang w:bidi="he-IL"/>
        </w:rPr>
        <w:t xml:space="preserve"> </w:t>
      </w:r>
      <w:r w:rsidR="007F2451">
        <w:rPr>
          <w:rFonts w:hint="eastAsia"/>
          <w:lang w:bidi="he-IL"/>
        </w:rPr>
        <w:t>D</w:t>
      </w:r>
      <w:r w:rsidR="00A6362C" w:rsidRPr="00A6362C">
        <w:rPr>
          <w:lang w:bidi="he-IL"/>
        </w:rPr>
        <w:t>ictionary</w:t>
      </w:r>
      <w:r w:rsidR="00A6362C">
        <w:rPr>
          <w:rFonts w:hint="eastAsia"/>
          <w:lang w:bidi="he-IL"/>
        </w:rPr>
        <w:t xml:space="preserve"> table, </w:t>
      </w:r>
      <w:r w:rsidR="00FE4BD4">
        <w:rPr>
          <w:rFonts w:hint="eastAsia"/>
          <w:lang w:bidi="he-IL"/>
        </w:rPr>
        <w:t>r</w:t>
      </w:r>
      <w:r w:rsidR="00F16519">
        <w:rPr>
          <w:rFonts w:hint="eastAsia"/>
          <w:lang w:bidi="he-IL"/>
        </w:rPr>
        <w:t>ecord t</w:t>
      </w:r>
      <w:r w:rsidR="003167E5">
        <w:rPr>
          <w:rFonts w:hint="eastAsia"/>
          <w:lang w:bidi="he-IL"/>
        </w:rPr>
        <w:t>he users who can operate ORP data</w:t>
      </w:r>
      <w:r w:rsidR="00F16519">
        <w:rPr>
          <w:rFonts w:hint="eastAsia"/>
          <w:lang w:bidi="he-IL"/>
        </w:rPr>
        <w:t>.</w:t>
      </w:r>
    </w:p>
    <w:p w:rsidR="00121767" w:rsidRDefault="00121767" w:rsidP="00121767">
      <w:pPr>
        <w:ind w:left="720"/>
        <w:rPr>
          <w:lang w:bidi="he-IL"/>
        </w:rPr>
      </w:pPr>
    </w:p>
    <w:p w:rsidR="00121767" w:rsidRDefault="00F02EED" w:rsidP="00121767">
      <w:pPr>
        <w:widowControl w:val="0"/>
        <w:numPr>
          <w:ilvl w:val="0"/>
          <w:numId w:val="26"/>
        </w:numPr>
        <w:spacing w:after="0" w:line="240" w:lineRule="auto"/>
        <w:jc w:val="both"/>
        <w:rPr>
          <w:lang w:bidi="he-IL"/>
        </w:rPr>
      </w:pPr>
      <w:proofErr w:type="spellStart"/>
      <w:r>
        <w:rPr>
          <w:rFonts w:hint="eastAsia"/>
          <w:b/>
          <w:lang w:bidi="he-IL"/>
        </w:rPr>
        <w:t>SysTeam</w:t>
      </w:r>
      <w:proofErr w:type="spellEnd"/>
      <w:r w:rsidR="00121767" w:rsidRPr="007427D3">
        <w:rPr>
          <w:rFonts w:hint="eastAsia"/>
          <w:b/>
          <w:lang w:bidi="he-IL"/>
        </w:rPr>
        <w:t xml:space="preserve"> Table</w:t>
      </w:r>
      <w:r w:rsidR="00FC1305">
        <w:rPr>
          <w:rFonts w:hint="eastAsia"/>
          <w:lang w:bidi="he-IL"/>
        </w:rPr>
        <w:t xml:space="preserve">: </w:t>
      </w:r>
      <w:r w:rsidR="00CC70E6">
        <w:rPr>
          <w:rFonts w:hint="eastAsia"/>
          <w:lang w:bidi="he-IL"/>
        </w:rPr>
        <w:t xml:space="preserve">Dictionary table, </w:t>
      </w:r>
      <w:r w:rsidR="00FE4BD4">
        <w:rPr>
          <w:rFonts w:hint="eastAsia"/>
          <w:lang w:bidi="he-IL"/>
        </w:rPr>
        <w:t>r</w:t>
      </w:r>
      <w:r w:rsidR="00121767">
        <w:rPr>
          <w:rFonts w:hint="eastAsia"/>
          <w:lang w:bidi="he-IL"/>
        </w:rPr>
        <w:t xml:space="preserve">ecord </w:t>
      </w:r>
      <w:r w:rsidR="00F75526">
        <w:rPr>
          <w:rFonts w:hint="eastAsia"/>
          <w:lang w:bidi="he-IL"/>
        </w:rPr>
        <w:t>some team name</w:t>
      </w:r>
      <w:r w:rsidR="00121767">
        <w:rPr>
          <w:rFonts w:hint="eastAsia"/>
          <w:lang w:bidi="he-IL"/>
        </w:rPr>
        <w:t>.</w:t>
      </w:r>
    </w:p>
    <w:p w:rsidR="00121767" w:rsidRDefault="00121767" w:rsidP="00121767">
      <w:pPr>
        <w:pStyle w:val="ListParagraph"/>
        <w:rPr>
          <w:lang w:bidi="he-IL"/>
        </w:rPr>
      </w:pPr>
    </w:p>
    <w:p w:rsidR="00121767" w:rsidRDefault="00F25371" w:rsidP="00121767">
      <w:pPr>
        <w:widowControl w:val="0"/>
        <w:numPr>
          <w:ilvl w:val="0"/>
          <w:numId w:val="26"/>
        </w:numPr>
        <w:spacing w:after="0" w:line="240" w:lineRule="auto"/>
        <w:jc w:val="both"/>
        <w:rPr>
          <w:lang w:bidi="he-IL"/>
        </w:rPr>
      </w:pPr>
      <w:proofErr w:type="spellStart"/>
      <w:r>
        <w:rPr>
          <w:rFonts w:hint="eastAsia"/>
          <w:b/>
          <w:lang w:bidi="he-IL"/>
        </w:rPr>
        <w:t>SysRole</w:t>
      </w:r>
      <w:proofErr w:type="spellEnd"/>
      <w:r>
        <w:rPr>
          <w:rFonts w:hint="eastAsia"/>
          <w:b/>
          <w:lang w:bidi="he-IL"/>
        </w:rPr>
        <w:t xml:space="preserve"> </w:t>
      </w:r>
      <w:r w:rsidR="00121767" w:rsidRPr="007427D3">
        <w:rPr>
          <w:rFonts w:hint="eastAsia"/>
          <w:b/>
          <w:lang w:bidi="he-IL"/>
        </w:rPr>
        <w:t>Table</w:t>
      </w:r>
      <w:r w:rsidR="00121767">
        <w:rPr>
          <w:rFonts w:hint="eastAsia"/>
          <w:lang w:bidi="he-IL"/>
        </w:rPr>
        <w:t xml:space="preserve">: </w:t>
      </w:r>
      <w:r w:rsidR="00673E74">
        <w:rPr>
          <w:rFonts w:hint="eastAsia"/>
          <w:lang w:bidi="he-IL"/>
        </w:rPr>
        <w:t>Dictionary table</w:t>
      </w:r>
      <w:r w:rsidR="00121767">
        <w:rPr>
          <w:rFonts w:hint="eastAsia"/>
          <w:lang w:bidi="he-IL"/>
        </w:rPr>
        <w:t>.</w:t>
      </w:r>
      <w:r w:rsidR="00050B0E">
        <w:rPr>
          <w:rFonts w:hint="eastAsia"/>
          <w:lang w:bidi="he-IL"/>
        </w:rPr>
        <w:t xml:space="preserve"> </w:t>
      </w:r>
      <w:r w:rsidR="0025371E">
        <w:rPr>
          <w:rFonts w:hint="eastAsia"/>
          <w:lang w:bidi="he-IL"/>
        </w:rPr>
        <w:t>r</w:t>
      </w:r>
      <w:r w:rsidR="00050B0E">
        <w:rPr>
          <w:rFonts w:hint="eastAsia"/>
          <w:lang w:bidi="he-IL"/>
        </w:rPr>
        <w:t>ecord</w:t>
      </w:r>
      <w:r w:rsidR="00D76541">
        <w:rPr>
          <w:rFonts w:hint="eastAsia"/>
          <w:lang w:bidi="he-IL"/>
        </w:rPr>
        <w:t xml:space="preserve"> </w:t>
      </w:r>
      <w:r w:rsidR="00507B04">
        <w:rPr>
          <w:rFonts w:hint="eastAsia"/>
          <w:lang w:bidi="he-IL"/>
        </w:rPr>
        <w:t>some roles in COAT system.</w:t>
      </w:r>
    </w:p>
    <w:p w:rsidR="00121767" w:rsidRDefault="00121767" w:rsidP="00121767">
      <w:pPr>
        <w:pStyle w:val="ListParagraph"/>
        <w:rPr>
          <w:lang w:bidi="he-IL"/>
        </w:rPr>
      </w:pPr>
    </w:p>
    <w:p w:rsidR="00121767" w:rsidRDefault="007C2ECA" w:rsidP="00121767">
      <w:pPr>
        <w:widowControl w:val="0"/>
        <w:numPr>
          <w:ilvl w:val="0"/>
          <w:numId w:val="26"/>
        </w:numPr>
        <w:spacing w:after="0" w:line="240" w:lineRule="auto"/>
        <w:jc w:val="both"/>
        <w:rPr>
          <w:lang w:bidi="he-IL"/>
        </w:rPr>
      </w:pPr>
      <w:proofErr w:type="spellStart"/>
      <w:r w:rsidRPr="007C2ECA">
        <w:rPr>
          <w:b/>
        </w:rPr>
        <w:t>SysIndustry</w:t>
      </w:r>
      <w:proofErr w:type="spellEnd"/>
      <w:r w:rsidR="00121767" w:rsidRPr="007427D3">
        <w:rPr>
          <w:rFonts w:hint="eastAsia"/>
          <w:b/>
        </w:rPr>
        <w:t xml:space="preserve"> Table</w:t>
      </w:r>
      <w:r w:rsidR="00121767">
        <w:rPr>
          <w:rFonts w:hint="eastAsia"/>
        </w:rPr>
        <w:t xml:space="preserve">: </w:t>
      </w:r>
      <w:r w:rsidR="003D65AE">
        <w:rPr>
          <w:rFonts w:hint="eastAsia"/>
          <w:lang w:bidi="he-IL"/>
        </w:rPr>
        <w:t>Dictionary table</w:t>
      </w:r>
      <w:r w:rsidR="003D65AE">
        <w:rPr>
          <w:rFonts w:hint="eastAsia"/>
        </w:rPr>
        <w:t>.</w:t>
      </w:r>
      <w:r w:rsidR="0014497D">
        <w:rPr>
          <w:rFonts w:hint="eastAsia"/>
        </w:rPr>
        <w:t xml:space="preserve"> </w:t>
      </w:r>
      <w:r w:rsidR="0025371E">
        <w:rPr>
          <w:rFonts w:hint="eastAsia"/>
        </w:rPr>
        <w:t>record</w:t>
      </w:r>
      <w:r w:rsidR="00817E84">
        <w:rPr>
          <w:rFonts w:hint="eastAsia"/>
        </w:rPr>
        <w:t xml:space="preserve"> the industry name</w:t>
      </w:r>
      <w:r w:rsidR="00121767">
        <w:rPr>
          <w:rFonts w:hint="eastAsia"/>
          <w:lang w:bidi="he-IL"/>
        </w:rPr>
        <w:t>.</w:t>
      </w:r>
    </w:p>
    <w:p w:rsidR="00883485" w:rsidRDefault="00883485" w:rsidP="00883485">
      <w:pPr>
        <w:pStyle w:val="ListParagraph"/>
        <w:rPr>
          <w:lang w:bidi="he-IL"/>
        </w:rPr>
      </w:pPr>
    </w:p>
    <w:p w:rsidR="00883485" w:rsidRPr="00A01FAA" w:rsidRDefault="00883485" w:rsidP="00121767">
      <w:pPr>
        <w:widowControl w:val="0"/>
        <w:numPr>
          <w:ilvl w:val="0"/>
          <w:numId w:val="26"/>
        </w:numPr>
        <w:spacing w:after="0" w:line="240" w:lineRule="auto"/>
        <w:jc w:val="both"/>
        <w:rPr>
          <w:b/>
        </w:rPr>
      </w:pPr>
      <w:proofErr w:type="spellStart"/>
      <w:r w:rsidRPr="002370EE">
        <w:rPr>
          <w:b/>
        </w:rPr>
        <w:t>SysProvince</w:t>
      </w:r>
      <w:proofErr w:type="spellEnd"/>
      <w:r w:rsidRPr="002370EE">
        <w:rPr>
          <w:rFonts w:hint="eastAsia"/>
          <w:b/>
        </w:rPr>
        <w:t xml:space="preserve"> Table:</w:t>
      </w:r>
      <w:r w:rsidR="002370EE">
        <w:rPr>
          <w:rFonts w:hint="eastAsia"/>
          <w:b/>
        </w:rPr>
        <w:t xml:space="preserve"> </w:t>
      </w:r>
      <w:r w:rsidR="0035349B">
        <w:rPr>
          <w:rFonts w:hint="eastAsia"/>
          <w:lang w:bidi="he-IL"/>
        </w:rPr>
        <w:t>Dictionary table</w:t>
      </w:r>
      <w:r w:rsidR="0035349B">
        <w:rPr>
          <w:rFonts w:hint="eastAsia"/>
        </w:rPr>
        <w:t xml:space="preserve">. record the </w:t>
      </w:r>
      <w:r w:rsidR="00815DD2">
        <w:rPr>
          <w:rFonts w:hint="eastAsia"/>
        </w:rPr>
        <w:t>province</w:t>
      </w:r>
      <w:r w:rsidR="0035349B">
        <w:rPr>
          <w:rFonts w:hint="eastAsia"/>
        </w:rPr>
        <w:t xml:space="preserve"> name</w:t>
      </w:r>
      <w:r w:rsidR="0035349B">
        <w:rPr>
          <w:rFonts w:hint="eastAsia"/>
          <w:lang w:bidi="he-IL"/>
        </w:rPr>
        <w:t>.</w:t>
      </w:r>
    </w:p>
    <w:p w:rsidR="00A01FAA" w:rsidRDefault="00A01FAA" w:rsidP="00A01FAA">
      <w:pPr>
        <w:pStyle w:val="ListParagraph"/>
        <w:rPr>
          <w:b/>
        </w:rPr>
      </w:pPr>
    </w:p>
    <w:p w:rsidR="00A01FAA" w:rsidRPr="00172261" w:rsidRDefault="002D1E24" w:rsidP="00121767">
      <w:pPr>
        <w:widowControl w:val="0"/>
        <w:numPr>
          <w:ilvl w:val="0"/>
          <w:numId w:val="26"/>
        </w:numPr>
        <w:spacing w:after="0" w:line="240" w:lineRule="auto"/>
        <w:jc w:val="both"/>
        <w:rPr>
          <w:b/>
        </w:rPr>
      </w:pPr>
      <w:proofErr w:type="spellStart"/>
      <w:r w:rsidRPr="002D1E24">
        <w:rPr>
          <w:b/>
        </w:rPr>
        <w:t>SysRegion</w:t>
      </w:r>
      <w:proofErr w:type="spellEnd"/>
      <w:r>
        <w:rPr>
          <w:rFonts w:hint="eastAsia"/>
          <w:b/>
        </w:rPr>
        <w:t xml:space="preserve"> Table: </w:t>
      </w:r>
      <w:r w:rsidR="00CA0E74">
        <w:rPr>
          <w:rFonts w:hint="eastAsia"/>
          <w:lang w:bidi="he-IL"/>
        </w:rPr>
        <w:t>Dictionary table</w:t>
      </w:r>
      <w:r w:rsidR="00CA0E74">
        <w:rPr>
          <w:rFonts w:hint="eastAsia"/>
        </w:rPr>
        <w:t xml:space="preserve">. record the </w:t>
      </w:r>
      <w:r w:rsidR="007F028B">
        <w:rPr>
          <w:rFonts w:hint="eastAsia"/>
        </w:rPr>
        <w:t>region</w:t>
      </w:r>
      <w:r w:rsidR="00CA0E74">
        <w:rPr>
          <w:rFonts w:hint="eastAsia"/>
        </w:rPr>
        <w:t xml:space="preserve"> name</w:t>
      </w:r>
      <w:r w:rsidR="00CA0E74">
        <w:rPr>
          <w:rFonts w:hint="eastAsia"/>
          <w:lang w:bidi="he-IL"/>
        </w:rPr>
        <w:t>.</w:t>
      </w:r>
    </w:p>
    <w:p w:rsidR="00172261" w:rsidRDefault="00172261" w:rsidP="00172261">
      <w:pPr>
        <w:pStyle w:val="ListParagraph"/>
        <w:rPr>
          <w:b/>
        </w:rPr>
      </w:pPr>
    </w:p>
    <w:p w:rsidR="00172261" w:rsidRPr="002370EE" w:rsidRDefault="004B042B" w:rsidP="00121767">
      <w:pPr>
        <w:widowControl w:val="0"/>
        <w:numPr>
          <w:ilvl w:val="0"/>
          <w:numId w:val="26"/>
        </w:numPr>
        <w:spacing w:after="0" w:line="240" w:lineRule="auto"/>
        <w:jc w:val="both"/>
        <w:rPr>
          <w:b/>
        </w:rPr>
      </w:pPr>
      <w:proofErr w:type="spellStart"/>
      <w:r w:rsidRPr="004B042B">
        <w:rPr>
          <w:b/>
        </w:rPr>
        <w:t>SysSFDCStatus</w:t>
      </w:r>
      <w:proofErr w:type="spellEnd"/>
      <w:r>
        <w:rPr>
          <w:rFonts w:hint="eastAsia"/>
          <w:b/>
        </w:rPr>
        <w:t xml:space="preserve"> Table: </w:t>
      </w:r>
      <w:r w:rsidR="004943B0">
        <w:rPr>
          <w:rFonts w:hint="eastAsia"/>
          <w:lang w:bidi="he-IL"/>
        </w:rPr>
        <w:t>Dictionary table</w:t>
      </w:r>
      <w:r w:rsidR="004943B0">
        <w:rPr>
          <w:rFonts w:hint="eastAsia"/>
        </w:rPr>
        <w:t xml:space="preserve">. record the </w:t>
      </w:r>
      <w:r w:rsidR="002D2A47">
        <w:rPr>
          <w:rFonts w:hint="eastAsia"/>
        </w:rPr>
        <w:t>SFDC System status</w:t>
      </w:r>
      <w:r w:rsidR="004943B0">
        <w:rPr>
          <w:rFonts w:hint="eastAsia"/>
          <w:lang w:bidi="he-IL"/>
        </w:rPr>
        <w:t>.</w:t>
      </w:r>
    </w:p>
    <w:p w:rsidR="00121767" w:rsidRDefault="00121767" w:rsidP="00121767">
      <w:pPr>
        <w:pStyle w:val="ListParagraph"/>
        <w:rPr>
          <w:lang w:bidi="he-IL"/>
        </w:rPr>
      </w:pPr>
    </w:p>
    <w:p w:rsidR="00121767" w:rsidRPr="005B1463" w:rsidRDefault="00121767" w:rsidP="00121767">
      <w:pPr>
        <w:pStyle w:val="Heading2"/>
        <w:rPr>
          <w:lang w:eastAsia="zh-CN"/>
        </w:rPr>
      </w:pPr>
      <w:bookmarkStart w:id="16" w:name="_Toc316470971"/>
      <w:r>
        <w:rPr>
          <w:rFonts w:hint="eastAsia"/>
          <w:lang w:eastAsia="zh-CN"/>
        </w:rPr>
        <w:t>Detail Table</w:t>
      </w:r>
      <w:bookmarkEnd w:id="16"/>
    </w:p>
    <w:p w:rsidR="00121767" w:rsidRDefault="00121767" w:rsidP="00CF7BE7">
      <w:pPr>
        <w:pStyle w:val="ListParagraph"/>
        <w:numPr>
          <w:ilvl w:val="0"/>
          <w:numId w:val="27"/>
        </w:numPr>
        <w:spacing w:after="0" w:line="240" w:lineRule="auto"/>
        <w:contextualSpacing w:val="0"/>
        <w:jc w:val="both"/>
        <w:rPr>
          <w:lang w:bidi="he-IL"/>
        </w:rPr>
      </w:pPr>
      <w:r>
        <w:t xml:space="preserve"> Table</w:t>
      </w:r>
      <w:r w:rsidR="00DE22C9">
        <w:rPr>
          <w:rFonts w:hint="eastAsia"/>
        </w:rPr>
        <w:t>s view</w:t>
      </w:r>
    </w:p>
    <w:p w:rsidR="0064449E" w:rsidRDefault="00383C15" w:rsidP="0064449E">
      <w:pPr>
        <w:pStyle w:val="ListParagraph"/>
        <w:spacing w:after="0" w:line="240" w:lineRule="auto"/>
        <w:contextualSpacing w:val="0"/>
        <w:jc w:val="both"/>
        <w:rPr>
          <w:lang w:bidi="he-IL"/>
        </w:rPr>
      </w:pPr>
      <w:r>
        <w:rPr>
          <w:rFonts w:hint="eastAsia"/>
          <w:noProof/>
        </w:rPr>
        <w:drawing>
          <wp:inline distT="0" distB="0" distL="0" distR="0">
            <wp:extent cx="5874854" cy="617267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964" cy="617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FEC" w:rsidRDefault="008E4FEC" w:rsidP="00D308E4">
      <w:pPr>
        <w:pStyle w:val="ListParagraph"/>
        <w:spacing w:after="0" w:line="240" w:lineRule="auto"/>
        <w:contextualSpacing w:val="0"/>
        <w:jc w:val="both"/>
      </w:pPr>
    </w:p>
    <w:sectPr w:rsidR="008E4FEC" w:rsidSect="004B4252">
      <w:footerReference w:type="default" r:id="rId14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FE7" w:rsidRDefault="009B3FE7" w:rsidP="004B4252">
      <w:pPr>
        <w:spacing w:after="0" w:line="240" w:lineRule="auto"/>
      </w:pPr>
      <w:r>
        <w:separator/>
      </w:r>
    </w:p>
  </w:endnote>
  <w:endnote w:type="continuationSeparator" w:id="0">
    <w:p w:rsidR="009B3FE7" w:rsidRDefault="009B3FE7" w:rsidP="004B4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773392"/>
      <w:docPartObj>
        <w:docPartGallery w:val="Page Numbers (Bottom of Page)"/>
        <w:docPartUnique/>
      </w:docPartObj>
    </w:sdtPr>
    <w:sdtContent>
      <w:p w:rsidR="00BC63BF" w:rsidRDefault="00DD39CD">
        <w:pPr>
          <w:pStyle w:val="Footer"/>
        </w:pPr>
        <w:fldSimple w:instr=" PAGE   \* MERGEFORMAT ">
          <w:r w:rsidR="0045033C">
            <w:rPr>
              <w:noProof/>
            </w:rPr>
            <w:t>6</w:t>
          </w:r>
        </w:fldSimple>
      </w:p>
    </w:sdtContent>
  </w:sdt>
  <w:p w:rsidR="00BC63BF" w:rsidRDefault="00BC63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FE7" w:rsidRDefault="009B3FE7" w:rsidP="004B4252">
      <w:pPr>
        <w:spacing w:after="0" w:line="240" w:lineRule="auto"/>
      </w:pPr>
      <w:r>
        <w:separator/>
      </w:r>
    </w:p>
  </w:footnote>
  <w:footnote w:type="continuationSeparator" w:id="0">
    <w:p w:rsidR="009B3FE7" w:rsidRDefault="009B3FE7" w:rsidP="004B4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0B73"/>
    <w:multiLevelType w:val="hybridMultilevel"/>
    <w:tmpl w:val="E13C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B0A6D"/>
    <w:multiLevelType w:val="hybridMultilevel"/>
    <w:tmpl w:val="4B4C1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25280"/>
    <w:multiLevelType w:val="hybridMultilevel"/>
    <w:tmpl w:val="F8B02002"/>
    <w:lvl w:ilvl="0" w:tplc="8EDAA95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026CE"/>
    <w:multiLevelType w:val="hybridMultilevel"/>
    <w:tmpl w:val="9F4CBB22"/>
    <w:lvl w:ilvl="0" w:tplc="04090001">
      <w:start w:val="1"/>
      <w:numFmt w:val="bullet"/>
      <w:lvlText w:val=""/>
      <w:lvlJc w:val="left"/>
      <w:pPr>
        <w:ind w:left="1739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28480F"/>
    <w:multiLevelType w:val="hybridMultilevel"/>
    <w:tmpl w:val="0DE44B12"/>
    <w:lvl w:ilvl="0" w:tplc="1C14933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038B8"/>
    <w:multiLevelType w:val="hybridMultilevel"/>
    <w:tmpl w:val="C582BD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387A4B"/>
    <w:multiLevelType w:val="hybridMultilevel"/>
    <w:tmpl w:val="81D8B4F6"/>
    <w:lvl w:ilvl="0" w:tplc="E43202BE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3682CD9"/>
    <w:multiLevelType w:val="hybridMultilevel"/>
    <w:tmpl w:val="50928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BA416E"/>
    <w:multiLevelType w:val="hybridMultilevel"/>
    <w:tmpl w:val="C06C9F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6E7490"/>
    <w:multiLevelType w:val="hybridMultilevel"/>
    <w:tmpl w:val="CE10F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340EF6"/>
    <w:multiLevelType w:val="hybridMultilevel"/>
    <w:tmpl w:val="6FE04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91282D"/>
    <w:multiLevelType w:val="hybridMultilevel"/>
    <w:tmpl w:val="5F3E67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396FEF"/>
    <w:multiLevelType w:val="multilevel"/>
    <w:tmpl w:val="2D4048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825" w:hanging="720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395D617D"/>
    <w:multiLevelType w:val="hybridMultilevel"/>
    <w:tmpl w:val="10669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D1A5760"/>
    <w:multiLevelType w:val="hybridMultilevel"/>
    <w:tmpl w:val="6CC89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681132"/>
    <w:multiLevelType w:val="hybridMultilevel"/>
    <w:tmpl w:val="17FC8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7153D86"/>
    <w:multiLevelType w:val="hybridMultilevel"/>
    <w:tmpl w:val="8B56D9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204915"/>
    <w:multiLevelType w:val="hybridMultilevel"/>
    <w:tmpl w:val="D45EA14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4685563"/>
    <w:multiLevelType w:val="hybridMultilevel"/>
    <w:tmpl w:val="279E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39457A"/>
    <w:multiLevelType w:val="hybridMultilevel"/>
    <w:tmpl w:val="3878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E64FDE"/>
    <w:multiLevelType w:val="hybridMultilevel"/>
    <w:tmpl w:val="6BDC2D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1B1B19"/>
    <w:multiLevelType w:val="hybridMultilevel"/>
    <w:tmpl w:val="A392A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D84203"/>
    <w:multiLevelType w:val="hybridMultilevel"/>
    <w:tmpl w:val="5F1C3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42C1503"/>
    <w:multiLevelType w:val="hybridMultilevel"/>
    <w:tmpl w:val="8B34A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E4F6EC6"/>
    <w:multiLevelType w:val="hybridMultilevel"/>
    <w:tmpl w:val="EA76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471FE3"/>
    <w:multiLevelType w:val="hybridMultilevel"/>
    <w:tmpl w:val="FF701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14"/>
  </w:num>
  <w:num w:numId="5">
    <w:abstractNumId w:val="1"/>
  </w:num>
  <w:num w:numId="6">
    <w:abstractNumId w:val="21"/>
  </w:num>
  <w:num w:numId="7">
    <w:abstractNumId w:val="12"/>
  </w:num>
  <w:num w:numId="8">
    <w:abstractNumId w:val="24"/>
  </w:num>
  <w:num w:numId="9">
    <w:abstractNumId w:val="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7"/>
  </w:num>
  <w:num w:numId="17">
    <w:abstractNumId w:val="20"/>
  </w:num>
  <w:num w:numId="18">
    <w:abstractNumId w:val="16"/>
  </w:num>
  <w:num w:numId="19">
    <w:abstractNumId w:val="7"/>
  </w:num>
  <w:num w:numId="20">
    <w:abstractNumId w:val="13"/>
  </w:num>
  <w:num w:numId="21">
    <w:abstractNumId w:val="12"/>
  </w:num>
  <w:num w:numId="22">
    <w:abstractNumId w:val="19"/>
  </w:num>
  <w:num w:numId="23">
    <w:abstractNumId w:val="23"/>
  </w:num>
  <w:num w:numId="24">
    <w:abstractNumId w:val="4"/>
  </w:num>
  <w:num w:numId="25">
    <w:abstractNumId w:val="9"/>
  </w:num>
  <w:num w:numId="26">
    <w:abstractNumId w:val="0"/>
  </w:num>
  <w:num w:numId="27">
    <w:abstractNumId w:val="18"/>
  </w:num>
  <w:num w:numId="28">
    <w:abstractNumId w:val="12"/>
  </w:num>
  <w:num w:numId="29">
    <w:abstractNumId w:val="2"/>
  </w:num>
  <w:num w:numId="30">
    <w:abstractNumId w:val="6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7650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973C9"/>
    <w:rsid w:val="00002361"/>
    <w:rsid w:val="000034F3"/>
    <w:rsid w:val="00007F74"/>
    <w:rsid w:val="00013E06"/>
    <w:rsid w:val="00027D70"/>
    <w:rsid w:val="00031F66"/>
    <w:rsid w:val="00033E17"/>
    <w:rsid w:val="00035018"/>
    <w:rsid w:val="00043CA4"/>
    <w:rsid w:val="00044FB5"/>
    <w:rsid w:val="00050B0E"/>
    <w:rsid w:val="0005304A"/>
    <w:rsid w:val="0005518E"/>
    <w:rsid w:val="00062D12"/>
    <w:rsid w:val="00072363"/>
    <w:rsid w:val="00083902"/>
    <w:rsid w:val="0008554F"/>
    <w:rsid w:val="00085C90"/>
    <w:rsid w:val="000865E0"/>
    <w:rsid w:val="00097F04"/>
    <w:rsid w:val="000B0257"/>
    <w:rsid w:val="000B2310"/>
    <w:rsid w:val="000B658A"/>
    <w:rsid w:val="000B7354"/>
    <w:rsid w:val="000C0C14"/>
    <w:rsid w:val="000D18AB"/>
    <w:rsid w:val="000D4C56"/>
    <w:rsid w:val="000D51ED"/>
    <w:rsid w:val="000E27C2"/>
    <w:rsid w:val="000E3055"/>
    <w:rsid w:val="000E3279"/>
    <w:rsid w:val="000E457E"/>
    <w:rsid w:val="000E59C6"/>
    <w:rsid w:val="000E6B55"/>
    <w:rsid w:val="000F0E6E"/>
    <w:rsid w:val="000F307E"/>
    <w:rsid w:val="000F421F"/>
    <w:rsid w:val="000F7A28"/>
    <w:rsid w:val="00100019"/>
    <w:rsid w:val="001067CD"/>
    <w:rsid w:val="00110565"/>
    <w:rsid w:val="00110E4E"/>
    <w:rsid w:val="001165DF"/>
    <w:rsid w:val="00117F5B"/>
    <w:rsid w:val="00121767"/>
    <w:rsid w:val="001246FA"/>
    <w:rsid w:val="001275C7"/>
    <w:rsid w:val="00132AC8"/>
    <w:rsid w:val="001331F3"/>
    <w:rsid w:val="00140432"/>
    <w:rsid w:val="0014497D"/>
    <w:rsid w:val="0015077D"/>
    <w:rsid w:val="001539CD"/>
    <w:rsid w:val="001551FA"/>
    <w:rsid w:val="00163ED8"/>
    <w:rsid w:val="00165D25"/>
    <w:rsid w:val="00167791"/>
    <w:rsid w:val="00172261"/>
    <w:rsid w:val="00177B55"/>
    <w:rsid w:val="00180F62"/>
    <w:rsid w:val="00181EFD"/>
    <w:rsid w:val="001867E0"/>
    <w:rsid w:val="001873C2"/>
    <w:rsid w:val="00190379"/>
    <w:rsid w:val="00190A44"/>
    <w:rsid w:val="00193480"/>
    <w:rsid w:val="00194DDB"/>
    <w:rsid w:val="001A11F6"/>
    <w:rsid w:val="001A174B"/>
    <w:rsid w:val="001A49A6"/>
    <w:rsid w:val="001A6801"/>
    <w:rsid w:val="001A6852"/>
    <w:rsid w:val="001A75FB"/>
    <w:rsid w:val="001C09BC"/>
    <w:rsid w:val="001C1693"/>
    <w:rsid w:val="001C23D0"/>
    <w:rsid w:val="001C4CA9"/>
    <w:rsid w:val="001C7A5E"/>
    <w:rsid w:val="001D1FFC"/>
    <w:rsid w:val="001D3123"/>
    <w:rsid w:val="001D349C"/>
    <w:rsid w:val="001E0B91"/>
    <w:rsid w:val="001E148A"/>
    <w:rsid w:val="001E624F"/>
    <w:rsid w:val="001E62D1"/>
    <w:rsid w:val="001E652E"/>
    <w:rsid w:val="001F34B7"/>
    <w:rsid w:val="001F462C"/>
    <w:rsid w:val="001F70FC"/>
    <w:rsid w:val="0020308D"/>
    <w:rsid w:val="00212A60"/>
    <w:rsid w:val="00216B69"/>
    <w:rsid w:val="00216D3C"/>
    <w:rsid w:val="00222F16"/>
    <w:rsid w:val="002269B4"/>
    <w:rsid w:val="002272B4"/>
    <w:rsid w:val="00231AEC"/>
    <w:rsid w:val="0023239A"/>
    <w:rsid w:val="00232B94"/>
    <w:rsid w:val="002341B2"/>
    <w:rsid w:val="002370EE"/>
    <w:rsid w:val="00245330"/>
    <w:rsid w:val="002501CC"/>
    <w:rsid w:val="00250D5E"/>
    <w:rsid w:val="00252955"/>
    <w:rsid w:val="0025371E"/>
    <w:rsid w:val="00253B6E"/>
    <w:rsid w:val="00265C12"/>
    <w:rsid w:val="00265E17"/>
    <w:rsid w:val="002663CC"/>
    <w:rsid w:val="00275AD5"/>
    <w:rsid w:val="00275F0A"/>
    <w:rsid w:val="00277EFE"/>
    <w:rsid w:val="002826B5"/>
    <w:rsid w:val="00282994"/>
    <w:rsid w:val="00286093"/>
    <w:rsid w:val="002866AB"/>
    <w:rsid w:val="00293757"/>
    <w:rsid w:val="0029624D"/>
    <w:rsid w:val="002A028C"/>
    <w:rsid w:val="002A2363"/>
    <w:rsid w:val="002A6762"/>
    <w:rsid w:val="002B2E27"/>
    <w:rsid w:val="002B49BF"/>
    <w:rsid w:val="002B4E0B"/>
    <w:rsid w:val="002C3574"/>
    <w:rsid w:val="002C456D"/>
    <w:rsid w:val="002D0048"/>
    <w:rsid w:val="002D1139"/>
    <w:rsid w:val="002D1E24"/>
    <w:rsid w:val="002D2A47"/>
    <w:rsid w:val="002D418E"/>
    <w:rsid w:val="002D456D"/>
    <w:rsid w:val="002D6101"/>
    <w:rsid w:val="002D71D2"/>
    <w:rsid w:val="002D7574"/>
    <w:rsid w:val="002E1F76"/>
    <w:rsid w:val="002E4AAB"/>
    <w:rsid w:val="002F1BCC"/>
    <w:rsid w:val="002F3786"/>
    <w:rsid w:val="002F3B2A"/>
    <w:rsid w:val="00300D65"/>
    <w:rsid w:val="00303617"/>
    <w:rsid w:val="003041DD"/>
    <w:rsid w:val="00306D4B"/>
    <w:rsid w:val="00313467"/>
    <w:rsid w:val="00313C2A"/>
    <w:rsid w:val="0031480E"/>
    <w:rsid w:val="003167E5"/>
    <w:rsid w:val="003221F2"/>
    <w:rsid w:val="0032734B"/>
    <w:rsid w:val="00332F15"/>
    <w:rsid w:val="00342568"/>
    <w:rsid w:val="00346D07"/>
    <w:rsid w:val="003476F0"/>
    <w:rsid w:val="0035349B"/>
    <w:rsid w:val="003543BA"/>
    <w:rsid w:val="00356A86"/>
    <w:rsid w:val="00357412"/>
    <w:rsid w:val="003600BB"/>
    <w:rsid w:val="00362DE1"/>
    <w:rsid w:val="003703F7"/>
    <w:rsid w:val="00371408"/>
    <w:rsid w:val="00374A33"/>
    <w:rsid w:val="0037510E"/>
    <w:rsid w:val="003772FB"/>
    <w:rsid w:val="003813B9"/>
    <w:rsid w:val="00381BE1"/>
    <w:rsid w:val="00382B59"/>
    <w:rsid w:val="00383C15"/>
    <w:rsid w:val="00385969"/>
    <w:rsid w:val="00387BAE"/>
    <w:rsid w:val="00397A52"/>
    <w:rsid w:val="003A00DD"/>
    <w:rsid w:val="003A06DB"/>
    <w:rsid w:val="003A10AA"/>
    <w:rsid w:val="003A4E87"/>
    <w:rsid w:val="003A574F"/>
    <w:rsid w:val="003B028A"/>
    <w:rsid w:val="003B3AE3"/>
    <w:rsid w:val="003C0219"/>
    <w:rsid w:val="003C038A"/>
    <w:rsid w:val="003C1F23"/>
    <w:rsid w:val="003C3064"/>
    <w:rsid w:val="003D2175"/>
    <w:rsid w:val="003D65AE"/>
    <w:rsid w:val="003D73D2"/>
    <w:rsid w:val="003F2352"/>
    <w:rsid w:val="003F36CB"/>
    <w:rsid w:val="00404348"/>
    <w:rsid w:val="00404DB4"/>
    <w:rsid w:val="0040588E"/>
    <w:rsid w:val="00406E3C"/>
    <w:rsid w:val="00411542"/>
    <w:rsid w:val="004133E5"/>
    <w:rsid w:val="00415BC8"/>
    <w:rsid w:val="00417789"/>
    <w:rsid w:val="004205E7"/>
    <w:rsid w:val="004212F3"/>
    <w:rsid w:val="00426EAB"/>
    <w:rsid w:val="004333BF"/>
    <w:rsid w:val="00434A74"/>
    <w:rsid w:val="004350D6"/>
    <w:rsid w:val="00436EB5"/>
    <w:rsid w:val="0044625A"/>
    <w:rsid w:val="0045033C"/>
    <w:rsid w:val="00451F86"/>
    <w:rsid w:val="00453307"/>
    <w:rsid w:val="00460F21"/>
    <w:rsid w:val="00460F57"/>
    <w:rsid w:val="00463C42"/>
    <w:rsid w:val="00464052"/>
    <w:rsid w:val="00465522"/>
    <w:rsid w:val="0046713D"/>
    <w:rsid w:val="00467709"/>
    <w:rsid w:val="00470813"/>
    <w:rsid w:val="0047373C"/>
    <w:rsid w:val="0047484D"/>
    <w:rsid w:val="00474CF3"/>
    <w:rsid w:val="00474DC5"/>
    <w:rsid w:val="00477B18"/>
    <w:rsid w:val="004825CC"/>
    <w:rsid w:val="00482E52"/>
    <w:rsid w:val="0048686B"/>
    <w:rsid w:val="00490664"/>
    <w:rsid w:val="004934B2"/>
    <w:rsid w:val="0049390F"/>
    <w:rsid w:val="004943B0"/>
    <w:rsid w:val="004949F9"/>
    <w:rsid w:val="00495CE1"/>
    <w:rsid w:val="00495D89"/>
    <w:rsid w:val="004973C9"/>
    <w:rsid w:val="004A4637"/>
    <w:rsid w:val="004A7193"/>
    <w:rsid w:val="004B042B"/>
    <w:rsid w:val="004B2350"/>
    <w:rsid w:val="004B4252"/>
    <w:rsid w:val="004B69D1"/>
    <w:rsid w:val="004C1AD6"/>
    <w:rsid w:val="004C1DB9"/>
    <w:rsid w:val="004C3E55"/>
    <w:rsid w:val="004C44AB"/>
    <w:rsid w:val="004D0FEA"/>
    <w:rsid w:val="004D27B1"/>
    <w:rsid w:val="004D6655"/>
    <w:rsid w:val="004D6B64"/>
    <w:rsid w:val="004E38DA"/>
    <w:rsid w:val="004E3F8A"/>
    <w:rsid w:val="004F2B41"/>
    <w:rsid w:val="004F4433"/>
    <w:rsid w:val="004F4E24"/>
    <w:rsid w:val="004F6B8D"/>
    <w:rsid w:val="004F7568"/>
    <w:rsid w:val="004F7E1D"/>
    <w:rsid w:val="00501D96"/>
    <w:rsid w:val="00505ED4"/>
    <w:rsid w:val="00507B04"/>
    <w:rsid w:val="00511D5C"/>
    <w:rsid w:val="005200EF"/>
    <w:rsid w:val="0052018E"/>
    <w:rsid w:val="00521ABE"/>
    <w:rsid w:val="0052664C"/>
    <w:rsid w:val="005325A3"/>
    <w:rsid w:val="00533B56"/>
    <w:rsid w:val="00536E18"/>
    <w:rsid w:val="00540ECC"/>
    <w:rsid w:val="00541BBE"/>
    <w:rsid w:val="005425B9"/>
    <w:rsid w:val="005436E7"/>
    <w:rsid w:val="0054373E"/>
    <w:rsid w:val="00544A5F"/>
    <w:rsid w:val="005456E4"/>
    <w:rsid w:val="00546E41"/>
    <w:rsid w:val="00551E48"/>
    <w:rsid w:val="005548F9"/>
    <w:rsid w:val="00554C6A"/>
    <w:rsid w:val="00562B10"/>
    <w:rsid w:val="00562D3A"/>
    <w:rsid w:val="00563267"/>
    <w:rsid w:val="0056492F"/>
    <w:rsid w:val="005659F9"/>
    <w:rsid w:val="00566A37"/>
    <w:rsid w:val="005705E8"/>
    <w:rsid w:val="00572C39"/>
    <w:rsid w:val="00584784"/>
    <w:rsid w:val="005908B6"/>
    <w:rsid w:val="00594E1E"/>
    <w:rsid w:val="005968FD"/>
    <w:rsid w:val="00597003"/>
    <w:rsid w:val="005977F0"/>
    <w:rsid w:val="005A38BB"/>
    <w:rsid w:val="005A5251"/>
    <w:rsid w:val="005B330B"/>
    <w:rsid w:val="005B518F"/>
    <w:rsid w:val="005C4A11"/>
    <w:rsid w:val="005C5271"/>
    <w:rsid w:val="005D05C3"/>
    <w:rsid w:val="005D0998"/>
    <w:rsid w:val="005D271C"/>
    <w:rsid w:val="005D3617"/>
    <w:rsid w:val="005D524C"/>
    <w:rsid w:val="005E10A3"/>
    <w:rsid w:val="005E19D5"/>
    <w:rsid w:val="005E3600"/>
    <w:rsid w:val="005E6C81"/>
    <w:rsid w:val="006019B5"/>
    <w:rsid w:val="00601DFD"/>
    <w:rsid w:val="00607842"/>
    <w:rsid w:val="00613CE1"/>
    <w:rsid w:val="0061529E"/>
    <w:rsid w:val="0061740B"/>
    <w:rsid w:val="00620321"/>
    <w:rsid w:val="00622C90"/>
    <w:rsid w:val="00623AF8"/>
    <w:rsid w:val="00623EF0"/>
    <w:rsid w:val="0062433F"/>
    <w:rsid w:val="006267C9"/>
    <w:rsid w:val="00626DC8"/>
    <w:rsid w:val="0062743F"/>
    <w:rsid w:val="006366C9"/>
    <w:rsid w:val="00637527"/>
    <w:rsid w:val="00642164"/>
    <w:rsid w:val="0064449E"/>
    <w:rsid w:val="00645757"/>
    <w:rsid w:val="0064739E"/>
    <w:rsid w:val="0065216A"/>
    <w:rsid w:val="00653481"/>
    <w:rsid w:val="006537C5"/>
    <w:rsid w:val="006542C3"/>
    <w:rsid w:val="006556C0"/>
    <w:rsid w:val="006603A8"/>
    <w:rsid w:val="00660F87"/>
    <w:rsid w:val="006624B2"/>
    <w:rsid w:val="00664078"/>
    <w:rsid w:val="00664B23"/>
    <w:rsid w:val="006659B4"/>
    <w:rsid w:val="00666120"/>
    <w:rsid w:val="0067113F"/>
    <w:rsid w:val="0067203C"/>
    <w:rsid w:val="00673E74"/>
    <w:rsid w:val="0068038A"/>
    <w:rsid w:val="00692494"/>
    <w:rsid w:val="00693393"/>
    <w:rsid w:val="00695B5D"/>
    <w:rsid w:val="006A0EC6"/>
    <w:rsid w:val="006A221C"/>
    <w:rsid w:val="006A5521"/>
    <w:rsid w:val="006B0E25"/>
    <w:rsid w:val="006B411A"/>
    <w:rsid w:val="006C09A2"/>
    <w:rsid w:val="006C2859"/>
    <w:rsid w:val="006C29A2"/>
    <w:rsid w:val="006C4098"/>
    <w:rsid w:val="006C4DD9"/>
    <w:rsid w:val="006C5E69"/>
    <w:rsid w:val="006C765A"/>
    <w:rsid w:val="006D0D16"/>
    <w:rsid w:val="006D4108"/>
    <w:rsid w:val="006D731F"/>
    <w:rsid w:val="006E254B"/>
    <w:rsid w:val="006F33FE"/>
    <w:rsid w:val="006F4914"/>
    <w:rsid w:val="006F4997"/>
    <w:rsid w:val="00703804"/>
    <w:rsid w:val="00705FCD"/>
    <w:rsid w:val="0070651C"/>
    <w:rsid w:val="00706DF4"/>
    <w:rsid w:val="007074DF"/>
    <w:rsid w:val="00712196"/>
    <w:rsid w:val="007125AA"/>
    <w:rsid w:val="00723DFE"/>
    <w:rsid w:val="00724705"/>
    <w:rsid w:val="00725F06"/>
    <w:rsid w:val="0072669C"/>
    <w:rsid w:val="00733F7D"/>
    <w:rsid w:val="0073531C"/>
    <w:rsid w:val="0073597E"/>
    <w:rsid w:val="00737150"/>
    <w:rsid w:val="007378C7"/>
    <w:rsid w:val="00741D51"/>
    <w:rsid w:val="007446D0"/>
    <w:rsid w:val="007609B0"/>
    <w:rsid w:val="00760E17"/>
    <w:rsid w:val="00761CFE"/>
    <w:rsid w:val="007636AA"/>
    <w:rsid w:val="00765139"/>
    <w:rsid w:val="00770828"/>
    <w:rsid w:val="007715B5"/>
    <w:rsid w:val="00771F80"/>
    <w:rsid w:val="00776397"/>
    <w:rsid w:val="007768EE"/>
    <w:rsid w:val="0078196F"/>
    <w:rsid w:val="00782C83"/>
    <w:rsid w:val="00783E98"/>
    <w:rsid w:val="007874BE"/>
    <w:rsid w:val="007912D2"/>
    <w:rsid w:val="00792225"/>
    <w:rsid w:val="0079382B"/>
    <w:rsid w:val="00794CC3"/>
    <w:rsid w:val="00796442"/>
    <w:rsid w:val="007A001E"/>
    <w:rsid w:val="007A0771"/>
    <w:rsid w:val="007A35CA"/>
    <w:rsid w:val="007A56C8"/>
    <w:rsid w:val="007A60EC"/>
    <w:rsid w:val="007A6297"/>
    <w:rsid w:val="007B2389"/>
    <w:rsid w:val="007C0FB1"/>
    <w:rsid w:val="007C155B"/>
    <w:rsid w:val="007C2515"/>
    <w:rsid w:val="007C2ECA"/>
    <w:rsid w:val="007D0563"/>
    <w:rsid w:val="007D77DA"/>
    <w:rsid w:val="007E2DE2"/>
    <w:rsid w:val="007F028B"/>
    <w:rsid w:val="007F2451"/>
    <w:rsid w:val="007F2982"/>
    <w:rsid w:val="007F52CD"/>
    <w:rsid w:val="008015AD"/>
    <w:rsid w:val="00806211"/>
    <w:rsid w:val="00807D5C"/>
    <w:rsid w:val="00815058"/>
    <w:rsid w:val="00815DD2"/>
    <w:rsid w:val="00817026"/>
    <w:rsid w:val="00817210"/>
    <w:rsid w:val="00817E84"/>
    <w:rsid w:val="00822CEB"/>
    <w:rsid w:val="008249CC"/>
    <w:rsid w:val="008277CF"/>
    <w:rsid w:val="00834393"/>
    <w:rsid w:val="008422DA"/>
    <w:rsid w:val="008479BA"/>
    <w:rsid w:val="0085078E"/>
    <w:rsid w:val="00851337"/>
    <w:rsid w:val="0085274F"/>
    <w:rsid w:val="00852AB4"/>
    <w:rsid w:val="00853684"/>
    <w:rsid w:val="008563BD"/>
    <w:rsid w:val="00857A5D"/>
    <w:rsid w:val="00860F28"/>
    <w:rsid w:val="00863113"/>
    <w:rsid w:val="00863C44"/>
    <w:rsid w:val="00867F06"/>
    <w:rsid w:val="00871984"/>
    <w:rsid w:val="0087498D"/>
    <w:rsid w:val="00874E04"/>
    <w:rsid w:val="008758D2"/>
    <w:rsid w:val="00883485"/>
    <w:rsid w:val="00883F9D"/>
    <w:rsid w:val="0088495D"/>
    <w:rsid w:val="008875DF"/>
    <w:rsid w:val="00891D26"/>
    <w:rsid w:val="00892310"/>
    <w:rsid w:val="008A227F"/>
    <w:rsid w:val="008A3853"/>
    <w:rsid w:val="008A4A15"/>
    <w:rsid w:val="008A6689"/>
    <w:rsid w:val="008B2094"/>
    <w:rsid w:val="008B2ADA"/>
    <w:rsid w:val="008B2CA3"/>
    <w:rsid w:val="008B3E05"/>
    <w:rsid w:val="008B4B4A"/>
    <w:rsid w:val="008B4CEA"/>
    <w:rsid w:val="008B6A67"/>
    <w:rsid w:val="008C1D94"/>
    <w:rsid w:val="008C600B"/>
    <w:rsid w:val="008D2DE4"/>
    <w:rsid w:val="008D3400"/>
    <w:rsid w:val="008D719E"/>
    <w:rsid w:val="008D72BB"/>
    <w:rsid w:val="008E074E"/>
    <w:rsid w:val="008E0A18"/>
    <w:rsid w:val="008E4A77"/>
    <w:rsid w:val="008E4FEC"/>
    <w:rsid w:val="008F17C1"/>
    <w:rsid w:val="008F2139"/>
    <w:rsid w:val="008F4F58"/>
    <w:rsid w:val="008F731A"/>
    <w:rsid w:val="00900CA6"/>
    <w:rsid w:val="0090474B"/>
    <w:rsid w:val="00906ECC"/>
    <w:rsid w:val="00911B60"/>
    <w:rsid w:val="009124C7"/>
    <w:rsid w:val="00912653"/>
    <w:rsid w:val="00921E47"/>
    <w:rsid w:val="009222BC"/>
    <w:rsid w:val="009223A8"/>
    <w:rsid w:val="00930F2B"/>
    <w:rsid w:val="009317FB"/>
    <w:rsid w:val="00932544"/>
    <w:rsid w:val="009371BB"/>
    <w:rsid w:val="009402E9"/>
    <w:rsid w:val="009450F3"/>
    <w:rsid w:val="0095200C"/>
    <w:rsid w:val="0095445D"/>
    <w:rsid w:val="00955D09"/>
    <w:rsid w:val="00957624"/>
    <w:rsid w:val="009629DB"/>
    <w:rsid w:val="0096427E"/>
    <w:rsid w:val="0097023E"/>
    <w:rsid w:val="009744D7"/>
    <w:rsid w:val="00974B19"/>
    <w:rsid w:val="00976F6D"/>
    <w:rsid w:val="00984D0C"/>
    <w:rsid w:val="00987E11"/>
    <w:rsid w:val="009940B0"/>
    <w:rsid w:val="00994F50"/>
    <w:rsid w:val="009A0437"/>
    <w:rsid w:val="009A0EDD"/>
    <w:rsid w:val="009A19FD"/>
    <w:rsid w:val="009A4DB0"/>
    <w:rsid w:val="009A70C2"/>
    <w:rsid w:val="009B0AE4"/>
    <w:rsid w:val="009B157F"/>
    <w:rsid w:val="009B3FE7"/>
    <w:rsid w:val="009B4D55"/>
    <w:rsid w:val="009B668D"/>
    <w:rsid w:val="009B7B80"/>
    <w:rsid w:val="009C2B6C"/>
    <w:rsid w:val="009C4B1E"/>
    <w:rsid w:val="009C4E93"/>
    <w:rsid w:val="009D11AB"/>
    <w:rsid w:val="009D37A0"/>
    <w:rsid w:val="009D41DD"/>
    <w:rsid w:val="009D5DBF"/>
    <w:rsid w:val="009D696D"/>
    <w:rsid w:val="009D7090"/>
    <w:rsid w:val="009E56FA"/>
    <w:rsid w:val="009F0033"/>
    <w:rsid w:val="009F780A"/>
    <w:rsid w:val="00A01FAA"/>
    <w:rsid w:val="00A0300C"/>
    <w:rsid w:val="00A10405"/>
    <w:rsid w:val="00A13A98"/>
    <w:rsid w:val="00A179E0"/>
    <w:rsid w:val="00A244DF"/>
    <w:rsid w:val="00A3102E"/>
    <w:rsid w:val="00A33F39"/>
    <w:rsid w:val="00A35C29"/>
    <w:rsid w:val="00A40C26"/>
    <w:rsid w:val="00A43387"/>
    <w:rsid w:val="00A471C8"/>
    <w:rsid w:val="00A47827"/>
    <w:rsid w:val="00A52326"/>
    <w:rsid w:val="00A52AAF"/>
    <w:rsid w:val="00A55FA6"/>
    <w:rsid w:val="00A5648B"/>
    <w:rsid w:val="00A60E3B"/>
    <w:rsid w:val="00A613CF"/>
    <w:rsid w:val="00A62392"/>
    <w:rsid w:val="00A6362C"/>
    <w:rsid w:val="00A660CF"/>
    <w:rsid w:val="00A7125A"/>
    <w:rsid w:val="00A712B5"/>
    <w:rsid w:val="00A72CB0"/>
    <w:rsid w:val="00A7374D"/>
    <w:rsid w:val="00A737D3"/>
    <w:rsid w:val="00A810C3"/>
    <w:rsid w:val="00A827ED"/>
    <w:rsid w:val="00A835F6"/>
    <w:rsid w:val="00A85FFA"/>
    <w:rsid w:val="00A924E3"/>
    <w:rsid w:val="00A92BA2"/>
    <w:rsid w:val="00A938E2"/>
    <w:rsid w:val="00A93953"/>
    <w:rsid w:val="00A97069"/>
    <w:rsid w:val="00A97AAC"/>
    <w:rsid w:val="00AA3750"/>
    <w:rsid w:val="00AA4B7A"/>
    <w:rsid w:val="00AB080F"/>
    <w:rsid w:val="00AB12D4"/>
    <w:rsid w:val="00AB2F4B"/>
    <w:rsid w:val="00AB7155"/>
    <w:rsid w:val="00AB7218"/>
    <w:rsid w:val="00AC2D9D"/>
    <w:rsid w:val="00AC66EF"/>
    <w:rsid w:val="00AC707C"/>
    <w:rsid w:val="00AD09D6"/>
    <w:rsid w:val="00AD2CB0"/>
    <w:rsid w:val="00AD51A2"/>
    <w:rsid w:val="00AD565E"/>
    <w:rsid w:val="00AE025A"/>
    <w:rsid w:val="00AE05E9"/>
    <w:rsid w:val="00AE0F14"/>
    <w:rsid w:val="00AE1181"/>
    <w:rsid w:val="00AE2C5B"/>
    <w:rsid w:val="00AE2F43"/>
    <w:rsid w:val="00AE3785"/>
    <w:rsid w:val="00AE3D50"/>
    <w:rsid w:val="00AE470F"/>
    <w:rsid w:val="00AE4A86"/>
    <w:rsid w:val="00AE51FE"/>
    <w:rsid w:val="00AE6836"/>
    <w:rsid w:val="00AF1CF3"/>
    <w:rsid w:val="00AF2653"/>
    <w:rsid w:val="00B008F4"/>
    <w:rsid w:val="00B0561C"/>
    <w:rsid w:val="00B05BC3"/>
    <w:rsid w:val="00B05E67"/>
    <w:rsid w:val="00B24EE3"/>
    <w:rsid w:val="00B25617"/>
    <w:rsid w:val="00B33132"/>
    <w:rsid w:val="00B34408"/>
    <w:rsid w:val="00B35C75"/>
    <w:rsid w:val="00B37CCD"/>
    <w:rsid w:val="00B412FE"/>
    <w:rsid w:val="00B420F5"/>
    <w:rsid w:val="00B42257"/>
    <w:rsid w:val="00B42F06"/>
    <w:rsid w:val="00B45D41"/>
    <w:rsid w:val="00B50331"/>
    <w:rsid w:val="00B52C89"/>
    <w:rsid w:val="00B53F55"/>
    <w:rsid w:val="00B55000"/>
    <w:rsid w:val="00B55AA7"/>
    <w:rsid w:val="00B61539"/>
    <w:rsid w:val="00B6230F"/>
    <w:rsid w:val="00B659B3"/>
    <w:rsid w:val="00B70E3F"/>
    <w:rsid w:val="00B712D7"/>
    <w:rsid w:val="00B71D44"/>
    <w:rsid w:val="00B74CFA"/>
    <w:rsid w:val="00B83DF3"/>
    <w:rsid w:val="00B852CE"/>
    <w:rsid w:val="00B85FF7"/>
    <w:rsid w:val="00B938C0"/>
    <w:rsid w:val="00B94F50"/>
    <w:rsid w:val="00B96C3D"/>
    <w:rsid w:val="00B96EAA"/>
    <w:rsid w:val="00BA4E93"/>
    <w:rsid w:val="00BA60D8"/>
    <w:rsid w:val="00BA7CC3"/>
    <w:rsid w:val="00BB006A"/>
    <w:rsid w:val="00BB171B"/>
    <w:rsid w:val="00BB2C75"/>
    <w:rsid w:val="00BB5150"/>
    <w:rsid w:val="00BC63BF"/>
    <w:rsid w:val="00BD1B7A"/>
    <w:rsid w:val="00BD2146"/>
    <w:rsid w:val="00BE054A"/>
    <w:rsid w:val="00BE2A12"/>
    <w:rsid w:val="00BE7507"/>
    <w:rsid w:val="00BF4996"/>
    <w:rsid w:val="00BF7E82"/>
    <w:rsid w:val="00C15BF4"/>
    <w:rsid w:val="00C2102D"/>
    <w:rsid w:val="00C213FA"/>
    <w:rsid w:val="00C2367E"/>
    <w:rsid w:val="00C27EE3"/>
    <w:rsid w:val="00C3107A"/>
    <w:rsid w:val="00C348D3"/>
    <w:rsid w:val="00C34BB5"/>
    <w:rsid w:val="00C37962"/>
    <w:rsid w:val="00C41632"/>
    <w:rsid w:val="00C448C1"/>
    <w:rsid w:val="00C46B21"/>
    <w:rsid w:val="00C55097"/>
    <w:rsid w:val="00C62643"/>
    <w:rsid w:val="00C633A1"/>
    <w:rsid w:val="00C735BA"/>
    <w:rsid w:val="00C75146"/>
    <w:rsid w:val="00C77E9F"/>
    <w:rsid w:val="00C834F2"/>
    <w:rsid w:val="00C84E6C"/>
    <w:rsid w:val="00C86E43"/>
    <w:rsid w:val="00C91CE6"/>
    <w:rsid w:val="00C92123"/>
    <w:rsid w:val="00C92266"/>
    <w:rsid w:val="00C9274B"/>
    <w:rsid w:val="00C92B7D"/>
    <w:rsid w:val="00C938DC"/>
    <w:rsid w:val="00C955E4"/>
    <w:rsid w:val="00C95B83"/>
    <w:rsid w:val="00C974E3"/>
    <w:rsid w:val="00CA0E74"/>
    <w:rsid w:val="00CA1B22"/>
    <w:rsid w:val="00CA2D5A"/>
    <w:rsid w:val="00CB7E2F"/>
    <w:rsid w:val="00CC1BBC"/>
    <w:rsid w:val="00CC3714"/>
    <w:rsid w:val="00CC70E6"/>
    <w:rsid w:val="00CD1E0D"/>
    <w:rsid w:val="00CD310E"/>
    <w:rsid w:val="00CD3378"/>
    <w:rsid w:val="00CE20B8"/>
    <w:rsid w:val="00CE2FFA"/>
    <w:rsid w:val="00CE4CC7"/>
    <w:rsid w:val="00CE655A"/>
    <w:rsid w:val="00CF1496"/>
    <w:rsid w:val="00CF2776"/>
    <w:rsid w:val="00CF2BD1"/>
    <w:rsid w:val="00CF7BE7"/>
    <w:rsid w:val="00D00166"/>
    <w:rsid w:val="00D00EF1"/>
    <w:rsid w:val="00D032C3"/>
    <w:rsid w:val="00D11C9E"/>
    <w:rsid w:val="00D13387"/>
    <w:rsid w:val="00D1383B"/>
    <w:rsid w:val="00D1483B"/>
    <w:rsid w:val="00D15F44"/>
    <w:rsid w:val="00D20228"/>
    <w:rsid w:val="00D20ACE"/>
    <w:rsid w:val="00D21E9A"/>
    <w:rsid w:val="00D271F0"/>
    <w:rsid w:val="00D308E4"/>
    <w:rsid w:val="00D30E63"/>
    <w:rsid w:val="00D367AA"/>
    <w:rsid w:val="00D3745F"/>
    <w:rsid w:val="00D44967"/>
    <w:rsid w:val="00D47BDB"/>
    <w:rsid w:val="00D5066C"/>
    <w:rsid w:val="00D537F4"/>
    <w:rsid w:val="00D60309"/>
    <w:rsid w:val="00D71387"/>
    <w:rsid w:val="00D73199"/>
    <w:rsid w:val="00D76541"/>
    <w:rsid w:val="00D83374"/>
    <w:rsid w:val="00D91742"/>
    <w:rsid w:val="00D92780"/>
    <w:rsid w:val="00D931DC"/>
    <w:rsid w:val="00D933BB"/>
    <w:rsid w:val="00D972F3"/>
    <w:rsid w:val="00D97EEE"/>
    <w:rsid w:val="00DA0A27"/>
    <w:rsid w:val="00DA0ABE"/>
    <w:rsid w:val="00DA271C"/>
    <w:rsid w:val="00DA303E"/>
    <w:rsid w:val="00DA4CEC"/>
    <w:rsid w:val="00DA5EEA"/>
    <w:rsid w:val="00DA6D3B"/>
    <w:rsid w:val="00DA702C"/>
    <w:rsid w:val="00DB1056"/>
    <w:rsid w:val="00DB24AC"/>
    <w:rsid w:val="00DB3604"/>
    <w:rsid w:val="00DB3EC0"/>
    <w:rsid w:val="00DB4131"/>
    <w:rsid w:val="00DB6B6F"/>
    <w:rsid w:val="00DC714E"/>
    <w:rsid w:val="00DC7414"/>
    <w:rsid w:val="00DC78C5"/>
    <w:rsid w:val="00DD2883"/>
    <w:rsid w:val="00DD3140"/>
    <w:rsid w:val="00DD39CD"/>
    <w:rsid w:val="00DD7A87"/>
    <w:rsid w:val="00DE22C9"/>
    <w:rsid w:val="00DE3573"/>
    <w:rsid w:val="00DE397C"/>
    <w:rsid w:val="00DE42C6"/>
    <w:rsid w:val="00DE4373"/>
    <w:rsid w:val="00DF76A2"/>
    <w:rsid w:val="00E023AF"/>
    <w:rsid w:val="00E03CE4"/>
    <w:rsid w:val="00E10427"/>
    <w:rsid w:val="00E10960"/>
    <w:rsid w:val="00E13024"/>
    <w:rsid w:val="00E139B0"/>
    <w:rsid w:val="00E14BC8"/>
    <w:rsid w:val="00E175A6"/>
    <w:rsid w:val="00E178D5"/>
    <w:rsid w:val="00E34DD1"/>
    <w:rsid w:val="00E40D2C"/>
    <w:rsid w:val="00E41981"/>
    <w:rsid w:val="00E424FA"/>
    <w:rsid w:val="00E52CA5"/>
    <w:rsid w:val="00E5410D"/>
    <w:rsid w:val="00E62C0A"/>
    <w:rsid w:val="00E703C8"/>
    <w:rsid w:val="00E70BE1"/>
    <w:rsid w:val="00E70E01"/>
    <w:rsid w:val="00E730C3"/>
    <w:rsid w:val="00E746E3"/>
    <w:rsid w:val="00E80857"/>
    <w:rsid w:val="00E82D00"/>
    <w:rsid w:val="00E84008"/>
    <w:rsid w:val="00E921DE"/>
    <w:rsid w:val="00E9495C"/>
    <w:rsid w:val="00E9780A"/>
    <w:rsid w:val="00E97DEF"/>
    <w:rsid w:val="00EA23F0"/>
    <w:rsid w:val="00EA29F9"/>
    <w:rsid w:val="00EA498A"/>
    <w:rsid w:val="00EB0C3D"/>
    <w:rsid w:val="00EB192A"/>
    <w:rsid w:val="00EB1CC0"/>
    <w:rsid w:val="00EB3C91"/>
    <w:rsid w:val="00EB4BDD"/>
    <w:rsid w:val="00EB4F5B"/>
    <w:rsid w:val="00EB6253"/>
    <w:rsid w:val="00EB625D"/>
    <w:rsid w:val="00EC49B6"/>
    <w:rsid w:val="00EC569C"/>
    <w:rsid w:val="00EC79FE"/>
    <w:rsid w:val="00EE136A"/>
    <w:rsid w:val="00EF2AAB"/>
    <w:rsid w:val="00EF3830"/>
    <w:rsid w:val="00EF4FCC"/>
    <w:rsid w:val="00EF50B6"/>
    <w:rsid w:val="00F01B8B"/>
    <w:rsid w:val="00F01F5E"/>
    <w:rsid w:val="00F02900"/>
    <w:rsid w:val="00F02EED"/>
    <w:rsid w:val="00F068C0"/>
    <w:rsid w:val="00F06FBC"/>
    <w:rsid w:val="00F10A96"/>
    <w:rsid w:val="00F13D91"/>
    <w:rsid w:val="00F15E8C"/>
    <w:rsid w:val="00F16519"/>
    <w:rsid w:val="00F17226"/>
    <w:rsid w:val="00F20229"/>
    <w:rsid w:val="00F20DFE"/>
    <w:rsid w:val="00F25371"/>
    <w:rsid w:val="00F35789"/>
    <w:rsid w:val="00F35F15"/>
    <w:rsid w:val="00F3703D"/>
    <w:rsid w:val="00F42D80"/>
    <w:rsid w:val="00F437AA"/>
    <w:rsid w:val="00F4388C"/>
    <w:rsid w:val="00F47005"/>
    <w:rsid w:val="00F505BE"/>
    <w:rsid w:val="00F51277"/>
    <w:rsid w:val="00F54C46"/>
    <w:rsid w:val="00F603AF"/>
    <w:rsid w:val="00F63A09"/>
    <w:rsid w:val="00F6499A"/>
    <w:rsid w:val="00F676CC"/>
    <w:rsid w:val="00F70ED8"/>
    <w:rsid w:val="00F72AA9"/>
    <w:rsid w:val="00F74E06"/>
    <w:rsid w:val="00F75526"/>
    <w:rsid w:val="00F7738B"/>
    <w:rsid w:val="00F7755E"/>
    <w:rsid w:val="00F7766A"/>
    <w:rsid w:val="00F77CD9"/>
    <w:rsid w:val="00F821D9"/>
    <w:rsid w:val="00F841EA"/>
    <w:rsid w:val="00F84F8A"/>
    <w:rsid w:val="00F875CD"/>
    <w:rsid w:val="00F94136"/>
    <w:rsid w:val="00F96755"/>
    <w:rsid w:val="00F97A5C"/>
    <w:rsid w:val="00FA2E48"/>
    <w:rsid w:val="00FA41EA"/>
    <w:rsid w:val="00FA45F2"/>
    <w:rsid w:val="00FA7EC1"/>
    <w:rsid w:val="00FB1AE4"/>
    <w:rsid w:val="00FB1EB7"/>
    <w:rsid w:val="00FB392D"/>
    <w:rsid w:val="00FB3FBA"/>
    <w:rsid w:val="00FB608C"/>
    <w:rsid w:val="00FB6B62"/>
    <w:rsid w:val="00FB6BEC"/>
    <w:rsid w:val="00FB6F59"/>
    <w:rsid w:val="00FB72CC"/>
    <w:rsid w:val="00FC0324"/>
    <w:rsid w:val="00FC1305"/>
    <w:rsid w:val="00FC19A2"/>
    <w:rsid w:val="00FC3FB2"/>
    <w:rsid w:val="00FC4F05"/>
    <w:rsid w:val="00FC50EA"/>
    <w:rsid w:val="00FC5F4E"/>
    <w:rsid w:val="00FD28EF"/>
    <w:rsid w:val="00FD345D"/>
    <w:rsid w:val="00FD55FA"/>
    <w:rsid w:val="00FD66F6"/>
    <w:rsid w:val="00FD75DB"/>
    <w:rsid w:val="00FE0043"/>
    <w:rsid w:val="00FE2A42"/>
    <w:rsid w:val="00FE2F29"/>
    <w:rsid w:val="00FE46C1"/>
    <w:rsid w:val="00FE4BD4"/>
    <w:rsid w:val="00FE4D3D"/>
    <w:rsid w:val="00FF2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strokecolor="red"/>
    </o:shapedefaults>
    <o:shapelayout v:ext="edit">
      <o:idmap v:ext="edit" data="1"/>
      <o:rules v:ext="edit">
        <o:r id="V:Rule36" type="connector" idref="#_x0000_s1152">
          <o:proxy start="" idref="#_x0000_s1151" connectloc="2"/>
          <o:proxy end="" idref="#_x0000_s1102" connectloc="3"/>
        </o:r>
        <o:r id="V:Rule37" type="connector" idref="#_x0000_s1132">
          <o:proxy start="" idref="#_x0000_s1139" connectloc="1"/>
          <o:proxy end="" idref="#_x0000_s1075" connectloc="1"/>
        </o:r>
        <o:r id="V:Rule38" type="connector" idref="#_x0000_s1076">
          <o:proxy start="" idref="#_x0000_s1136" connectloc="1"/>
          <o:proxy end="" idref="#_x0000_s1075" connectloc="0"/>
        </o:r>
        <o:r id="V:Rule39" type="connector" idref="#_x0000_s1099">
          <o:proxy start="" idref="#_x0000_s1095" connectloc="4"/>
          <o:proxy end="" idref="#_x0000_s1089" connectloc="0"/>
        </o:r>
        <o:r id="V:Rule40" type="connector" idref="#_x0000_s1112"/>
        <o:r id="V:Rule41" type="connector" idref="#_x0000_s1138">
          <o:proxy start="" idref="#_x0000_s1070" connectloc="2"/>
          <o:proxy end="" idref="#_x0000_s1137" connectloc="0"/>
        </o:r>
        <o:r id="V:Rule42" type="connector" idref="#_x0000_s1090">
          <o:proxy start="" idref="#_x0000_s1094" connectloc="4"/>
          <o:proxy end="" idref="#_x0000_s1088" connectloc="0"/>
        </o:r>
        <o:r id="V:Rule43" type="connector" idref="#_x0000_s1111">
          <o:proxy start="" idref="#_x0000_s1101" connectloc="2"/>
          <o:proxy end="" idref="#_x0000_s1103" connectloc="1"/>
        </o:r>
        <o:r id="V:Rule44" type="connector" idref="#_x0000_s1141">
          <o:proxy start="" idref="#_x0000_s1125" connectloc="2"/>
          <o:proxy end="" idref="#_x0000_s1140" connectloc="3"/>
        </o:r>
        <o:r id="V:Rule45" type="connector" idref="#_x0000_s1108">
          <o:proxy start="" idref="#_x0000_s1088" connectloc="2"/>
          <o:proxy end="" idref="#_x0000_s1101" connectloc="0"/>
        </o:r>
        <o:r id="V:Rule46" type="connector" idref="#_x0000_s1123">
          <o:proxy start="" idref="#_x0000_s1119" connectloc="2"/>
          <o:proxy end="" idref="#_x0000_s1114" connectloc="0"/>
        </o:r>
        <o:r id="V:Rule47" type="connector" idref="#_x0000_s1142">
          <o:proxy start="" idref="#_x0000_s1125" connectloc="2"/>
          <o:proxy end="" idref="#_x0000_s1139" connectloc="3"/>
        </o:r>
        <o:r id="V:Rule48" type="connector" idref="#_x0000_s1073">
          <o:proxy start="" idref="#_x0000_s1070" connectloc="2"/>
          <o:proxy end="" idref="#_x0000_s1136" connectloc="0"/>
        </o:r>
        <o:r id="V:Rule49" type="connector" idref="#_x0000_s1122">
          <o:proxy start="" idref="#_x0000_s1119" connectloc="6"/>
          <o:proxy end="" idref="#_x0000_s1116" connectloc="0"/>
        </o:r>
        <o:r id="V:Rule50" type="connector" idref="#_x0000_s1134">
          <o:proxy start="" idref="#_x0000_s1130" connectloc="2"/>
          <o:proxy end="" idref="#_x0000_s1133" connectloc="0"/>
        </o:r>
        <o:r id="V:Rule51" type="connector" idref="#_x0000_s1135">
          <o:proxy start="" idref="#_x0000_s1133" connectloc="1"/>
          <o:proxy end="" idref="#_x0000_s1075" connectloc="1"/>
        </o:r>
        <o:r id="V:Rule52" type="connector" idref="#_x0000_s1150">
          <o:proxy start="" idref="#_x0000_s1115" connectloc="1"/>
          <o:proxy end="" idref="#_x0000_s1088" connectloc="1"/>
        </o:r>
        <o:r id="V:Rule53" type="connector" idref="#_x0000_s1110">
          <o:proxy start="" idref="#_x0000_s1101" connectloc="2"/>
          <o:proxy end="" idref="#_x0000_s1102" connectloc="1"/>
        </o:r>
        <o:r id="V:Rule54" type="connector" idref="#_x0000_s1109">
          <o:proxy start="" idref="#_x0000_s1089" connectloc="2"/>
          <o:proxy end="" idref="#_x0000_s1101" connectloc="0"/>
        </o:r>
        <o:r id="V:Rule55" type="connector" idref="#_x0000_s1131">
          <o:proxy start="" idref="#_x0000_s1125" connectloc="4"/>
          <o:proxy end="" idref="#_x0000_s1130" connectloc="0"/>
        </o:r>
        <o:r id="V:Rule56" type="connector" idref="#_x0000_s1143">
          <o:proxy start="" idref="#_x0000_s1140" connectloc="1"/>
          <o:proxy end="" idref="#_x0000_s1075" connectloc="1"/>
        </o:r>
        <o:r id="V:Rule57" type="connector" idref="#_x0000_s1129">
          <o:proxy start="" idref="#_x0000_s1116" connectloc="2"/>
          <o:proxy end="" idref="#_x0000_s1125" connectloc="1"/>
        </o:r>
        <o:r id="V:Rule58" type="connector" idref="#_x0000_s1149">
          <o:proxy start="" idref="#_x0000_s1115" connectloc="0"/>
          <o:proxy end="" idref="#_x0000_s1089" connectloc="3"/>
        </o:r>
        <o:r id="V:Rule59" type="connector" idref="#_x0000_s1154">
          <o:proxy start="" idref="#_x0000_s1125" connectloc="2"/>
          <o:proxy end="" idref="#_x0000_s1151" connectloc="3"/>
        </o:r>
        <o:r id="V:Rule60" type="connector" idref="#_x0000_s1144">
          <o:proxy start="" idref="#_x0000_s1114" connectloc="1"/>
          <o:proxy end="" idref="#_x0000_s1075" connectloc="1"/>
        </o:r>
        <o:r id="V:Rule61" type="connector" idref="#_x0000_s1098">
          <o:proxy start="" idref="#_x0000_s1071" connectloc="2"/>
          <o:proxy end="" idref="#_x0000_s1096" connectloc="1"/>
        </o:r>
        <o:r id="V:Rule62" type="connector" idref="#_x0000_s1100">
          <o:proxy start="" idref="#_x0000_s1096" connectloc="4"/>
          <o:proxy end="" idref="#_x0000_s1089" connectloc="0"/>
        </o:r>
        <o:r id="V:Rule63" type="connector" idref="#_x0000_s1113"/>
        <o:r id="V:Rule64" type="connector" idref="#_x0000_s1120">
          <o:proxy start="" idref="#_x0000_s1102" connectloc="4"/>
          <o:proxy end="" idref="#_x0000_s1119" connectloc="0"/>
        </o:r>
        <o:r id="V:Rule65" type="connector" idref="#_x0000_s1086">
          <o:proxy start="" idref="#_x0000_s1071" connectloc="2"/>
          <o:proxy end="" idref="#_x0000_s1095" connectloc="0"/>
        </o:r>
        <o:r id="V:Rule66" type="connector" idref="#_x0000_s1124">
          <o:proxy start="" idref="#_x0000_s1119" connectloc="4"/>
          <o:proxy end="" idref="#_x0000_s1115" connectloc="0"/>
        </o:r>
        <o:r id="V:Rule67" type="connector" idref="#_x0000_s1085">
          <o:proxy start="" idref="#_x0000_s1071" connectloc="2"/>
          <o:proxy end="" idref="#_x0000_s1094" connectloc="1"/>
        </o:r>
        <o:r id="V:Rule68" type="connector" idref="#_x0000_s1074">
          <o:proxy start="" idref="#_x0000_s1137" connectloc="2"/>
          <o:proxy end="" idref="#_x0000_s1071" connectloc="0"/>
        </o:r>
        <o:r id="V:Rule69" type="connector" idref="#_x0000_s1121">
          <o:proxy start="" idref="#_x0000_s1103" connectloc="4"/>
          <o:proxy end="" idref="#_x0000_s1119" connectloc="0"/>
        </o:r>
        <o:r id="V:Rule70" type="connector" idref="#_x0000_s1153">
          <o:proxy start="" idref="#_x0000_s1151" connectloc="2"/>
          <o:proxy end="" idref="#_x0000_s1103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8E"/>
  </w:style>
  <w:style w:type="paragraph" w:styleId="Heading1">
    <w:name w:val="heading 1"/>
    <w:basedOn w:val="Normal"/>
    <w:next w:val="Normal"/>
    <w:link w:val="Heading1Char"/>
    <w:qFormat/>
    <w:rsid w:val="003C3064"/>
    <w:pPr>
      <w:keepNext/>
      <w:pageBreakBefore/>
      <w:numPr>
        <w:numId w:val="7"/>
      </w:numPr>
      <w:spacing w:before="720" w:after="60" w:line="240" w:lineRule="auto"/>
      <w:jc w:val="both"/>
      <w:outlineLvl w:val="0"/>
    </w:pPr>
    <w:rPr>
      <w:rFonts w:ascii="Arial" w:eastAsia="宋体" w:hAnsi="Arial" w:cs="Arial"/>
      <w:b/>
      <w:bCs/>
      <w:kern w:val="32"/>
      <w:sz w:val="32"/>
      <w:szCs w:val="32"/>
      <w:lang w:eastAsia="en-US" w:bidi="he-IL"/>
    </w:rPr>
  </w:style>
  <w:style w:type="paragraph" w:styleId="Heading2">
    <w:name w:val="heading 2"/>
    <w:basedOn w:val="Normal"/>
    <w:next w:val="Normal"/>
    <w:link w:val="Heading2Char"/>
    <w:qFormat/>
    <w:rsid w:val="003C3064"/>
    <w:pPr>
      <w:keepNext/>
      <w:numPr>
        <w:ilvl w:val="1"/>
        <w:numId w:val="7"/>
      </w:numPr>
      <w:spacing w:before="240" w:after="60" w:line="240" w:lineRule="auto"/>
      <w:jc w:val="both"/>
      <w:outlineLvl w:val="1"/>
    </w:pPr>
    <w:rPr>
      <w:rFonts w:ascii="Arial" w:eastAsia="宋体" w:hAnsi="Arial" w:cs="Arial"/>
      <w:b/>
      <w:bCs/>
      <w:i/>
      <w:iCs/>
      <w:sz w:val="28"/>
      <w:szCs w:val="28"/>
      <w:lang w:eastAsia="en-US" w:bidi="he-IL"/>
    </w:rPr>
  </w:style>
  <w:style w:type="paragraph" w:styleId="Heading3">
    <w:name w:val="heading 3"/>
    <w:basedOn w:val="Normal"/>
    <w:next w:val="Normal"/>
    <w:link w:val="Heading3Char"/>
    <w:qFormat/>
    <w:rsid w:val="003C3064"/>
    <w:pPr>
      <w:keepNext/>
      <w:numPr>
        <w:ilvl w:val="2"/>
        <w:numId w:val="7"/>
      </w:numPr>
      <w:spacing w:before="240" w:after="60" w:line="240" w:lineRule="auto"/>
      <w:jc w:val="both"/>
      <w:outlineLvl w:val="2"/>
    </w:pPr>
    <w:rPr>
      <w:rFonts w:ascii="Arial" w:eastAsia="宋体" w:hAnsi="Arial" w:cs="Arial"/>
      <w:b/>
      <w:bCs/>
      <w:sz w:val="26"/>
      <w:szCs w:val="26"/>
      <w:lang w:eastAsia="en-US" w:bidi="he-IL"/>
    </w:rPr>
  </w:style>
  <w:style w:type="paragraph" w:styleId="Heading4">
    <w:name w:val="heading 4"/>
    <w:basedOn w:val="Normal"/>
    <w:next w:val="Normal"/>
    <w:link w:val="Heading4Char"/>
    <w:qFormat/>
    <w:rsid w:val="003C3064"/>
    <w:pPr>
      <w:keepNext/>
      <w:numPr>
        <w:ilvl w:val="3"/>
        <w:numId w:val="7"/>
      </w:numPr>
      <w:spacing w:before="240" w:after="60" w:line="240" w:lineRule="auto"/>
      <w:jc w:val="both"/>
      <w:outlineLvl w:val="3"/>
    </w:pPr>
    <w:rPr>
      <w:rFonts w:ascii="Times New Roman" w:eastAsia="宋体" w:hAnsi="Times New Roman" w:cs="Times New Roman"/>
      <w:b/>
      <w:bCs/>
      <w:sz w:val="28"/>
      <w:szCs w:val="28"/>
      <w:lang w:eastAsia="en-US" w:bidi="he-IL"/>
    </w:rPr>
  </w:style>
  <w:style w:type="paragraph" w:styleId="Heading5">
    <w:name w:val="heading 5"/>
    <w:basedOn w:val="Normal"/>
    <w:next w:val="Normal"/>
    <w:link w:val="Heading5Char"/>
    <w:qFormat/>
    <w:rsid w:val="003C3064"/>
    <w:pPr>
      <w:numPr>
        <w:ilvl w:val="4"/>
        <w:numId w:val="7"/>
      </w:numPr>
      <w:spacing w:before="240" w:after="60" w:line="240" w:lineRule="auto"/>
      <w:jc w:val="both"/>
      <w:outlineLvl w:val="4"/>
    </w:pPr>
    <w:rPr>
      <w:rFonts w:ascii="Times New Roman" w:eastAsia="宋体" w:hAnsi="Times New Roman" w:cs="Times New Roman"/>
      <w:b/>
      <w:bCs/>
      <w:i/>
      <w:iCs/>
      <w:sz w:val="26"/>
      <w:szCs w:val="26"/>
      <w:lang w:eastAsia="en-US" w:bidi="he-IL"/>
    </w:rPr>
  </w:style>
  <w:style w:type="paragraph" w:styleId="Heading6">
    <w:name w:val="heading 6"/>
    <w:basedOn w:val="Normal"/>
    <w:next w:val="Normal"/>
    <w:link w:val="Heading6Char"/>
    <w:qFormat/>
    <w:rsid w:val="003C3064"/>
    <w:pPr>
      <w:numPr>
        <w:ilvl w:val="5"/>
        <w:numId w:val="7"/>
      </w:numPr>
      <w:spacing w:before="240" w:after="60" w:line="240" w:lineRule="auto"/>
      <w:jc w:val="both"/>
      <w:outlineLvl w:val="5"/>
    </w:pPr>
    <w:rPr>
      <w:rFonts w:ascii="Times New Roman" w:eastAsia="宋体" w:hAnsi="Times New Roman" w:cs="Times New Roman"/>
      <w:b/>
      <w:bCs/>
      <w:lang w:eastAsia="en-US" w:bidi="he-IL"/>
    </w:rPr>
  </w:style>
  <w:style w:type="paragraph" w:styleId="Heading7">
    <w:name w:val="heading 7"/>
    <w:basedOn w:val="Normal"/>
    <w:next w:val="Normal"/>
    <w:link w:val="Heading7Char"/>
    <w:qFormat/>
    <w:rsid w:val="003C3064"/>
    <w:pPr>
      <w:numPr>
        <w:ilvl w:val="6"/>
        <w:numId w:val="7"/>
      </w:numPr>
      <w:spacing w:before="240" w:after="60" w:line="240" w:lineRule="auto"/>
      <w:jc w:val="both"/>
      <w:outlineLvl w:val="6"/>
    </w:pPr>
    <w:rPr>
      <w:rFonts w:ascii="Times New Roman" w:eastAsia="宋体" w:hAnsi="Times New Roman" w:cs="Times New Roman"/>
      <w:sz w:val="24"/>
      <w:szCs w:val="24"/>
      <w:lang w:eastAsia="en-US" w:bidi="he-IL"/>
    </w:rPr>
  </w:style>
  <w:style w:type="paragraph" w:styleId="Heading8">
    <w:name w:val="heading 8"/>
    <w:basedOn w:val="Normal"/>
    <w:next w:val="Normal"/>
    <w:link w:val="Heading8Char"/>
    <w:qFormat/>
    <w:rsid w:val="003C3064"/>
    <w:pPr>
      <w:numPr>
        <w:ilvl w:val="7"/>
        <w:numId w:val="7"/>
      </w:numPr>
      <w:spacing w:before="240" w:after="60" w:line="240" w:lineRule="auto"/>
      <w:jc w:val="both"/>
      <w:outlineLvl w:val="7"/>
    </w:pPr>
    <w:rPr>
      <w:rFonts w:ascii="Times New Roman" w:eastAsia="宋体" w:hAnsi="Times New Roman" w:cs="Times New Roman"/>
      <w:i/>
      <w:iCs/>
      <w:sz w:val="24"/>
      <w:szCs w:val="24"/>
      <w:lang w:eastAsia="en-US" w:bidi="he-IL"/>
    </w:rPr>
  </w:style>
  <w:style w:type="paragraph" w:styleId="Heading9">
    <w:name w:val="heading 9"/>
    <w:basedOn w:val="Normal"/>
    <w:next w:val="Normal"/>
    <w:link w:val="Heading9Char"/>
    <w:qFormat/>
    <w:rsid w:val="003C3064"/>
    <w:pPr>
      <w:numPr>
        <w:ilvl w:val="8"/>
        <w:numId w:val="7"/>
      </w:numPr>
      <w:spacing w:before="240" w:after="60" w:line="240" w:lineRule="auto"/>
      <w:jc w:val="both"/>
      <w:outlineLvl w:val="8"/>
    </w:pPr>
    <w:rPr>
      <w:rFonts w:ascii="Arial" w:eastAsia="宋体" w:hAnsi="Arial" w:cs="Arial"/>
      <w:lang w:eastAsia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229"/>
    <w:pPr>
      <w:ind w:left="720"/>
      <w:contextualSpacing/>
    </w:pPr>
  </w:style>
  <w:style w:type="table" w:styleId="TableGrid">
    <w:name w:val="Table Grid"/>
    <w:basedOn w:val="TableNormal"/>
    <w:uiPriority w:val="59"/>
    <w:rsid w:val="006C09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3C3064"/>
    <w:rPr>
      <w:rFonts w:ascii="Arial" w:eastAsia="宋体" w:hAnsi="Arial" w:cs="Arial"/>
      <w:b/>
      <w:bCs/>
      <w:kern w:val="32"/>
      <w:sz w:val="32"/>
      <w:szCs w:val="32"/>
      <w:lang w:eastAsia="en-US" w:bidi="he-IL"/>
    </w:rPr>
  </w:style>
  <w:style w:type="character" w:customStyle="1" w:styleId="Heading2Char">
    <w:name w:val="Heading 2 Char"/>
    <w:basedOn w:val="DefaultParagraphFont"/>
    <w:link w:val="Heading2"/>
    <w:rsid w:val="003C3064"/>
    <w:rPr>
      <w:rFonts w:ascii="Arial" w:eastAsia="宋体" w:hAnsi="Arial" w:cs="Arial"/>
      <w:b/>
      <w:bCs/>
      <w:i/>
      <w:iCs/>
      <w:sz w:val="28"/>
      <w:szCs w:val="28"/>
      <w:lang w:eastAsia="en-US" w:bidi="he-IL"/>
    </w:rPr>
  </w:style>
  <w:style w:type="character" w:customStyle="1" w:styleId="Heading3Char">
    <w:name w:val="Heading 3 Char"/>
    <w:basedOn w:val="DefaultParagraphFont"/>
    <w:link w:val="Heading3"/>
    <w:rsid w:val="003C3064"/>
    <w:rPr>
      <w:rFonts w:ascii="Arial" w:eastAsia="宋体" w:hAnsi="Arial" w:cs="Arial"/>
      <w:b/>
      <w:bCs/>
      <w:sz w:val="26"/>
      <w:szCs w:val="26"/>
      <w:lang w:eastAsia="en-US" w:bidi="he-IL"/>
    </w:rPr>
  </w:style>
  <w:style w:type="character" w:customStyle="1" w:styleId="Heading4Char">
    <w:name w:val="Heading 4 Char"/>
    <w:basedOn w:val="DefaultParagraphFont"/>
    <w:link w:val="Heading4"/>
    <w:rsid w:val="003C3064"/>
    <w:rPr>
      <w:rFonts w:ascii="Times New Roman" w:eastAsia="宋体" w:hAnsi="Times New Roman" w:cs="Times New Roman"/>
      <w:b/>
      <w:bCs/>
      <w:sz w:val="28"/>
      <w:szCs w:val="28"/>
      <w:lang w:eastAsia="en-US" w:bidi="he-IL"/>
    </w:rPr>
  </w:style>
  <w:style w:type="character" w:customStyle="1" w:styleId="Heading5Char">
    <w:name w:val="Heading 5 Char"/>
    <w:basedOn w:val="DefaultParagraphFont"/>
    <w:link w:val="Heading5"/>
    <w:rsid w:val="003C3064"/>
    <w:rPr>
      <w:rFonts w:ascii="Times New Roman" w:eastAsia="宋体" w:hAnsi="Times New Roman" w:cs="Times New Roman"/>
      <w:b/>
      <w:bCs/>
      <w:i/>
      <w:iCs/>
      <w:sz w:val="26"/>
      <w:szCs w:val="26"/>
      <w:lang w:eastAsia="en-US" w:bidi="he-IL"/>
    </w:rPr>
  </w:style>
  <w:style w:type="character" w:customStyle="1" w:styleId="Heading6Char">
    <w:name w:val="Heading 6 Char"/>
    <w:basedOn w:val="DefaultParagraphFont"/>
    <w:link w:val="Heading6"/>
    <w:rsid w:val="003C3064"/>
    <w:rPr>
      <w:rFonts w:ascii="Times New Roman" w:eastAsia="宋体" w:hAnsi="Times New Roman" w:cs="Times New Roman"/>
      <w:b/>
      <w:bCs/>
      <w:lang w:eastAsia="en-US" w:bidi="he-IL"/>
    </w:rPr>
  </w:style>
  <w:style w:type="character" w:customStyle="1" w:styleId="Heading7Char">
    <w:name w:val="Heading 7 Char"/>
    <w:basedOn w:val="DefaultParagraphFont"/>
    <w:link w:val="Heading7"/>
    <w:rsid w:val="003C3064"/>
    <w:rPr>
      <w:rFonts w:ascii="Times New Roman" w:eastAsia="宋体" w:hAnsi="Times New Roman" w:cs="Times New Roman"/>
      <w:sz w:val="24"/>
      <w:szCs w:val="24"/>
      <w:lang w:eastAsia="en-US" w:bidi="he-IL"/>
    </w:rPr>
  </w:style>
  <w:style w:type="character" w:customStyle="1" w:styleId="Heading8Char">
    <w:name w:val="Heading 8 Char"/>
    <w:basedOn w:val="DefaultParagraphFont"/>
    <w:link w:val="Heading8"/>
    <w:rsid w:val="003C3064"/>
    <w:rPr>
      <w:rFonts w:ascii="Times New Roman" w:eastAsia="宋体" w:hAnsi="Times New Roman" w:cs="Times New Roman"/>
      <w:i/>
      <w:iCs/>
      <w:sz w:val="24"/>
      <w:szCs w:val="24"/>
      <w:lang w:eastAsia="en-US" w:bidi="he-IL"/>
    </w:rPr>
  </w:style>
  <w:style w:type="character" w:customStyle="1" w:styleId="Heading9Char">
    <w:name w:val="Heading 9 Char"/>
    <w:basedOn w:val="DefaultParagraphFont"/>
    <w:link w:val="Heading9"/>
    <w:rsid w:val="003C3064"/>
    <w:rPr>
      <w:rFonts w:ascii="Arial" w:eastAsia="宋体" w:hAnsi="Arial" w:cs="Arial"/>
      <w:lang w:eastAsia="en-US" w:bidi="he-I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5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5AA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4252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B42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2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B425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B42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2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42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4252"/>
  </w:style>
  <w:style w:type="paragraph" w:styleId="Footer">
    <w:name w:val="footer"/>
    <w:basedOn w:val="Normal"/>
    <w:link w:val="FooterChar"/>
    <w:uiPriority w:val="99"/>
    <w:unhideWhenUsed/>
    <w:rsid w:val="004B42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252"/>
  </w:style>
  <w:style w:type="paragraph" w:styleId="NoSpacing">
    <w:name w:val="No Spacing"/>
    <w:link w:val="NoSpacingChar"/>
    <w:uiPriority w:val="1"/>
    <w:qFormat/>
    <w:rsid w:val="004B425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B4252"/>
    <w:rPr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C569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DD52B-5B4E-44D7-8144-BAF991BDA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8085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Rex_Liu</dc:creator>
  <cp:keywords/>
  <dc:description/>
  <cp:lastModifiedBy>localadmin</cp:lastModifiedBy>
  <cp:revision>530</cp:revision>
  <dcterms:created xsi:type="dcterms:W3CDTF">2010-11-15T08:25:00Z</dcterms:created>
  <dcterms:modified xsi:type="dcterms:W3CDTF">2012-02-18T06:00:00Z</dcterms:modified>
</cp:coreProperties>
</file>