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6" o:spid="_x0000_s003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7" o:spid="_x0000_s003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8" o:spid="_x0000_s003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9" o:spid="_x0000_s004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94b84cd-089e-4523-ae49-9e43f233425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dac986e-9801-4239-a4ad-464bee047bc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904dd27-cfb5-421a-a407-6ed5613c333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002ab5b-f37d-4a2b-ba6f-8c85a03e0a1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0" o:spid="_x0000_i00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1" o:spid="_x0000_i004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2" o:spid="_x0000_i004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f414782-c684-47da-881f-7472404ac0b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3a99745-4d55-4d2d-8ce1-6da3dc42d9b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2699c7e-5728-4efc-9dfc-86a1f333060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6" o:spid="_x0000_s005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6" o:spid="WordPictureWatermark004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8" o:spid="WordPictureWatermark004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c94b84cd-089e-4523-ae49-9e43f233425e">
    <w:name w:val="SpireTableThStylec94b84cd-089e-4523-ae49-9e43f233425e"/>
    <w:basedOn w:val="Normal"/>
    <w:qFormat/>
    <w:pPr>
      <w:jc w:val="center"/>
    </w:pPr>
    <w:rPr>
      <w:b/>
    </w:rPr>
  </w:style>
  <w:style w:type="paragraph" w:styleId="SpireTableThStyle5dac986e-9801-4239-a4ad-464bee047bc2">
    <w:name w:val="SpireTableThStyle5dac986e-9801-4239-a4ad-464bee047bc2"/>
    <w:basedOn w:val="Normal"/>
    <w:qFormat/>
    <w:pPr>
      <w:jc w:val="center"/>
    </w:pPr>
    <w:rPr>
      <w:b/>
    </w:rPr>
  </w:style>
  <w:style w:type="paragraph" w:styleId="SpireTableThStyle6904dd27-cfb5-421a-a407-6ed5613c333b">
    <w:name w:val="SpireTableThStyle6904dd27-cfb5-421a-a407-6ed5613c333b"/>
    <w:basedOn w:val="Normal"/>
    <w:qFormat/>
    <w:pPr>
      <w:jc w:val="center"/>
    </w:pPr>
    <w:rPr>
      <w:b/>
    </w:rPr>
  </w:style>
  <w:style w:type="paragraph" w:styleId="SpireTableThStyle2002ab5b-f37d-4a2b-ba6f-8c85a03e0a10">
    <w:name w:val="SpireTableThStyle2002ab5b-f37d-4a2b-ba6f-8c85a03e0a10"/>
    <w:basedOn w:val="Normal"/>
    <w:qFormat/>
    <w:pPr>
      <w:jc w:val="center"/>
    </w:pPr>
    <w:rPr>
      <w:b/>
    </w:rPr>
  </w:style>
  <w:style w:type="paragraph" w:styleId="SpireTableThStyle6f414782-c684-47da-881f-7472404ac0b5">
    <w:name w:val="SpireTableThStyle6f414782-c684-47da-881f-7472404ac0b5"/>
    <w:basedOn w:val="Normal"/>
    <w:qFormat/>
    <w:pPr>
      <w:jc w:val="center"/>
    </w:pPr>
    <w:rPr>
      <w:b/>
    </w:rPr>
  </w:style>
  <w:style w:type="paragraph" w:styleId="SpireTableThStyle03a99745-4d55-4d2d-8ce1-6da3dc42d9b1">
    <w:name w:val="SpireTableThStyle03a99745-4d55-4d2d-8ce1-6da3dc42d9b1"/>
    <w:basedOn w:val="Normal"/>
    <w:qFormat/>
    <w:pPr>
      <w:jc w:val="center"/>
    </w:pPr>
    <w:rPr>
      <w:b/>
    </w:rPr>
  </w:style>
  <w:style w:type="paragraph" w:styleId="SpireTableThStylef2699c7e-5728-4efc-9dfc-86a1f3330609">
    <w:name w:val="SpireTableThStylef2699c7e-5728-4efc-9dfc-86a1f3330609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