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75d7700-c131-4cc6-b58e-dacbae5872c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6d76d3a-4f6e-4b15-bcb8-cea196602da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aed4bb7-9a6b-4813-a1c6-b731e3b43e8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efffc53-3d17-4c4e-906b-78abb1f9b38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9400fc8-390d-4c29-8c5b-76a2abeb2c2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f3706bd-1841-4451-9809-aad4fe2e45b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41cae17-da52-4479-bc57-ad422fce53f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475d7700-c131-4cc6-b58e-dacbae5872c6">
    <w:name w:val="SpireTableThStyle475d7700-c131-4cc6-b58e-dacbae5872c6"/>
    <w:basedOn w:val="Normal"/>
    <w:qFormat/>
    <w:pPr>
      <w:jc w:val="center"/>
    </w:pPr>
    <w:rPr>
      <w:b/>
    </w:rPr>
  </w:style>
  <w:style w:type="paragraph" w:styleId="SpireTableThStylee6d76d3a-4f6e-4b15-bcb8-cea196602daa">
    <w:name w:val="SpireTableThStylee6d76d3a-4f6e-4b15-bcb8-cea196602daa"/>
    <w:basedOn w:val="Normal"/>
    <w:qFormat/>
    <w:pPr>
      <w:jc w:val="center"/>
    </w:pPr>
    <w:rPr>
      <w:b/>
    </w:rPr>
  </w:style>
  <w:style w:type="paragraph" w:styleId="SpireTableThStyle0aed4bb7-9a6b-4813-a1c6-b731e3b43e84">
    <w:name w:val="SpireTableThStyle0aed4bb7-9a6b-4813-a1c6-b731e3b43e84"/>
    <w:basedOn w:val="Normal"/>
    <w:qFormat/>
    <w:pPr>
      <w:jc w:val="center"/>
    </w:pPr>
    <w:rPr>
      <w:b/>
    </w:rPr>
  </w:style>
  <w:style w:type="paragraph" w:styleId="SpireTableThStylecefffc53-3d17-4c4e-906b-78abb1f9b381">
    <w:name w:val="SpireTableThStylecefffc53-3d17-4c4e-906b-78abb1f9b381"/>
    <w:basedOn w:val="Normal"/>
    <w:qFormat/>
    <w:pPr>
      <w:jc w:val="center"/>
    </w:pPr>
    <w:rPr>
      <w:b/>
    </w:rPr>
  </w:style>
  <w:style w:type="paragraph" w:styleId="SpireTableThStylee9400fc8-390d-4c29-8c5b-76a2abeb2c23">
    <w:name w:val="SpireTableThStylee9400fc8-390d-4c29-8c5b-76a2abeb2c23"/>
    <w:basedOn w:val="Normal"/>
    <w:qFormat/>
    <w:pPr>
      <w:jc w:val="center"/>
    </w:pPr>
    <w:rPr>
      <w:b/>
    </w:rPr>
  </w:style>
  <w:style w:type="paragraph" w:styleId="SpireTableThStylecf3706bd-1841-4451-9809-aad4fe2e45b3">
    <w:name w:val="SpireTableThStylecf3706bd-1841-4451-9809-aad4fe2e45b3"/>
    <w:basedOn w:val="Normal"/>
    <w:qFormat/>
    <w:pPr>
      <w:jc w:val="center"/>
    </w:pPr>
    <w:rPr>
      <w:b/>
    </w:rPr>
  </w:style>
  <w:style w:type="paragraph" w:styleId="SpireTableThStyle141cae17-da52-4479-bc57-ad422fce53f0">
    <w:name w:val="SpireTableThStyle141cae17-da52-4479-bc57-ad422fce53f0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