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91549cd-8299-4890-b8e5-962efe12f99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1e179b3-7876-4882-b7e2-2a66c8af316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4a33603-2050-401d-ba48-3bb272e156b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5c97077-e5e5-4957-9186-42d83fbd452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849d4e8-b5fa-4a32-977a-d4b5e85c940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c4136d3-69eb-4af6-bc71-65881164114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2264945-879c-459a-ae78-f1e3069afed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b91549cd-8299-4890-b8e5-962efe12f99e">
    <w:name w:val="SpireTableThStyleb91549cd-8299-4890-b8e5-962efe12f99e"/>
    <w:basedOn w:val="Normal"/>
    <w:qFormat/>
    <w:pPr>
      <w:jc w:val="center"/>
    </w:pPr>
    <w:rPr>
      <w:b/>
    </w:rPr>
  </w:style>
  <w:style w:type="paragraph" w:styleId="SpireTableThStylee1e179b3-7876-4882-b7e2-2a66c8af3167">
    <w:name w:val="SpireTableThStylee1e179b3-7876-4882-b7e2-2a66c8af3167"/>
    <w:basedOn w:val="Normal"/>
    <w:qFormat/>
    <w:pPr>
      <w:jc w:val="center"/>
    </w:pPr>
    <w:rPr>
      <w:b/>
    </w:rPr>
  </w:style>
  <w:style w:type="paragraph" w:styleId="SpireTableThStyle04a33603-2050-401d-ba48-3bb272e156b6">
    <w:name w:val="SpireTableThStyle04a33603-2050-401d-ba48-3bb272e156b6"/>
    <w:basedOn w:val="Normal"/>
    <w:qFormat/>
    <w:pPr>
      <w:jc w:val="center"/>
    </w:pPr>
    <w:rPr>
      <w:b/>
    </w:rPr>
  </w:style>
  <w:style w:type="paragraph" w:styleId="SpireTableThStyleb5c97077-e5e5-4957-9186-42d83fbd4521">
    <w:name w:val="SpireTableThStyleb5c97077-e5e5-4957-9186-42d83fbd4521"/>
    <w:basedOn w:val="Normal"/>
    <w:qFormat/>
    <w:pPr>
      <w:jc w:val="center"/>
    </w:pPr>
    <w:rPr>
      <w:b/>
    </w:rPr>
  </w:style>
  <w:style w:type="paragraph" w:styleId="SpireTableThStyle7849d4e8-b5fa-4a32-977a-d4b5e85c940f">
    <w:name w:val="SpireTableThStyle7849d4e8-b5fa-4a32-977a-d4b5e85c940f"/>
    <w:basedOn w:val="Normal"/>
    <w:qFormat/>
    <w:pPr>
      <w:jc w:val="center"/>
    </w:pPr>
    <w:rPr>
      <w:b/>
    </w:rPr>
  </w:style>
  <w:style w:type="paragraph" w:styleId="SpireTableThStyle5c4136d3-69eb-4af6-bc71-658811641145">
    <w:name w:val="SpireTableThStyle5c4136d3-69eb-4af6-bc71-658811641145"/>
    <w:basedOn w:val="Normal"/>
    <w:qFormat/>
    <w:pPr>
      <w:jc w:val="center"/>
    </w:pPr>
    <w:rPr>
      <w:b/>
    </w:rPr>
  </w:style>
  <w:style w:type="paragraph" w:styleId="SpireTableThStyle52264945-879c-459a-ae78-f1e3069afed4">
    <w:name w:val="SpireTableThStyle52264945-879c-459a-ae78-f1e3069afed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