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0"/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type="auto" w:w="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29dabc8-4e45-4b63-b789-b80e5f106d4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f8fb1d2-992a-4476-97ff-be8228ce2c0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d18cec9-d520-46bb-9c85-8d0b8f009f5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73fcd07-717b-43d2-9413-3bcc16ea929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5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56.25pt;width:112.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800"/>
              <w:gridCol w:w="400"/>
            </w:tblGrid>
            <w:tr>
              <w:trPr>
                <w:tblHeader/>
                <w:jc w:val="left"/>
              </w:trPr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1c71434-42b4-4c11-b25b-97653769c79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cb73379-787f-4ef4-87e5-0230335d48e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8c921c3-1409-46cf-9c5d-6af2a653c03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229dabc8-4e45-4b63-b789-b80e5f106d4a">
    <w:name w:val="SpireTableThStyle229dabc8-4e45-4b63-b789-b80e5f106d4a"/>
    <w:basedOn w:val="Normal"/>
    <w:qFormat/>
    <w:pPr>
      <w:jc w:val="center"/>
    </w:pPr>
    <w:rPr>
      <w:b/>
    </w:rPr>
  </w:style>
  <w:style w:type="paragraph" w:styleId="SpireTableThStyleef8fb1d2-992a-4476-97ff-be8228ce2c00">
    <w:name w:val="SpireTableThStyleef8fb1d2-992a-4476-97ff-be8228ce2c00"/>
    <w:basedOn w:val="Normal"/>
    <w:qFormat/>
    <w:pPr>
      <w:jc w:val="center"/>
    </w:pPr>
    <w:rPr>
      <w:b/>
    </w:rPr>
  </w:style>
  <w:style w:type="paragraph" w:styleId="SpireTableThStylead18cec9-d520-46bb-9c85-8d0b8f009f5c">
    <w:name w:val="SpireTableThStylead18cec9-d520-46bb-9c85-8d0b8f009f5c"/>
    <w:basedOn w:val="Normal"/>
    <w:qFormat/>
    <w:pPr>
      <w:jc w:val="center"/>
    </w:pPr>
    <w:rPr>
      <w:b/>
    </w:rPr>
  </w:style>
  <w:style w:type="paragraph" w:styleId="SpireTableThStylea73fcd07-717b-43d2-9413-3bcc16ea9293">
    <w:name w:val="SpireTableThStylea73fcd07-717b-43d2-9413-3bcc16ea9293"/>
    <w:basedOn w:val="Normal"/>
    <w:qFormat/>
    <w:pPr>
      <w:jc w:val="center"/>
    </w:pPr>
    <w:rPr>
      <w:b/>
    </w:rPr>
  </w:style>
  <w:style w:type="paragraph" w:styleId="SpireTableThStyleb1c71434-42b4-4c11-b25b-97653769c798">
    <w:name w:val="SpireTableThStyleb1c71434-42b4-4c11-b25b-97653769c798"/>
    <w:basedOn w:val="Normal"/>
    <w:qFormat/>
    <w:pPr>
      <w:jc w:val="center"/>
    </w:pPr>
    <w:rPr>
      <w:b/>
    </w:rPr>
  </w:style>
  <w:style w:type="paragraph" w:styleId="SpireTableThStylefcb73379-787f-4ef4-87e5-0230335d48e6">
    <w:name w:val="SpireTableThStylefcb73379-787f-4ef4-87e5-0230335d48e6"/>
    <w:basedOn w:val="Normal"/>
    <w:qFormat/>
    <w:pPr>
      <w:jc w:val="center"/>
    </w:pPr>
    <w:rPr>
      <w:b/>
    </w:rPr>
  </w:style>
  <w:style w:type="paragraph" w:styleId="SpireTableThStyle98c921c3-1409-46cf-9c5d-6af2a653c03a">
    <w:name w:val="SpireTableThStyle98c921c3-1409-46cf-9c5d-6af2a653c03a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