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0F1" w:rsidRPr="00C220F1" w:rsidRDefault="00C220F1" w:rsidP="00C220F1">
      <w:pPr>
        <w:rPr>
          <w:b/>
          <w:sz w:val="36"/>
          <w:szCs w:val="36"/>
        </w:rPr>
      </w:pPr>
      <w:r w:rsidRPr="00C220F1">
        <w:rPr>
          <w:b/>
          <w:sz w:val="36"/>
          <w:szCs w:val="36"/>
        </w:rPr>
        <w:t>Definition</w:t>
      </w:r>
      <w:r>
        <w:rPr>
          <w:b/>
          <w:sz w:val="36"/>
          <w:szCs w:val="36"/>
        </w:rPr>
        <w:t xml:space="preserve"> List (`&lt;dl&gt;`, `&lt;</w:t>
      </w:r>
      <w:proofErr w:type="spellStart"/>
      <w:r>
        <w:rPr>
          <w:b/>
          <w:sz w:val="36"/>
          <w:szCs w:val="36"/>
        </w:rPr>
        <w:t>dt</w:t>
      </w:r>
      <w:proofErr w:type="spellEnd"/>
      <w:r>
        <w:rPr>
          <w:b/>
          <w:sz w:val="36"/>
          <w:szCs w:val="36"/>
        </w:rPr>
        <w:t>&gt;`, `&lt;</w:t>
      </w:r>
      <w:proofErr w:type="spellStart"/>
      <w:r>
        <w:rPr>
          <w:b/>
          <w:sz w:val="36"/>
          <w:szCs w:val="36"/>
        </w:rPr>
        <w:t>dd</w:t>
      </w:r>
      <w:proofErr w:type="spellEnd"/>
      <w:r>
        <w:rPr>
          <w:b/>
          <w:sz w:val="36"/>
          <w:szCs w:val="36"/>
        </w:rPr>
        <w:t>&gt;`):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Definition lists group a set of terms and their corresponding definitions.</w:t>
      </w:r>
      <w:bookmarkStart w:id="0" w:name="_GoBack"/>
      <w:bookmarkEnd w:id="0"/>
    </w:p>
    <w:p w:rsidR="00C220F1" w:rsidRDefault="00C220F1" w:rsidP="00C220F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Syntax :</w:t>
      </w:r>
      <w:proofErr w:type="gramEnd"/>
      <w:r>
        <w:rPr>
          <w:sz w:val="36"/>
          <w:szCs w:val="36"/>
        </w:rPr>
        <w:t xml:space="preserve"> </w:t>
      </w:r>
      <w:r>
        <w:rPr>
          <w:sz w:val="36"/>
          <w:szCs w:val="36"/>
        </w:rPr>
        <w:br/>
      </w:r>
      <w:r>
        <w:rPr>
          <w:sz w:val="36"/>
          <w:szCs w:val="36"/>
        </w:rPr>
        <w:tab/>
        <w:t>&lt;dl&gt;</w:t>
      </w:r>
    </w:p>
    <w:p w:rsidR="00C220F1" w:rsidRDefault="00C220F1" w:rsidP="00C220F1">
      <w:pPr>
        <w:ind w:firstLine="720"/>
        <w:rPr>
          <w:sz w:val="36"/>
          <w:szCs w:val="36"/>
        </w:rPr>
      </w:pPr>
      <w:r>
        <w:rPr>
          <w:sz w:val="36"/>
          <w:szCs w:val="36"/>
        </w:rPr>
        <w:tab/>
        <w:t>&lt;</w:t>
      </w:r>
      <w:proofErr w:type="spellStart"/>
      <w:proofErr w:type="gramStart"/>
      <w:r>
        <w:rPr>
          <w:sz w:val="36"/>
          <w:szCs w:val="36"/>
        </w:rPr>
        <w:t>dt</w:t>
      </w:r>
      <w:proofErr w:type="spellEnd"/>
      <w:r>
        <w:rPr>
          <w:sz w:val="36"/>
          <w:szCs w:val="36"/>
        </w:rPr>
        <w:t>&gt;</w:t>
      </w:r>
      <w:proofErr w:type="gramEnd"/>
      <w:r>
        <w:rPr>
          <w:sz w:val="36"/>
          <w:szCs w:val="36"/>
        </w:rPr>
        <w:t xml:space="preserve">Heading of </w:t>
      </w:r>
      <w:proofErr w:type="spellStart"/>
      <w:r>
        <w:rPr>
          <w:sz w:val="36"/>
          <w:szCs w:val="36"/>
        </w:rPr>
        <w:t>Dfn</w:t>
      </w:r>
      <w:proofErr w:type="spellEnd"/>
      <w:r>
        <w:rPr>
          <w:sz w:val="36"/>
          <w:szCs w:val="36"/>
        </w:rPr>
        <w:t>&lt;/</w:t>
      </w:r>
      <w:proofErr w:type="spellStart"/>
      <w:r>
        <w:rPr>
          <w:sz w:val="36"/>
          <w:szCs w:val="36"/>
        </w:rPr>
        <w:t>dt</w:t>
      </w:r>
      <w:proofErr w:type="spellEnd"/>
      <w:r>
        <w:rPr>
          <w:sz w:val="36"/>
          <w:szCs w:val="36"/>
        </w:rPr>
        <w:t>&gt;</w:t>
      </w:r>
    </w:p>
    <w:p w:rsidR="00C220F1" w:rsidRDefault="00C220F1" w:rsidP="00C220F1">
      <w:pPr>
        <w:ind w:firstLine="720"/>
        <w:rPr>
          <w:sz w:val="36"/>
          <w:szCs w:val="36"/>
        </w:rPr>
      </w:pPr>
      <w:r>
        <w:rPr>
          <w:sz w:val="36"/>
          <w:szCs w:val="36"/>
        </w:rPr>
        <w:tab/>
        <w:t>&lt;</w:t>
      </w:r>
      <w:proofErr w:type="spellStart"/>
      <w:proofErr w:type="gramStart"/>
      <w:r>
        <w:rPr>
          <w:sz w:val="36"/>
          <w:szCs w:val="36"/>
        </w:rPr>
        <w:t>dd</w:t>
      </w:r>
      <w:proofErr w:type="spellEnd"/>
      <w:r>
        <w:rPr>
          <w:sz w:val="36"/>
          <w:szCs w:val="36"/>
        </w:rPr>
        <w:t>&gt;</w:t>
      </w:r>
      <w:proofErr w:type="gramEnd"/>
      <w:r>
        <w:rPr>
          <w:sz w:val="36"/>
          <w:szCs w:val="36"/>
        </w:rPr>
        <w:t>Entire information of definition data&lt;/</w:t>
      </w:r>
      <w:proofErr w:type="spellStart"/>
      <w:r>
        <w:rPr>
          <w:sz w:val="36"/>
          <w:szCs w:val="36"/>
        </w:rPr>
        <w:t>dd</w:t>
      </w:r>
      <w:proofErr w:type="spellEnd"/>
      <w:r>
        <w:rPr>
          <w:sz w:val="36"/>
          <w:szCs w:val="36"/>
        </w:rPr>
        <w:t>&gt;</w:t>
      </w:r>
    </w:p>
    <w:p w:rsidR="00C220F1" w:rsidRPr="00C220F1" w:rsidRDefault="00C220F1" w:rsidP="00C220F1">
      <w:pPr>
        <w:ind w:left="720"/>
        <w:rPr>
          <w:sz w:val="36"/>
          <w:szCs w:val="36"/>
        </w:rPr>
      </w:pPr>
      <w:r>
        <w:rPr>
          <w:sz w:val="36"/>
          <w:szCs w:val="36"/>
        </w:rPr>
        <w:t>&lt;/dl&gt;</w:t>
      </w:r>
    </w:p>
    <w:p w:rsidR="00C220F1" w:rsidRPr="00C220F1" w:rsidRDefault="00C220F1" w:rsidP="00C220F1">
      <w:pPr>
        <w:rPr>
          <w:sz w:val="36"/>
          <w:szCs w:val="36"/>
        </w:rPr>
      </w:pPr>
    </w:p>
    <w:p w:rsidR="00C220F1" w:rsidRPr="00C220F1" w:rsidRDefault="00C220F1" w:rsidP="00C220F1">
      <w:pPr>
        <w:rPr>
          <w:b/>
          <w:sz w:val="36"/>
          <w:szCs w:val="36"/>
        </w:rPr>
      </w:pPr>
      <w:r>
        <w:rPr>
          <w:b/>
          <w:sz w:val="36"/>
          <w:szCs w:val="36"/>
        </w:rPr>
        <w:t>Article (`&lt;article&gt;`):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Represents a self-contained piece of content that could be distributed and reused independently.</w:t>
      </w:r>
      <w:r w:rsidR="00F26361">
        <w:rPr>
          <w:sz w:val="36"/>
          <w:szCs w:val="36"/>
        </w:rPr>
        <w:t xml:space="preserve"> It is a used to define the structure.</w:t>
      </w:r>
    </w:p>
    <w:p w:rsidR="00C220F1" w:rsidRDefault="00C220F1" w:rsidP="00C220F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Syntax :</w:t>
      </w:r>
      <w:proofErr w:type="gramEnd"/>
      <w:r>
        <w:rPr>
          <w:sz w:val="36"/>
          <w:szCs w:val="36"/>
        </w:rPr>
        <w:t xml:space="preserve"> </w:t>
      </w:r>
    </w:p>
    <w:p w:rsidR="00C220F1" w:rsidRDefault="00C220F1" w:rsidP="00C220F1">
      <w:pPr>
        <w:rPr>
          <w:sz w:val="36"/>
          <w:szCs w:val="36"/>
        </w:rPr>
      </w:pPr>
      <w:r>
        <w:rPr>
          <w:sz w:val="36"/>
          <w:szCs w:val="36"/>
        </w:rPr>
        <w:t>&lt;</w:t>
      </w:r>
      <w:proofErr w:type="gramStart"/>
      <w:r>
        <w:rPr>
          <w:sz w:val="36"/>
          <w:szCs w:val="36"/>
        </w:rPr>
        <w:t>article</w:t>
      </w:r>
      <w:proofErr w:type="gramEnd"/>
      <w:r>
        <w:rPr>
          <w:sz w:val="36"/>
          <w:szCs w:val="36"/>
        </w:rPr>
        <w:t>&gt; Information about an article &lt;/article&gt;</w:t>
      </w:r>
    </w:p>
    <w:p w:rsidR="00C220F1" w:rsidRPr="00C220F1" w:rsidRDefault="00C220F1" w:rsidP="00C220F1">
      <w:pPr>
        <w:rPr>
          <w:sz w:val="32"/>
          <w:szCs w:val="32"/>
        </w:rPr>
      </w:pPr>
    </w:p>
    <w:p w:rsidR="00C220F1" w:rsidRPr="00C220F1" w:rsidRDefault="00C220F1" w:rsidP="00C220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20F1">
        <w:rPr>
          <w:rFonts w:ascii="Segoe UI" w:eastAsia="Times New Roman" w:hAnsi="Segoe UI" w:cs="Segoe UI"/>
          <w:b/>
          <w:bCs/>
          <w:sz w:val="32"/>
          <w:szCs w:val="32"/>
          <w:bdr w:val="single" w:sz="2" w:space="0" w:color="D9D9E3" w:frame="1"/>
        </w:rPr>
        <w:t>Common Attributes:</w:t>
      </w:r>
    </w:p>
    <w:p w:rsidR="00C220F1" w:rsidRPr="00C220F1" w:rsidRDefault="00C220F1" w:rsidP="00C220F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F0F0F"/>
          <w:sz w:val="32"/>
          <w:szCs w:val="32"/>
        </w:rPr>
      </w:pPr>
      <w:proofErr w:type="gramStart"/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id</w:t>
      </w:r>
      <w:proofErr w:type="gramEnd"/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>: Specifies a unique identifier for the article.</w:t>
      </w:r>
    </w:p>
    <w:p w:rsidR="00C220F1" w:rsidRPr="00C220F1" w:rsidRDefault="00C220F1" w:rsidP="00C220F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F0F0F"/>
          <w:sz w:val="32"/>
          <w:szCs w:val="32"/>
        </w:rPr>
      </w:pPr>
      <w:proofErr w:type="gramStart"/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class</w:t>
      </w:r>
      <w:proofErr w:type="gramEnd"/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>: Specifies one or more class names for styling.</w:t>
      </w:r>
    </w:p>
    <w:p w:rsidR="00C220F1" w:rsidRPr="00C220F1" w:rsidRDefault="00C220F1" w:rsidP="00C220F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F0F0F"/>
          <w:sz w:val="32"/>
          <w:szCs w:val="32"/>
        </w:rPr>
      </w:pPr>
      <w:proofErr w:type="gramStart"/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style</w:t>
      </w:r>
      <w:proofErr w:type="gramEnd"/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>: Specifies inline CSS styles.</w:t>
      </w:r>
    </w:p>
    <w:p w:rsidR="00C220F1" w:rsidRPr="00C220F1" w:rsidRDefault="00C220F1" w:rsidP="00C220F1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F0F0F"/>
          <w:sz w:val="32"/>
          <w:szCs w:val="32"/>
        </w:rPr>
      </w:pPr>
      <w:proofErr w:type="gramStart"/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title</w:t>
      </w:r>
      <w:proofErr w:type="gramEnd"/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>: Provides additional information about the element (displayed as a tooltip).</w:t>
      </w:r>
    </w:p>
    <w:p w:rsidR="00C220F1" w:rsidRPr="00C220F1" w:rsidRDefault="00C220F1" w:rsidP="00C220F1">
      <w:pPr>
        <w:rPr>
          <w:sz w:val="36"/>
          <w:szCs w:val="36"/>
        </w:rPr>
      </w:pPr>
    </w:p>
    <w:p w:rsidR="00C220F1" w:rsidRPr="00C220F1" w:rsidRDefault="00C220F1" w:rsidP="00C220F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Aside (`&lt;aside&gt;`):</w:t>
      </w:r>
    </w:p>
    <w:p w:rsid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Represents content that is tangentially related to the content around it, such as a sidebar or a pull quote.</w:t>
      </w:r>
      <w:r w:rsidR="00F26361">
        <w:rPr>
          <w:sz w:val="36"/>
          <w:szCs w:val="36"/>
        </w:rPr>
        <w:t xml:space="preserve"> It will provide additional info regarding the content inside </w:t>
      </w:r>
      <w:proofErr w:type="spellStart"/>
      <w:proofErr w:type="gramStart"/>
      <w:r w:rsidR="00F26361">
        <w:rPr>
          <w:sz w:val="36"/>
          <w:szCs w:val="36"/>
        </w:rPr>
        <w:t>a</w:t>
      </w:r>
      <w:proofErr w:type="spellEnd"/>
      <w:proofErr w:type="gramEnd"/>
      <w:r w:rsidR="00F26361">
        <w:rPr>
          <w:sz w:val="36"/>
          <w:szCs w:val="36"/>
        </w:rPr>
        <w:t xml:space="preserve"> article</w:t>
      </w:r>
    </w:p>
    <w:p w:rsidR="00C220F1" w:rsidRDefault="00C220F1" w:rsidP="00C220F1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Syntax :</w:t>
      </w:r>
      <w:proofErr w:type="gramEnd"/>
      <w:r>
        <w:rPr>
          <w:sz w:val="36"/>
          <w:szCs w:val="36"/>
        </w:rPr>
        <w:t xml:space="preserve"> </w:t>
      </w:r>
    </w:p>
    <w:p w:rsidR="00C220F1" w:rsidRPr="00C220F1" w:rsidRDefault="00F26361" w:rsidP="00C220F1">
      <w:pPr>
        <w:rPr>
          <w:sz w:val="36"/>
          <w:szCs w:val="36"/>
        </w:rPr>
      </w:pPr>
      <w:r>
        <w:rPr>
          <w:sz w:val="36"/>
          <w:szCs w:val="36"/>
        </w:rPr>
        <w:tab/>
        <w:t>&lt;</w:t>
      </w:r>
      <w:proofErr w:type="gramStart"/>
      <w:r>
        <w:rPr>
          <w:sz w:val="36"/>
          <w:szCs w:val="36"/>
        </w:rPr>
        <w:t>aside&gt;</w:t>
      </w:r>
      <w:proofErr w:type="gramEnd"/>
      <w:r>
        <w:rPr>
          <w:sz w:val="36"/>
          <w:szCs w:val="36"/>
        </w:rPr>
        <w:t>additional Information&lt;/aside&gt;</w:t>
      </w:r>
    </w:p>
    <w:p w:rsidR="00C220F1" w:rsidRPr="00C220F1" w:rsidRDefault="00C220F1" w:rsidP="00C220F1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220F1">
        <w:rPr>
          <w:rFonts w:ascii="Segoe UI" w:eastAsia="Times New Roman" w:hAnsi="Segoe UI" w:cs="Segoe UI"/>
          <w:b/>
          <w:bCs/>
          <w:sz w:val="32"/>
          <w:szCs w:val="32"/>
          <w:bdr w:val="single" w:sz="2" w:space="0" w:color="D9D9E3" w:frame="1"/>
        </w:rPr>
        <w:t>Common Attributes:</w:t>
      </w:r>
    </w:p>
    <w:p w:rsidR="00C220F1" w:rsidRPr="00C220F1" w:rsidRDefault="00C220F1" w:rsidP="00C220F1">
      <w:pPr>
        <w:numPr>
          <w:ilvl w:val="0"/>
          <w:numId w:val="2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0F0F0F"/>
          <w:sz w:val="32"/>
          <w:szCs w:val="32"/>
        </w:rPr>
      </w:pPr>
      <w:proofErr w:type="gramStart"/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id</w:t>
      </w:r>
      <w:proofErr w:type="gramEnd"/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 xml:space="preserve">, </w:t>
      </w:r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class</w:t>
      </w:r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 xml:space="preserve">, </w:t>
      </w:r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style</w:t>
      </w:r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 xml:space="preserve">, </w:t>
      </w:r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title</w:t>
      </w:r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 xml:space="preserve"> (same as </w:t>
      </w:r>
      <w:r w:rsidRPr="00C220F1">
        <w:rPr>
          <w:rFonts w:ascii="Courier New" w:eastAsia="Times New Roman" w:hAnsi="Courier New" w:cs="Courier New"/>
          <w:b/>
          <w:bCs/>
          <w:color w:val="0F0F0F"/>
          <w:sz w:val="32"/>
          <w:szCs w:val="32"/>
          <w:bdr w:val="single" w:sz="2" w:space="0" w:color="D9D9E3" w:frame="1"/>
        </w:rPr>
        <w:t>&lt;article&gt;</w:t>
      </w:r>
      <w:r w:rsidRPr="00C220F1">
        <w:rPr>
          <w:rFonts w:ascii="Segoe UI" w:eastAsia="Times New Roman" w:hAnsi="Segoe UI" w:cs="Segoe UI"/>
          <w:color w:val="0F0F0F"/>
          <w:sz w:val="32"/>
          <w:szCs w:val="32"/>
        </w:rPr>
        <w:t>).</w:t>
      </w:r>
    </w:p>
    <w:p w:rsidR="00F26361" w:rsidRDefault="00F26361" w:rsidP="00C220F1">
      <w:pPr>
        <w:rPr>
          <w:sz w:val="36"/>
          <w:szCs w:val="36"/>
        </w:rPr>
      </w:pPr>
    </w:p>
    <w:p w:rsidR="00C220F1" w:rsidRPr="00F26361" w:rsidRDefault="00F26361" w:rsidP="00C220F1">
      <w:pPr>
        <w:rPr>
          <w:b/>
          <w:sz w:val="36"/>
          <w:szCs w:val="36"/>
        </w:rPr>
      </w:pPr>
      <w:r>
        <w:rPr>
          <w:b/>
          <w:sz w:val="36"/>
          <w:szCs w:val="36"/>
        </w:rPr>
        <w:t>Figure (`&lt;figure&gt;`):</w:t>
      </w:r>
    </w:p>
    <w:p w:rsidR="00C220F1" w:rsidRPr="00C220F1" w:rsidRDefault="00C220F1" w:rsidP="00F26361">
      <w:pPr>
        <w:ind w:firstLine="720"/>
        <w:rPr>
          <w:sz w:val="36"/>
          <w:szCs w:val="36"/>
        </w:rPr>
      </w:pPr>
      <w:r w:rsidRPr="00C220F1">
        <w:rPr>
          <w:sz w:val="36"/>
          <w:szCs w:val="36"/>
        </w:rPr>
        <w:t>Represents any content that is referenced from the main content, such as images, diagrams, photos, code listings, etc.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- Often used in conjunction with `&lt;</w:t>
      </w:r>
      <w:proofErr w:type="spellStart"/>
      <w:r w:rsidRPr="00C220F1">
        <w:rPr>
          <w:sz w:val="36"/>
          <w:szCs w:val="36"/>
        </w:rPr>
        <w:t>figcaption</w:t>
      </w:r>
      <w:proofErr w:type="spellEnd"/>
      <w:r w:rsidRPr="00C220F1">
        <w:rPr>
          <w:sz w:val="36"/>
          <w:szCs w:val="36"/>
        </w:rPr>
        <w:t>&gt;` to provide a caption.</w:t>
      </w:r>
    </w:p>
    <w:p w:rsidR="00F26361" w:rsidRPr="00F26361" w:rsidRDefault="00F26361" w:rsidP="00F26361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sz w:val="32"/>
          <w:szCs w:val="32"/>
        </w:rPr>
      </w:pPr>
      <w:r w:rsidRPr="00F26361">
        <w:rPr>
          <w:rFonts w:ascii="Segoe UI" w:eastAsia="Times New Roman" w:hAnsi="Segoe UI" w:cs="Segoe UI"/>
          <w:b/>
          <w:bCs/>
          <w:sz w:val="32"/>
          <w:szCs w:val="32"/>
          <w:bdr w:val="single" w:sz="2" w:space="0" w:color="D9D9E3" w:frame="1"/>
        </w:rPr>
        <w:t>Common Attributes:</w:t>
      </w:r>
    </w:p>
    <w:p w:rsidR="00F26361" w:rsidRPr="00F26361" w:rsidRDefault="00F26361" w:rsidP="00F26361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sz w:val="32"/>
          <w:szCs w:val="32"/>
        </w:rPr>
      </w:pPr>
      <w:proofErr w:type="gram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id</w:t>
      </w:r>
      <w:proofErr w:type="gramEnd"/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class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style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title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 (same as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&lt;article&gt;</w:t>
      </w:r>
      <w:r w:rsidRPr="00F26361">
        <w:rPr>
          <w:rFonts w:ascii="Segoe UI" w:eastAsia="Times New Roman" w:hAnsi="Segoe UI" w:cs="Segoe UI"/>
          <w:sz w:val="32"/>
          <w:szCs w:val="32"/>
        </w:rPr>
        <w:t>).</w:t>
      </w:r>
    </w:p>
    <w:p w:rsidR="00F26361" w:rsidRPr="00F26361" w:rsidRDefault="00F26361" w:rsidP="00F26361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sz w:val="32"/>
          <w:szCs w:val="32"/>
        </w:rPr>
      </w:pPr>
      <w:proofErr w:type="spellStart"/>
      <w:proofErr w:type="gram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tabindex</w:t>
      </w:r>
      <w:proofErr w:type="spellEnd"/>
      <w:proofErr w:type="gramEnd"/>
      <w:r w:rsidRPr="00F26361">
        <w:rPr>
          <w:rFonts w:ascii="Segoe UI" w:eastAsia="Times New Roman" w:hAnsi="Segoe UI" w:cs="Segoe UI"/>
          <w:sz w:val="32"/>
          <w:szCs w:val="32"/>
        </w:rPr>
        <w:t>: Specifies the order in which the element is navigated via the keyboard.</w:t>
      </w:r>
    </w:p>
    <w:p w:rsidR="00F26361" w:rsidRPr="00F26361" w:rsidRDefault="00F26361" w:rsidP="00F26361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sz w:val="32"/>
          <w:szCs w:val="32"/>
        </w:rPr>
      </w:pPr>
      <w:proofErr w:type="gram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aria-</w:t>
      </w:r>
      <w:proofErr w:type="spell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labelledby</w:t>
      </w:r>
      <w:proofErr w:type="spellEnd"/>
      <w:proofErr w:type="gramEnd"/>
      <w:r w:rsidRPr="00F26361">
        <w:rPr>
          <w:rFonts w:ascii="Segoe UI" w:eastAsia="Times New Roman" w:hAnsi="Segoe UI" w:cs="Segoe UI"/>
          <w:sz w:val="32"/>
          <w:szCs w:val="32"/>
        </w:rPr>
        <w:t>: Associates the figure with its caption for accessibility.</w:t>
      </w:r>
    </w:p>
    <w:p w:rsidR="00F26361" w:rsidRPr="00F26361" w:rsidRDefault="00F26361" w:rsidP="00F26361"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0"/>
        <w:rPr>
          <w:rFonts w:ascii="Segoe UI" w:eastAsia="Times New Roman" w:hAnsi="Segoe UI" w:cs="Segoe UI"/>
          <w:sz w:val="32"/>
          <w:szCs w:val="32"/>
        </w:rPr>
      </w:pPr>
      <w:r w:rsidRPr="00F26361">
        <w:rPr>
          <w:rFonts w:ascii="Segoe UI" w:eastAsia="Times New Roman" w:hAnsi="Segoe UI" w:cs="Segoe UI"/>
          <w:b/>
          <w:bCs/>
          <w:sz w:val="32"/>
          <w:szCs w:val="32"/>
          <w:bdr w:val="single" w:sz="2" w:space="0" w:color="D9D9E3" w:frame="1"/>
        </w:rPr>
        <w:t xml:space="preserve">Specific Attributes with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&lt;</w:t>
      </w:r>
      <w:proofErr w:type="spell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figcaption</w:t>
      </w:r>
      <w:proofErr w:type="spellEnd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&gt;</w:t>
      </w:r>
      <w:r w:rsidRPr="00F26361">
        <w:rPr>
          <w:rFonts w:ascii="Segoe UI" w:eastAsia="Times New Roman" w:hAnsi="Segoe UI" w:cs="Segoe UI"/>
          <w:b/>
          <w:bCs/>
          <w:sz w:val="32"/>
          <w:szCs w:val="32"/>
          <w:bdr w:val="single" w:sz="2" w:space="0" w:color="D9D9E3" w:frame="1"/>
        </w:rPr>
        <w:t>:</w:t>
      </w:r>
    </w:p>
    <w:p w:rsidR="00F26361" w:rsidRPr="00F26361" w:rsidRDefault="00F26361" w:rsidP="00F26361">
      <w:pPr>
        <w:numPr>
          <w:ilvl w:val="1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ind w:left="720"/>
        <w:rPr>
          <w:rFonts w:ascii="Segoe UI" w:eastAsia="Times New Roman" w:hAnsi="Segoe UI" w:cs="Segoe UI"/>
          <w:sz w:val="32"/>
          <w:szCs w:val="32"/>
        </w:rPr>
      </w:pPr>
      <w:proofErr w:type="gramStart"/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id</w:t>
      </w:r>
      <w:proofErr w:type="gramEnd"/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class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style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,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title</w:t>
      </w:r>
      <w:r w:rsidRPr="00F26361">
        <w:rPr>
          <w:rFonts w:ascii="Segoe UI" w:eastAsia="Times New Roman" w:hAnsi="Segoe UI" w:cs="Segoe UI"/>
          <w:sz w:val="32"/>
          <w:szCs w:val="32"/>
        </w:rPr>
        <w:t xml:space="preserve"> (same as </w:t>
      </w:r>
      <w:r w:rsidRPr="00F26361">
        <w:rPr>
          <w:rFonts w:ascii="Courier New" w:eastAsia="Times New Roman" w:hAnsi="Courier New" w:cs="Courier New"/>
          <w:b/>
          <w:bCs/>
          <w:sz w:val="32"/>
          <w:szCs w:val="32"/>
          <w:bdr w:val="single" w:sz="2" w:space="0" w:color="D9D9E3" w:frame="1"/>
        </w:rPr>
        <w:t>&lt;article&gt;</w:t>
      </w:r>
      <w:r w:rsidRPr="00F26361">
        <w:rPr>
          <w:rFonts w:ascii="Segoe UI" w:eastAsia="Times New Roman" w:hAnsi="Segoe UI" w:cs="Segoe UI"/>
          <w:sz w:val="32"/>
          <w:szCs w:val="32"/>
        </w:rPr>
        <w:t>).</w:t>
      </w:r>
    </w:p>
    <w:p w:rsidR="00C220F1" w:rsidRPr="00C220F1" w:rsidRDefault="00C220F1" w:rsidP="00C220F1">
      <w:pPr>
        <w:rPr>
          <w:sz w:val="36"/>
          <w:szCs w:val="36"/>
        </w:rPr>
      </w:pPr>
    </w:p>
    <w:p w:rsidR="00C220F1" w:rsidRPr="00F26361" w:rsidRDefault="00C220F1" w:rsidP="00C220F1">
      <w:pPr>
        <w:rPr>
          <w:b/>
          <w:sz w:val="36"/>
          <w:szCs w:val="36"/>
        </w:rPr>
      </w:pPr>
      <w:r w:rsidRPr="00F26361">
        <w:rPr>
          <w:b/>
          <w:sz w:val="36"/>
          <w:szCs w:val="36"/>
        </w:rPr>
        <w:t>Anchor (`&lt;a&gt;`):</w:t>
      </w:r>
    </w:p>
    <w:p w:rsidR="00C220F1" w:rsidRPr="00C220F1" w:rsidRDefault="00C220F1" w:rsidP="00C220F1">
      <w:pPr>
        <w:rPr>
          <w:sz w:val="36"/>
          <w:szCs w:val="36"/>
        </w:rPr>
      </w:pPr>
    </w:p>
    <w:p w:rsidR="00F2636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Represents a hyperlink, linking to another w</w:t>
      </w:r>
      <w:r w:rsidR="00F26361">
        <w:rPr>
          <w:sz w:val="36"/>
          <w:szCs w:val="36"/>
        </w:rPr>
        <w:t>eb page, resource, or location.</w:t>
      </w:r>
    </w:p>
    <w:p w:rsidR="00C220F1" w:rsidRPr="00F26361" w:rsidRDefault="00F26361" w:rsidP="00C220F1">
      <w:pPr>
        <w:rPr>
          <w:b/>
          <w:sz w:val="36"/>
          <w:szCs w:val="36"/>
        </w:rPr>
      </w:pPr>
      <w:r w:rsidRPr="00F26361">
        <w:rPr>
          <w:b/>
          <w:sz w:val="36"/>
          <w:szCs w:val="36"/>
        </w:rPr>
        <w:t>C</w:t>
      </w:r>
      <w:r w:rsidR="00C220F1" w:rsidRPr="00F26361">
        <w:rPr>
          <w:b/>
          <w:sz w:val="36"/>
          <w:szCs w:val="36"/>
        </w:rPr>
        <w:t>ommon attributes: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</w:t>
      </w:r>
      <w:proofErr w:type="spellStart"/>
      <w:r w:rsidRPr="00C220F1">
        <w:rPr>
          <w:sz w:val="36"/>
          <w:szCs w:val="36"/>
        </w:rPr>
        <w:t>href</w:t>
      </w:r>
      <w:proofErr w:type="spellEnd"/>
      <w:r w:rsidRPr="00C220F1">
        <w:rPr>
          <w:sz w:val="36"/>
          <w:szCs w:val="36"/>
        </w:rPr>
        <w:t>`: Specifies the URL of the linked resource.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`target`: Specifies where to open the linked document. (e.g., `_blank` for a new tab/window)</w:t>
      </w:r>
    </w:p>
    <w:p w:rsidR="00C220F1" w:rsidRPr="00C220F1" w:rsidRDefault="00C220F1" w:rsidP="00C220F1">
      <w:pPr>
        <w:rPr>
          <w:sz w:val="36"/>
          <w:szCs w:val="36"/>
        </w:rPr>
      </w:pPr>
    </w:p>
    <w:p w:rsidR="00C220F1" w:rsidRPr="00F26361" w:rsidRDefault="00C220F1" w:rsidP="00C220F1">
      <w:pPr>
        <w:rPr>
          <w:b/>
          <w:sz w:val="36"/>
          <w:szCs w:val="36"/>
        </w:rPr>
      </w:pPr>
      <w:r w:rsidRPr="00F26361">
        <w:rPr>
          <w:b/>
          <w:sz w:val="36"/>
          <w:szCs w:val="36"/>
        </w:rPr>
        <w:t>Audio (`&lt;audio&gt;`):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- Embeds sound or audio streams into an HTML document.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- Common attributes: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</w:t>
      </w:r>
      <w:proofErr w:type="spellStart"/>
      <w:r w:rsidRPr="00C220F1">
        <w:rPr>
          <w:sz w:val="36"/>
          <w:szCs w:val="36"/>
        </w:rPr>
        <w:t>src</w:t>
      </w:r>
      <w:proofErr w:type="spellEnd"/>
      <w:r w:rsidRPr="00C220F1">
        <w:rPr>
          <w:sz w:val="36"/>
          <w:szCs w:val="36"/>
        </w:rPr>
        <w:t>`: Specifies the URL of the audio file.</w:t>
      </w:r>
    </w:p>
    <w:p w:rsidR="00C220F1" w:rsidRPr="00F2636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`controls`: Adds audio controls</w:t>
      </w:r>
      <w:r w:rsidR="00F26361">
        <w:rPr>
          <w:sz w:val="36"/>
          <w:szCs w:val="36"/>
        </w:rPr>
        <w:t xml:space="preserve"> (play, pause, volume, etc.).</w:t>
      </w:r>
    </w:p>
    <w:p w:rsidR="00C220F1" w:rsidRPr="00F26361" w:rsidRDefault="00F26361" w:rsidP="00C220F1">
      <w:pPr>
        <w:rPr>
          <w:b/>
          <w:sz w:val="36"/>
          <w:szCs w:val="36"/>
        </w:rPr>
      </w:pPr>
      <w:r>
        <w:rPr>
          <w:b/>
          <w:sz w:val="36"/>
          <w:szCs w:val="36"/>
        </w:rPr>
        <w:t>Video (`&lt;video&gt;`):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- Embeds video or movie content into an HTML document.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>- Common attributes: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</w:t>
      </w:r>
      <w:proofErr w:type="spellStart"/>
      <w:r w:rsidRPr="00C220F1">
        <w:rPr>
          <w:sz w:val="36"/>
          <w:szCs w:val="36"/>
        </w:rPr>
        <w:t>src</w:t>
      </w:r>
      <w:proofErr w:type="spellEnd"/>
      <w:r w:rsidRPr="00C220F1">
        <w:rPr>
          <w:sz w:val="36"/>
          <w:szCs w:val="36"/>
        </w:rPr>
        <w:t>`: Specifies the URL of the video file.</w:t>
      </w:r>
    </w:p>
    <w:p w:rsidR="00C220F1" w:rsidRPr="00C220F1" w:rsidRDefault="00C220F1" w:rsidP="00C220F1">
      <w:pPr>
        <w:rPr>
          <w:sz w:val="36"/>
          <w:szCs w:val="36"/>
        </w:rPr>
      </w:pPr>
      <w:r w:rsidRPr="00C220F1">
        <w:rPr>
          <w:sz w:val="36"/>
          <w:szCs w:val="36"/>
        </w:rPr>
        <w:t xml:space="preserve">  - `controls`: Adds video controls (play, pause, volume, etc.).</w:t>
      </w:r>
    </w:p>
    <w:p w:rsidR="001233E9" w:rsidRPr="00C220F1" w:rsidRDefault="001233E9" w:rsidP="00C220F1">
      <w:pPr>
        <w:rPr>
          <w:sz w:val="36"/>
          <w:szCs w:val="36"/>
        </w:rPr>
      </w:pPr>
    </w:p>
    <w:sectPr w:rsidR="001233E9" w:rsidRPr="00C22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E1FA2"/>
    <w:multiLevelType w:val="multilevel"/>
    <w:tmpl w:val="9B0C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38817D1"/>
    <w:multiLevelType w:val="multilevel"/>
    <w:tmpl w:val="E62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07E482A"/>
    <w:multiLevelType w:val="multilevel"/>
    <w:tmpl w:val="59F0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0F1"/>
    <w:rsid w:val="001233E9"/>
    <w:rsid w:val="00492D10"/>
    <w:rsid w:val="00C220F1"/>
    <w:rsid w:val="00F26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4F96D-063C-4B94-98A4-719148F3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220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20F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30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3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K</dc:creator>
  <cp:keywords/>
  <dc:description/>
  <cp:lastModifiedBy>Prashanth K</cp:lastModifiedBy>
  <cp:revision>1</cp:revision>
  <dcterms:created xsi:type="dcterms:W3CDTF">2023-11-22T04:07:00Z</dcterms:created>
  <dcterms:modified xsi:type="dcterms:W3CDTF">2023-11-22T09:08:00Z</dcterms:modified>
</cp:coreProperties>
</file>