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5534" w14:textId="1D4819EF" w:rsidR="00720A81" w:rsidRDefault="006E2C17">
      <w:r w:rsidRPr="006E2C17">
        <w:drawing>
          <wp:inline distT="0" distB="0" distL="0" distR="0" wp14:anchorId="47587A98" wp14:editId="2863F203">
            <wp:extent cx="5544324" cy="417253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AC2E" w14:textId="77777777" w:rsidR="006E2C17" w:rsidRDefault="006E2C17"/>
    <w:sectPr w:rsidR="006E2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0E"/>
    <w:rsid w:val="0047120E"/>
    <w:rsid w:val="006E2C17"/>
    <w:rsid w:val="0072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82BB"/>
  <w15:chartTrackingRefBased/>
  <w15:docId w15:val="{AC504EF4-3504-40C3-B717-4591EE32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Vilhalva</dc:creator>
  <cp:keywords/>
  <dc:description/>
  <cp:lastModifiedBy>Felipe Vilhalva</cp:lastModifiedBy>
  <cp:revision>2</cp:revision>
  <dcterms:created xsi:type="dcterms:W3CDTF">2022-01-13T11:55:00Z</dcterms:created>
  <dcterms:modified xsi:type="dcterms:W3CDTF">2022-01-13T11:59:00Z</dcterms:modified>
</cp:coreProperties>
</file>