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MYZUBSTER LIFE 2026 — BRIEFING CALL CNR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Water quality, validazione scientifica e MRV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Documento interno di preparazione. Il confronto con CNR è conoscitivo e di valutazione: non implica partnership, adesione al consorzio o approvazione della proposta LIFE.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OBIETTIVO DELLA CALL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Capire se esiste un caso scientificamente valido nel quale CNR possa contribuire alla definizione della metodologia di monitoraggio, alla qualità dei dati e alla validazione dei risultati ambientali di un eventuale pilot MyZubster LIFE 2026.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Risultato minimo desiderato: identificare una domanda ambientale misurabile e concordare quali dati/metodi sarebbero necessari per valutarla.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PROBLEMA DA PRESENTARE PRIMA DELLA TECNOLOGIA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Un pilot ambientale credibile deve dimostrare un beneficio rispetto a una baseline. Per il filone acqua, MyZubster deve evitare di limitarsi a raccogliere telemetria: occorre stabilire quali parametri abbiano valore ambientale/scientifico, come misurarli, con quale frequenza, con quali controlli di qualità e come interpretare i risultati.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3. COSA PUÒ PORTARE MYZUBSTER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• raccolta strutturata di osservazioni e telemetria;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• geolocalizzazione quando appropriata;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 timestamp e audit trail;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 dashboard e dataset esportabili;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integrazione sperimentale con sensori/IoT;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workflow baseline → intervento → misurazione → confronto;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infrastruttura open-source utile alla replicabilità.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Non presentare questi elementi come validazione scientifica automatica.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4. IPOTESI DI CASO D'USO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Ipotesi da discutere, non già approvata: monitoraggio di un sistema ambientale/circular-water o di un pilot urbano nel quale sia possibile confrontare condizioni iniziali, intervento e risultati successivi.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Possibili dimensioni: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consumo e risparmio idrico;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• qualità dell'acqua, solo sui parametri che gli esperti ritengono pertinenti;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• riuso/circular water, se tecnicamente e normativamente appropriato;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affidabilità e completezza della serie dati;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confronto tra sensori low-cost e misure/metodi di riferimento, se scientificamente utile.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5. RUOLO CNR DA ESPLORARE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Non proporre un ruolo già deciso. Chiedere se potrebbe avere senso un contributo su uno o più punti: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definizione dei parametri e della metodologia;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disegno della baseline;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protocollo QA/QC;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• criteri di validazione dei dati;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• interpretazione scientifica dei risultati;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• confronto con tecniche/metodi di riferimento;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• definizione dei limiti di ciò che il pilot può realmente dimostrare.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6. BOZZA MRV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MEASUREMENT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Definire variabili, strumenti, unità, frequenza, punti di campionamento, calibrazione e condizioni operative.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REPORTING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Dataset con timestamp, provenienza, metadati, eventuali anomalie, versionamento e indicatori aggregati. Dati personali non necessari devono essere esclusi.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Controlli di qualità, criteri di esclusione, confronto con baseline e — ove necessario — validazione tramite metodo indipendente o partner scientifico.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7. KPI CANDIDATI DA VALIDARE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Non fissare target numerici durante la call senza baseline.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• consumo idrico per unità funzionale pertinente;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• variazione del consumo rispetto alla baseline;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• quota di acqua recuperata/riutilizzata, se applicabile;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• completezza della serie dati;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• percentuale di misure valide dopo QA/QC;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• errore/scostamento rispetto a misura di riferimento, se previsto un confronto strumentale;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• numero di anomalie rilevate e confermate, solo se metodologicamente significativo.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8. DOMANDE DA FARE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1. Quale problema legato all'acqua sarebbe sufficientemente concreto e misurabile per un pilot LIFE?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2. Quali parametri avrebbero reale valore scientifico e quali sarebbe meglio evitare?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3. Quale baseline minima sarebbe necessaria prima dell'intervento?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4. Quali requisiti di calibrazione, campionamento e QA/QC suggerite?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5. Un confronto tra sensoristica distribuita e metodi di riferimento avrebbe valore nel progetto?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6. Quali risultati potrebbero essere dichiarati con rigore e quali no?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7. Quale durata minima di monitoraggio renderebbe i dati interpretabili?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8. Vedete un possibile ruolo scientifico del vostro gruppo? In quale forma sarebbe realistico approfondirlo?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9. Quali infrastrutture o soggetti terzi sarebbero necessari per un pilot credibile?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10. Qual è il prossimo passo più utile dopo questa call?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9. MATERIALI DA MOSTRARE SOLO SE UTILI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• Concept Note LIFE 2026;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• Baseline &amp; MRV v0.1;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• schema architetturale MyZubster;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• descrizione del pilot ambientale;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• repository GitHub per verifica tecnica.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10. LINEE ROSSE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Non dire che CNR è partner LIFE.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Non attribuire a CNR validazione, endorsement o responsabilità non concordate.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Non presentare sensori consumer/low-cost come equivalenti a strumenti scientifici certificati.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Non promettere precisione o risultati prima della definizione del protocollo.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Non introdurre crypto/reward come elemento del caso scientifico LIFE.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11. CHIUSURA CONSIGLIATA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“Il risultato che cerco oggi non è una conferma formale, ma capire come rendere il caso ambientale scientificamente corretto. Se individuiamo un punto concreto, preparerei una pagina tecnica con problema, baseline, parametri e metodo da sottoporvi per un secondo confronto.”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12. OUTPUT DA REGISTRARE DOPO LA CALL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• persone presenti;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• problema ambientale concordato o scartato;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• parametri suggeriti;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• metodologia/baseline suggerita;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• eventuale disponibilità a proseguire;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• materiali richiesti;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• prossimo passo e responsabile;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• formulazioni che possono o non possono essere usate nella Concept Note v0.3.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