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PROPOSTA PRELIMINARE DI COLLABORAZIONE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MyZubster × Futura — Programma LIFE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preliminare per confronto interno — non costituisce accordo, partnership o impegno finanziario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CONTESTO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MyZubster è un ecosistema tecnologico open-source orientato alla gestione e al monitoraggio di attività territoriali e ambientali attraverso software, raccolta dati, sensoristica IoT e, dove utile, sistemi di automazione.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È attualmente in corso un'interlocuzione preliminare con il LIFE National Contact Point italiano del Ministero dell'Ambiente e della Sicurezza Energetica (MASE).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seguito del contatto intercorso nell'agosto 2026, il NCP LIFE Italia ha indicato l'opportunità di approfondire le Calls LIFE 2026 e di predisporre una Concept Note coerente con la call selezionata.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Il percorso è attualmente in fase di progettazione preliminare e non costituisce approvazione, finanziamento o partnership con il MASE o con il Programma LIFE.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PERCHÉ FUTURA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L'esperienza operativa di Futura Società Cooperativa Sociale nei servizi territoriali, ambientali, di manutenzione e cura del verde può rappresentare un contributo concreto alla costruzione di un progetto dimostrativo.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L'obiettivo non sarebbe introdurre tecnologia fine a sé stessa, ma verificare se strumenti digitali e sistemi di monitoraggio possano contribuire a ottenere benefici ambientali misurabili nelle attività reali sul territorio.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IPOTESI DI PROGETTO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prima direzione di lavoro individuata riguarda la call LIFE-2026-SAP-ENV-ENVIRONMENT — Circular Economy and Zero Pollution / Environment.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Il progetto potrebbe sviluppare un pilot nel quale attività ambientali reali vengono affiancate da strumenti MyZubster per: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monitorare consumi e utilizzo delle risorse;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migliorare l'efficienza nell'utilizzo dell'acqua;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misurare recupero, riuso e durata di materiali e attrezzature;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raccogliere dati ambientali verificabili;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documentare gli interventi effettuati sul territorio;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confrontare una situazione iniziale (baseline) con i risultati ottenuti;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creare procedure replicabili in altri territori.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POSSIBILE RUOLO DI FUTURA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questa fase non viene proposto alcun ruolo vincolante. Qualora emergesse un interesse reciproco, potrebbero essere valutate diverse modalità di partecipazione.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Partner operativo del pilot — Futura potrebbe mettere a disposizione esperienza, competenze operative e conoscenza delle attività ambientali svolte sul territorio.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Soggetto per la definizione dei casi d'uso — gli operatori e i responsabili potrebbero contribuire a individuare problemi concreti nei quali sperimentare e misurare l'utilità delle soluzioni.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Supporto alla baseline — l'esperienza operativa potrebbe permettere di individuare dati e parametri realistici sui quali costruire indicatori ambientali.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Sito dimostrativo — previe autorizzazioni e accordi con tutti i soggetti interessati, una parte delle attività potrebbe diventare un caso pilota LIFE.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RUOLO DI MYZUBSTER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MyZubster potrebbe mettere a disposizione: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piattaforma software open-source;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sistemi di raccolta e organizzazione dei dati;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dashboard e strumenti di monitoraggio;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sensoristica e integrazione IoT;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protocolli di tracciabilità degli interventi;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strumenti per la misurazione e verifica dei risultati;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documentazione tecnica e toolkit di replicazione.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 sistema sperimentale EVA IONI potrebbe essere valutato esclusivamente nei casi in cui automazione o robotica producano un beneficio ambientale concreto, sicuro e misurabile.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INDICATORI AMBIENTALI DA STUDIARE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Gli indicatori definitivi dovranno essere costruiti su dati reali. A titolo preliminare potranno essere valutati: acqua utilizzata e risparmiata; materiali recuperati o riutilizzati; rifiuti evitati; durata, manutenzione e riparabilità delle attrezzature; energia utilizzata; eventuali emissioni evitate; efficienza degli interventi; qualità dei dati ambientali raccolti; possibilità di replicare il modello in altri territori.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Nessun risultato quantitativo viene dichiarato prima della definizione di una baseline verificabile.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STRUTTURA DELLA COLLABORAZIONE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L'eventuale coinvolgimento di Futura sarà valutato con la direzione della cooperativa e formalizzato esclusivamente dopo aver verificato: interesse della cooperativa; compatibilità con attività e impegni esistenti; requisiti della call LIFE selezionata; ruolo giuridico e amministrativo appropriato; disponibilità di un possibile sito pilota; gestione dati e autorizzazioni; risorse necessarie; eventuale budget e cofinanziamento.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posizione lavorativa personale di Daniel Ioni presso Futura rimane distinta dall'eventuale partecipazione istituzionale della cooperativa al progetto.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PROPOSTA DI PRIMO INCONTRO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 propone un incontro preliminare con la direzione/referenti di Futura con tre obiettivi: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Presentare MyZubster — mostrare brevemente ciò che esiste già e la visione ambientale del progetto.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Ascoltare Futura — individuare uno o due problemi ambientali/operativi reali sui quali una sperimentazione potrebbe produrre risultati misurabili.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Valutare il pilot LIFE — capire se esistono interesse, condizioni e disponibilità per approfondire una possibile partecipazione alla Concept Note.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RISULTATO ATTESO DEL CONFRONTO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questa fase non viene richiesta a Futura l'adesione definitiva a un progetto LIFE. Il primo risultato richiesto è semplicemente stabilire se esiste un interesse concreto ad approfondire l'iniziativa.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caso positivo, il passaggio successivo sarà elaborare insieme una breve descrizione del pilot, definire ruoli e KPI e valutare una lettera di interesse/supporto, prima di qualsiasi eventuale accordo formale.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MyZubster — LIFE 2026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Concept preliminare in preparazione nell'ambito dell'interlocuzione con il LIFE National Contact Point Italia — MASE.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Stato: fase pre-candidatura.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