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1475" w14:textId="64612C7A" w:rsidR="00164412" w:rsidRPr="00B86ED1" w:rsidRDefault="00164412" w:rsidP="006F6960">
      <w:pPr>
        <w:pStyle w:val="Heading1"/>
        <w:rPr>
          <w:lang w:eastAsia="en-GB" w:bidi="my-MM"/>
        </w:rPr>
      </w:pPr>
      <w:r w:rsidRPr="00164412">
        <w:rPr>
          <w:lang w:eastAsia="en-GB" w:bidi="my-MM"/>
        </w:rPr>
        <w:t>Hospital and Surgery Rider (H&amp;S)</w:t>
      </w:r>
    </w:p>
    <w:p w14:paraId="7265A2F8" w14:textId="75A517C1" w:rsidR="00164412" w:rsidRPr="00B86ED1" w:rsidRDefault="00164412" w:rsidP="00164412">
      <w:pPr>
        <w:rPr>
          <w:rFonts w:ascii="Calibri" w:hAnsi="Calibri" w:cs="Calibri"/>
          <w:b/>
          <w:bCs/>
          <w:color w:val="2B2828"/>
          <w:spacing w:val="4"/>
          <w:sz w:val="24"/>
          <w:szCs w:val="24"/>
          <w:lang w:eastAsia="en-GB" w:bidi="my-MM"/>
        </w:rPr>
      </w:pPr>
      <w:r w:rsidRPr="00164412">
        <w:rPr>
          <w:rFonts w:ascii="Calibri" w:hAnsi="Calibri" w:cs="Calibri"/>
          <w:b/>
          <w:bCs/>
          <w:color w:val="2B2828"/>
          <w:spacing w:val="4"/>
          <w:sz w:val="24"/>
          <w:szCs w:val="24"/>
          <w:lang w:eastAsia="en-GB" w:bidi="my-MM"/>
        </w:rPr>
        <w:t>Hospital &amp; Surgery Rider aims to provide the financial protection and premier healthcare to the customers with comprehensive benefits together with saving.</w:t>
      </w:r>
    </w:p>
    <w:p w14:paraId="4029F576" w14:textId="77777777" w:rsidR="00164412" w:rsidRPr="00B86ED1" w:rsidRDefault="00164412" w:rsidP="006F6960">
      <w:pPr>
        <w:pStyle w:val="Heading2"/>
      </w:pPr>
      <w:r w:rsidRPr="00B86ED1">
        <w:t>What you get!</w:t>
      </w:r>
    </w:p>
    <w:p w14:paraId="4972C892" w14:textId="77777777" w:rsidR="00164412" w:rsidRPr="00164412" w:rsidRDefault="00164412" w:rsidP="00164412">
      <w:pPr>
        <w:rPr>
          <w:rFonts w:ascii="Calibri" w:hAnsi="Calibri" w:cs="Calibri"/>
          <w:color w:val="000000"/>
          <w:sz w:val="24"/>
          <w:szCs w:val="24"/>
        </w:rPr>
      </w:pPr>
      <w:r w:rsidRPr="00164412">
        <w:rPr>
          <w:rFonts w:ascii="Calibri" w:hAnsi="Calibri" w:cs="Calibri"/>
          <w:color w:val="000000"/>
          <w:sz w:val="24"/>
          <w:szCs w:val="24"/>
        </w:rPr>
        <w:t>Premium healthcare coverage for medical expenses (IPD &amp; optional OPD Benefit)</w:t>
      </w:r>
    </w:p>
    <w:p w14:paraId="359023C6" w14:textId="77777777" w:rsidR="00164412" w:rsidRDefault="00164412" w:rsidP="00164412">
      <w:pPr>
        <w:rPr>
          <w:rFonts w:ascii="Calibri" w:hAnsi="Calibri" w:cs="Calibri"/>
          <w:color w:val="000000"/>
          <w:sz w:val="24"/>
          <w:szCs w:val="24"/>
        </w:rPr>
      </w:pPr>
      <w:r w:rsidRPr="00164412">
        <w:rPr>
          <w:rFonts w:ascii="Calibri" w:hAnsi="Calibri" w:cs="Calibri"/>
          <w:color w:val="000000"/>
          <w:sz w:val="24"/>
          <w:szCs w:val="24"/>
        </w:rPr>
        <w:t>Comprehensive coverage including life insurance needs through reasonable premium rate</w:t>
      </w:r>
    </w:p>
    <w:p w14:paraId="53AAFD05" w14:textId="40B331F4" w:rsidR="00164412" w:rsidRPr="00B86ED1" w:rsidRDefault="00164412" w:rsidP="006F6960">
      <w:pPr>
        <w:pStyle w:val="Heading2"/>
      </w:pPr>
      <w:r w:rsidRPr="00B86ED1">
        <w:t>Key Features</w:t>
      </w:r>
    </w:p>
    <w:p w14:paraId="6A79390C" w14:textId="45273236" w:rsidR="00164412" w:rsidRPr="00164412" w:rsidRDefault="00164412" w:rsidP="006F6960">
      <w:pPr>
        <w:pStyle w:val="Heading3"/>
      </w:pPr>
      <w:r w:rsidRPr="00164412">
        <w:t xml:space="preserve">Product Type </w:t>
      </w:r>
    </w:p>
    <w:p w14:paraId="478E635E" w14:textId="77777777" w:rsidR="00164412" w:rsidRPr="00164412" w:rsidRDefault="00164412" w:rsidP="00164412">
      <w:pPr>
        <w:pStyle w:val="ListParagraph"/>
        <w:numPr>
          <w:ilvl w:val="0"/>
          <w:numId w:val="10"/>
        </w:numPr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Rider (Must have base insurance plan)</w:t>
      </w:r>
    </w:p>
    <w:p w14:paraId="1BF6E500" w14:textId="0BBE1504" w:rsidR="00164412" w:rsidRPr="00164412" w:rsidRDefault="00164412" w:rsidP="006F6960">
      <w:pPr>
        <w:pStyle w:val="Heading3"/>
      </w:pPr>
      <w:r w:rsidRPr="00164412">
        <w:t xml:space="preserve">Policy Term </w:t>
      </w:r>
    </w:p>
    <w:p w14:paraId="69BC01B2" w14:textId="77777777" w:rsidR="00164412" w:rsidRPr="00164412" w:rsidRDefault="00164412" w:rsidP="00164412">
      <w:pPr>
        <w:pStyle w:val="ListParagraph"/>
        <w:numPr>
          <w:ilvl w:val="0"/>
          <w:numId w:val="9"/>
        </w:numPr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1 Year (Renewable)</w:t>
      </w:r>
    </w:p>
    <w:p w14:paraId="1CC4935E" w14:textId="77777777" w:rsidR="00164412" w:rsidRPr="00164412" w:rsidRDefault="00164412" w:rsidP="006F6960">
      <w:pPr>
        <w:pStyle w:val="Heading3"/>
      </w:pPr>
      <w:r w:rsidRPr="00164412">
        <w:t>Sum Assured of Base Saving Insurance</w:t>
      </w:r>
    </w:p>
    <w:p w14:paraId="6C99FB8D" w14:textId="3843D163" w:rsidR="00164412" w:rsidRPr="00164412" w:rsidRDefault="00164412" w:rsidP="00164412">
      <w:pPr>
        <w:pStyle w:val="ListParagraph"/>
        <w:numPr>
          <w:ilvl w:val="0"/>
          <w:numId w:val="9"/>
        </w:numPr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Minimum coverage 2,500,000 Kyats or up to 50,000,000 Kyats</w:t>
      </w:r>
    </w:p>
    <w:p w14:paraId="40283123" w14:textId="16C04F66" w:rsidR="00164412" w:rsidRPr="00164412" w:rsidRDefault="00164412" w:rsidP="006F6960">
      <w:pPr>
        <w:pStyle w:val="Heading3"/>
      </w:pPr>
      <w:r w:rsidRPr="00164412">
        <w:t xml:space="preserve">Plan Type     </w:t>
      </w:r>
    </w:p>
    <w:p w14:paraId="60F1E614" w14:textId="77777777" w:rsidR="00164412" w:rsidRPr="00164412" w:rsidRDefault="00164412" w:rsidP="00164412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Plan-1 to Plan-8</w:t>
      </w:r>
    </w:p>
    <w:p w14:paraId="191A849A" w14:textId="19C412C8" w:rsidR="00164412" w:rsidRPr="00164412" w:rsidRDefault="00164412" w:rsidP="006F6960">
      <w:pPr>
        <w:pStyle w:val="Heading3"/>
      </w:pPr>
      <w:r w:rsidRPr="00164412">
        <w:t xml:space="preserve">Medical Checkup </w:t>
      </w:r>
    </w:p>
    <w:p w14:paraId="295DD8CB" w14:textId="77777777" w:rsidR="00164412" w:rsidRPr="00164412" w:rsidRDefault="00164412" w:rsidP="00164412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Required</w:t>
      </w:r>
    </w:p>
    <w:p w14:paraId="513195CF" w14:textId="65547B01" w:rsidR="00164412" w:rsidRPr="00164412" w:rsidRDefault="00164412" w:rsidP="006F6960">
      <w:pPr>
        <w:pStyle w:val="Heading3"/>
      </w:pPr>
      <w:r w:rsidRPr="00164412">
        <w:t>Insurable Age</w:t>
      </w:r>
    </w:p>
    <w:p w14:paraId="2AC43B64" w14:textId="77777777" w:rsidR="00164412" w:rsidRPr="00164412" w:rsidRDefault="00164412" w:rsidP="00164412">
      <w:pPr>
        <w:pStyle w:val="ListParagraph"/>
        <w:numPr>
          <w:ilvl w:val="0"/>
          <w:numId w:val="11"/>
        </w:numPr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30 days – 69 Years Old (as per Base Plan Age Limit)</w:t>
      </w:r>
    </w:p>
    <w:p w14:paraId="01835840" w14:textId="060C8E85" w:rsidR="00164412" w:rsidRPr="00B86ED1" w:rsidRDefault="00164412" w:rsidP="006F6960">
      <w:pPr>
        <w:pStyle w:val="Heading2"/>
      </w:pPr>
      <w:r w:rsidRPr="00B86ED1">
        <w:t>Benefits</w:t>
      </w:r>
    </w:p>
    <w:p w14:paraId="3916B00C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bookmarkStart w:id="0" w:name="_heading=h.9leh2nfxewj6" w:colFirst="0" w:colLast="0"/>
      <w:bookmarkEnd w:id="0"/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Daily Hospital Room &amp; Board (up to 90 Days per admission)</w:t>
      </w:r>
    </w:p>
    <w:p w14:paraId="366C9740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Other Medical Expenses (In-Patient Hospitalization)</w:t>
      </w:r>
    </w:p>
    <w:p w14:paraId="7EF33263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Laboratory Diagnosis Fees</w:t>
      </w:r>
    </w:p>
    <w:p w14:paraId="52E0EC63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Diagnosis fees for Pre &amp; Post-Hospitalization (subject to days limit)</w:t>
      </w:r>
    </w:p>
    <w:p w14:paraId="19D96583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Operation room fees</w:t>
      </w:r>
    </w:p>
    <w:p w14:paraId="44181A5F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lastRenderedPageBreak/>
        <w:t>Surgical fees</w:t>
      </w:r>
    </w:p>
    <w:p w14:paraId="6BB888CC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proofErr w:type="spellStart"/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Anesthesiologist</w:t>
      </w:r>
      <w:proofErr w:type="spellEnd"/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 xml:space="preserve"> fees</w:t>
      </w:r>
    </w:p>
    <w:p w14:paraId="2164F598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In-hospital Medical Officer’s visit</w:t>
      </w:r>
    </w:p>
    <w:p w14:paraId="392E88E2" w14:textId="77777777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Emergency out-patient treatment</w:t>
      </w:r>
    </w:p>
    <w:p w14:paraId="50539FEF" w14:textId="3C66F0C8" w:rsidR="00164412" w:rsidRPr="00164412" w:rsidRDefault="00164412" w:rsidP="00164412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Outpatient medical expenses per illness / per injury</w:t>
      </w:r>
    </w:p>
    <w:p w14:paraId="332B7EA3" w14:textId="77777777" w:rsidR="00164412" w:rsidRPr="00B86ED1" w:rsidRDefault="00164412" w:rsidP="006F6960">
      <w:pPr>
        <w:pStyle w:val="Heading2"/>
      </w:pPr>
      <w:r w:rsidRPr="00B86ED1">
        <w:t>Exclusions</w:t>
      </w:r>
    </w:p>
    <w:p w14:paraId="62DFE49F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Pre-existing illness or disease or conditions</w:t>
      </w:r>
    </w:p>
    <w:p w14:paraId="425281E7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Chronic disease, congenital or genetic disorder</w:t>
      </w:r>
    </w:p>
    <w:p w14:paraId="724E4219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Wars, any event which leads to riots or criminal activity</w:t>
      </w:r>
    </w:p>
    <w:p w14:paraId="3F4AA85A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Any optical treatments</w:t>
      </w:r>
    </w:p>
    <w:p w14:paraId="2E29547F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Drugs and alcohol rehabilitation</w:t>
      </w:r>
    </w:p>
    <w:p w14:paraId="029B50C6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Mental health or Psychiatry disorder</w:t>
      </w:r>
    </w:p>
    <w:p w14:paraId="1B767E18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Any Dental treatment (except accident)</w:t>
      </w:r>
    </w:p>
    <w:p w14:paraId="2BD0211C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Beauty treatment, cosmetic surgery, or skin care</w:t>
      </w:r>
    </w:p>
    <w:p w14:paraId="6A92F71A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Any pregnancy related conditions</w:t>
      </w:r>
    </w:p>
    <w:p w14:paraId="231E88AC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AIDS and sexually transmitted diseases</w:t>
      </w:r>
    </w:p>
    <w:p w14:paraId="656DFB5C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Treatment given by doctor who is family mention of insured</w:t>
      </w:r>
    </w:p>
    <w:p w14:paraId="4750E033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 xml:space="preserve">Suicide, Self-Harm, Murder, </w:t>
      </w:r>
      <w:proofErr w:type="gramStart"/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Committing</w:t>
      </w:r>
      <w:proofErr w:type="gramEnd"/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 xml:space="preserve"> a felony or being arrested</w:t>
      </w:r>
    </w:p>
    <w:p w14:paraId="04B5CDF6" w14:textId="77777777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Being a passenger or working on unregistered planes</w:t>
      </w:r>
    </w:p>
    <w:p w14:paraId="7C327ADD" w14:textId="358A5E53" w:rsidR="00164412" w:rsidRPr="00164412" w:rsidRDefault="00164412" w:rsidP="00164412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164412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Vaccination, General health check or nursery which are not medical necessity</w:t>
      </w:r>
    </w:p>
    <w:p w14:paraId="37A067F2" w14:textId="77777777" w:rsidR="00164412" w:rsidRDefault="00164412" w:rsidP="00164412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 w:type="page"/>
      </w:r>
    </w:p>
    <w:p w14:paraId="1FC08BE7" w14:textId="39FAD5A0" w:rsidR="00164412" w:rsidRDefault="00164412" w:rsidP="006F6960">
      <w:pPr>
        <w:pStyle w:val="Heading1"/>
        <w:rPr>
          <w:lang w:val="en-US" w:bidi="my-MM"/>
        </w:rPr>
      </w:pPr>
      <w:r w:rsidRPr="00164412">
        <w:rPr>
          <w:rFonts w:ascii="Myanmar Text" w:hAnsi="Myanmar Text" w:cs="Myanmar Text" w:hint="cs"/>
          <w:cs/>
          <w:lang w:val="en-US" w:bidi="my-MM"/>
        </w:rPr>
        <w:lastRenderedPageBreak/>
        <w:t>ဆေးရုံတက်ခြင်းနှင့်</w:t>
      </w:r>
      <w:r w:rsidRPr="00164412">
        <w:rPr>
          <w:cs/>
          <w:lang w:val="en-US" w:bidi="my-MM"/>
        </w:rPr>
        <w:t xml:space="preserve"> </w:t>
      </w:r>
      <w:r w:rsidRPr="00164412">
        <w:rPr>
          <w:rFonts w:ascii="Myanmar Text" w:hAnsi="Myanmar Text" w:cs="Myanmar Text" w:hint="cs"/>
          <w:cs/>
          <w:lang w:val="en-US" w:bidi="my-MM"/>
        </w:rPr>
        <w:t>ခွဲစိတ်ကုသခြင်းအတွက်</w:t>
      </w:r>
      <w:r w:rsidRPr="00164412">
        <w:rPr>
          <w:cs/>
          <w:lang w:val="en-US" w:bidi="my-MM"/>
        </w:rPr>
        <w:t xml:space="preserve"> </w:t>
      </w:r>
      <w:r w:rsidRPr="00164412">
        <w:rPr>
          <w:rFonts w:ascii="Myanmar Text" w:hAnsi="Myanmar Text" w:cs="Myanmar Text" w:hint="cs"/>
          <w:cs/>
          <w:lang w:val="en-US" w:bidi="my-MM"/>
        </w:rPr>
        <w:t>ထပ်ဆောင်းအကာအကွယ်</w:t>
      </w:r>
    </w:p>
    <w:p w14:paraId="3EFFA2F6" w14:textId="77777777" w:rsidR="00164412" w:rsidRDefault="00164412" w:rsidP="00164412">
      <w:pPr>
        <w:jc w:val="both"/>
        <w:rPr>
          <w:rFonts w:ascii="Myanmar Text" w:hAnsi="Myanmar Text" w:cs="Myanmar Text"/>
          <w:sz w:val="18"/>
          <w:szCs w:val="18"/>
          <w:lang w:bidi="my-MM"/>
        </w:rPr>
      </w:pP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အာမခံထားသူများအတွက်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ငွေစုခြင်းနှင့်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အတူတကွ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ပြီးပြည့်စုံသည့်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ထပ်ဆောင်း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ကျန်းမာရေးစောင့်ရှောက်မှု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အကာအကွယ်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နှင့်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ကျန်းမာရေးပြသနာများကြုံတွေ့လာရသည့်အခါ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ငွေရေးကြေးရေး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အထောက်ပံ့များ</w:t>
      </w:r>
      <w:r w:rsidRPr="00164412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164412">
        <w:rPr>
          <w:rFonts w:ascii="Myanmar Text" w:hAnsi="Myanmar Text" w:cs="Myanmar Text" w:hint="cs"/>
          <w:sz w:val="18"/>
          <w:szCs w:val="18"/>
          <w:cs/>
          <w:lang w:bidi="my-MM"/>
        </w:rPr>
        <w:t>ရရှိစေနိုင်ရန်ရည်ရွယ်ပါသည်။</w:t>
      </w:r>
    </w:p>
    <w:p w14:paraId="4D82C8D1" w14:textId="77777777" w:rsidR="00164412" w:rsidRPr="001A4128" w:rsidRDefault="00164412" w:rsidP="006F6960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အကျိုးကျေးဇူးများ</w:t>
      </w:r>
      <w:proofErr w:type="spellEnd"/>
    </w:p>
    <w:p w14:paraId="05C991F9" w14:textId="77777777" w:rsidR="00164412" w:rsidRPr="00164412" w:rsidRDefault="00164412" w:rsidP="00164412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အကောင်းမွန်ဆုံး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ဆေး၀ါးကုသမှုစရိတ်အကာအကွယ်နှင့်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ထပ်ဆောင်းရွေးချယ်နိုင်သော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ပြင်ပလူနာအဖြစ်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ဆေးရုံ၊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ဆေးခန်းပြသခြင်းများ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ပါ၀င်သော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ထပ်ဆောင်းအကာအကွယ်။</w:t>
      </w:r>
    </w:p>
    <w:p w14:paraId="42DD312F" w14:textId="1EA49218" w:rsidR="00164412" w:rsidRPr="00164412" w:rsidRDefault="00164412" w:rsidP="00164412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တစ်ဦးတစ်ယောက်ချင်းစီအတွက်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သင့်တင့်မျှတသော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ပရီမီယမ်နှုန်းထားဖြင့်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ရရှိနိုင်သောပြီးပြည့်စုံသည့်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အကောင်းဆုံးဆေးကုသစရိတ်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အကာအကွယ်။</w:t>
      </w:r>
    </w:p>
    <w:p w14:paraId="3AB4A8EC" w14:textId="77777777" w:rsidR="00164412" w:rsidRPr="001A4128" w:rsidRDefault="00164412" w:rsidP="006F6960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အဓိကအချက်အလက်များ</w:t>
      </w:r>
      <w:proofErr w:type="spellEnd"/>
    </w:p>
    <w:p w14:paraId="4D8D89DA" w14:textId="5AA2643A" w:rsidR="00164412" w:rsidRPr="00164412" w:rsidRDefault="00164412" w:rsidP="006F6960">
      <w:pPr>
        <w:pStyle w:val="Heading3"/>
        <w:rPr>
          <w:lang w:val="en-US"/>
        </w:rPr>
      </w:pPr>
      <w:r w:rsidRPr="00164412">
        <w:rPr>
          <w:rFonts w:ascii="Myanmar Text" w:hAnsi="Myanmar Text" w:cs="Myanmar Text" w:hint="cs"/>
          <w:cs/>
          <w:lang w:val="en-US"/>
        </w:rPr>
        <w:t>အာမခံအမျိုးအစား</w:t>
      </w:r>
    </w:p>
    <w:p w14:paraId="49EE5C64" w14:textId="77777777" w:rsidR="00164412" w:rsidRPr="00164412" w:rsidRDefault="00164412" w:rsidP="0016441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ထပ်ဆောင်းအကာအကွယ်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(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အခြေခံငွေစုအာမခံရှိရပါမည်။</w:t>
      </w:r>
      <w:r w:rsidRPr="00164412">
        <w:rPr>
          <w:rFonts w:cs="Myanmar Text"/>
          <w:sz w:val="18"/>
          <w:szCs w:val="18"/>
          <w:cs/>
          <w:lang w:val="en-US" w:bidi="my-MM"/>
        </w:rPr>
        <w:t>)</w:t>
      </w:r>
    </w:p>
    <w:p w14:paraId="41AFAA27" w14:textId="6644D826" w:rsidR="00164412" w:rsidRPr="00164412" w:rsidRDefault="00164412" w:rsidP="006F6960">
      <w:pPr>
        <w:pStyle w:val="Heading3"/>
        <w:rPr>
          <w:lang w:val="en-US"/>
        </w:rPr>
      </w:pPr>
      <w:r w:rsidRPr="00164412">
        <w:rPr>
          <w:rFonts w:ascii="Myanmar Text" w:hAnsi="Myanmar Text" w:cs="Myanmar Text" w:hint="cs"/>
          <w:cs/>
          <w:lang w:val="en-US"/>
        </w:rPr>
        <w:t>ပေါ်လစီသက်တမ်း</w:t>
      </w:r>
    </w:p>
    <w:p w14:paraId="0B1F7775" w14:textId="77777777" w:rsidR="00164412" w:rsidRPr="00164412" w:rsidRDefault="00164412" w:rsidP="0016441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၁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နှစ်</w:t>
      </w:r>
      <w:r w:rsidRPr="00164412">
        <w:rPr>
          <w:rFonts w:cs="Myanmar Text"/>
          <w:sz w:val="18"/>
          <w:szCs w:val="18"/>
          <w:cs/>
          <w:lang w:val="en-US" w:bidi="my-MM"/>
        </w:rPr>
        <w:t>(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အခြေခံ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အစီအစအတိုင်းနှစ်စဥ်သက်တမ်းတိုးနိုင်ပါသည်။</w:t>
      </w:r>
      <w:r w:rsidRPr="00164412">
        <w:rPr>
          <w:rFonts w:cs="Myanmar Text"/>
          <w:sz w:val="18"/>
          <w:szCs w:val="18"/>
          <w:cs/>
          <w:lang w:val="en-US" w:bidi="my-MM"/>
        </w:rPr>
        <w:t>)</w:t>
      </w:r>
    </w:p>
    <w:p w14:paraId="3251236A" w14:textId="3C8AF037" w:rsidR="00164412" w:rsidRPr="00164412" w:rsidRDefault="00164412" w:rsidP="006F6960">
      <w:pPr>
        <w:pStyle w:val="Heading3"/>
        <w:rPr>
          <w:lang w:val="en-US"/>
        </w:rPr>
      </w:pPr>
      <w:proofErr w:type="spellStart"/>
      <w:r>
        <w:rPr>
          <w:rFonts w:ascii="Myanmar Text" w:hAnsi="Myanmar Text" w:cs="Myanmar Text"/>
          <w:lang w:val="en-US"/>
        </w:rPr>
        <w:t>တွဲဝယ်ရမည</w:t>
      </w:r>
      <w:proofErr w:type="spellEnd"/>
      <w:r>
        <w:rPr>
          <w:rFonts w:ascii="Myanmar Text" w:hAnsi="Myanmar Text" w:cs="Myanmar Text"/>
          <w:lang w:val="en-US"/>
        </w:rPr>
        <w:t>့်</w:t>
      </w:r>
      <w:r>
        <w:rPr>
          <w:lang w:val="en-US"/>
        </w:rPr>
        <w:t xml:space="preserve"> </w:t>
      </w:r>
      <w:proofErr w:type="spellStart"/>
      <w:r>
        <w:rPr>
          <w:rFonts w:ascii="Myanmar Text" w:hAnsi="Myanmar Text" w:cs="Myanmar Text"/>
          <w:lang w:val="en-US"/>
        </w:rPr>
        <w:t>စုဆောင်းမှုအာမခံ</w:t>
      </w:r>
      <w:proofErr w:type="spellEnd"/>
      <w:r>
        <w:rPr>
          <w:rFonts w:ascii="Myanmar Text" w:hAnsi="Myanmar Text" w:cs="Myanmar Text"/>
          <w:lang w:val="en-US"/>
        </w:rPr>
        <w:t>၏</w:t>
      </w:r>
      <w:r>
        <w:rPr>
          <w:lang w:val="en-US"/>
        </w:rPr>
        <w:t xml:space="preserve"> </w:t>
      </w:r>
      <w:r w:rsidRPr="00164412">
        <w:rPr>
          <w:rFonts w:ascii="Myanmar Text" w:hAnsi="Myanmar Text" w:cs="Myanmar Text" w:hint="cs"/>
          <w:cs/>
          <w:lang w:val="en-US"/>
        </w:rPr>
        <w:t>အာမခံထားငွေ</w:t>
      </w:r>
    </w:p>
    <w:p w14:paraId="6DC878F7" w14:textId="77777777" w:rsidR="00164412" w:rsidRPr="00164412" w:rsidRDefault="00164412" w:rsidP="0016441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၂</w:t>
      </w:r>
      <w:r w:rsidRPr="00164412">
        <w:rPr>
          <w:sz w:val="18"/>
          <w:szCs w:val="18"/>
          <w:lang w:val="en-US"/>
        </w:rPr>
        <w:t>,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၅၀၀</w:t>
      </w:r>
      <w:r w:rsidRPr="00164412">
        <w:rPr>
          <w:sz w:val="18"/>
          <w:szCs w:val="18"/>
          <w:lang w:val="en-US"/>
        </w:rPr>
        <w:t>,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၀၀၀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ကျပ်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မှ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၅၀</w:t>
      </w:r>
      <w:r w:rsidRPr="00164412">
        <w:rPr>
          <w:sz w:val="18"/>
          <w:szCs w:val="18"/>
          <w:lang w:val="en-US"/>
        </w:rPr>
        <w:t>,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၀၀၀</w:t>
      </w:r>
      <w:r w:rsidRPr="00164412">
        <w:rPr>
          <w:sz w:val="18"/>
          <w:szCs w:val="18"/>
          <w:lang w:val="en-US"/>
        </w:rPr>
        <w:t>,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၀၀၀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ကျပ်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အထိ။</w:t>
      </w:r>
    </w:p>
    <w:p w14:paraId="2067D8A1" w14:textId="6FDC2E76" w:rsidR="00164412" w:rsidRPr="00164412" w:rsidRDefault="00164412" w:rsidP="006F6960">
      <w:pPr>
        <w:pStyle w:val="Heading3"/>
        <w:rPr>
          <w:lang w:val="en-US"/>
        </w:rPr>
      </w:pPr>
      <w:r w:rsidRPr="00164412">
        <w:rPr>
          <w:rFonts w:ascii="Myanmar Text" w:hAnsi="Myanmar Text" w:cs="Myanmar Text" w:hint="cs"/>
          <w:cs/>
          <w:lang w:val="en-US"/>
        </w:rPr>
        <w:t>အာမခံအစီအစဉ်အမျိုးအစား</w:t>
      </w:r>
    </w:p>
    <w:p w14:paraId="4AEE636B" w14:textId="77777777" w:rsidR="00164412" w:rsidRPr="00164412" w:rsidRDefault="00164412" w:rsidP="0016441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အစီအစဉ်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(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၁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)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မှ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အစီအစဉ်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(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၈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)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အထိ</w:t>
      </w:r>
    </w:p>
    <w:p w14:paraId="6D640495" w14:textId="61871971" w:rsidR="00164412" w:rsidRPr="00164412" w:rsidRDefault="00164412" w:rsidP="006F6960">
      <w:pPr>
        <w:pStyle w:val="Heading3"/>
        <w:rPr>
          <w:lang w:val="en-US"/>
        </w:rPr>
      </w:pPr>
      <w:r w:rsidRPr="00164412">
        <w:rPr>
          <w:rFonts w:ascii="Myanmar Text" w:hAnsi="Myanmar Text" w:cs="Myanmar Text" w:hint="cs"/>
          <w:cs/>
          <w:lang w:val="en-US"/>
        </w:rPr>
        <w:t>အာမခံထားနိုင်သော</w:t>
      </w:r>
      <w:r w:rsidRPr="00164412">
        <w:rPr>
          <w:cs/>
          <w:lang w:val="en-US"/>
        </w:rPr>
        <w:t xml:space="preserve"> </w:t>
      </w:r>
      <w:r w:rsidRPr="00164412">
        <w:rPr>
          <w:rFonts w:ascii="Myanmar Text" w:hAnsi="Myanmar Text" w:cs="Myanmar Text" w:hint="cs"/>
          <w:cs/>
          <w:lang w:val="en-US"/>
        </w:rPr>
        <w:t>အသက်အရွယ်</w:t>
      </w:r>
    </w:p>
    <w:p w14:paraId="3110BEE4" w14:textId="77777777" w:rsidR="00164412" w:rsidRPr="00164412" w:rsidRDefault="00164412" w:rsidP="0016441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အသက်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(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၃၀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)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ရက်၊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၁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နှစ်မှ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မှ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၆၉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နှစ်အထိ</w:t>
      </w:r>
    </w:p>
    <w:p w14:paraId="19AE5A43" w14:textId="7A1964CD" w:rsidR="00164412" w:rsidRPr="00164412" w:rsidRDefault="00164412" w:rsidP="006F6960">
      <w:pPr>
        <w:pStyle w:val="Heading3"/>
        <w:rPr>
          <w:lang w:val="en-US"/>
        </w:rPr>
      </w:pPr>
      <w:r w:rsidRPr="00164412">
        <w:rPr>
          <w:rFonts w:ascii="Myanmar Text" w:hAnsi="Myanmar Text" w:cs="Myanmar Text" w:hint="cs"/>
          <w:cs/>
          <w:lang w:val="en-US"/>
        </w:rPr>
        <w:t>ကျန်းမာရေးစစ်ဆေးခြင်း</w:t>
      </w:r>
    </w:p>
    <w:p w14:paraId="4015C0DB" w14:textId="77777777" w:rsidR="00164412" w:rsidRPr="00164412" w:rsidRDefault="00164412" w:rsidP="0016441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ဆေးစစ်ရန်လိုအပ်ပါသည်။</w:t>
      </w:r>
    </w:p>
    <w:p w14:paraId="2D50ECD5" w14:textId="77777777" w:rsidR="00164412" w:rsidRPr="001A4128" w:rsidRDefault="00164412" w:rsidP="006F6960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lastRenderedPageBreak/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lang w:val="en-US"/>
        </w:rPr>
        <w:t>များ</w:t>
      </w:r>
      <w:proofErr w:type="spellEnd"/>
    </w:p>
    <w:p w14:paraId="203FA7B4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နေ့စဉ်အခန်းခကုန်ကျစရိတ်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(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ဆေးရုံတကြိမ်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တက်တိုင်းရက်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၉၀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အထိ</w:t>
      </w:r>
      <w:r w:rsidRPr="00164412">
        <w:rPr>
          <w:rFonts w:cs="Myanmar Text"/>
          <w:sz w:val="18"/>
          <w:szCs w:val="18"/>
          <w:cs/>
          <w:lang w:val="en-US" w:bidi="my-MM"/>
        </w:rPr>
        <w:t>)</w:t>
      </w:r>
    </w:p>
    <w:p w14:paraId="45116700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အခြားဆေးဝါးကုသမှု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ကုန်ကျစရိတ်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(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အတွင်းလူနာအဖြစ်ဆေးရုံတက်ရောက်ခြင်း</w:t>
      </w:r>
      <w:r w:rsidRPr="00164412">
        <w:rPr>
          <w:rFonts w:cs="Myanmar Text"/>
          <w:sz w:val="18"/>
          <w:szCs w:val="18"/>
          <w:cs/>
          <w:lang w:val="en-US" w:bidi="my-MM"/>
        </w:rPr>
        <w:t>)</w:t>
      </w:r>
    </w:p>
    <w:p w14:paraId="47A95732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ဓာတ်ခွဲစစ်ဆေးစမ်းသပ်ခြင်း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ဖြင့်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ရောဂါ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ရှာဖွေ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ခြင်း</w:t>
      </w:r>
    </w:p>
    <w:p w14:paraId="4682FE18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ဆေးရုံမတက်မီနှင့်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ဆေးရုံတက်ပြီး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ရောဂါရှာဖွေခြင်း</w:t>
      </w:r>
    </w:p>
    <w:p w14:paraId="2A5AABE6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ခွဲစိတ်ခန်းခ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ကုန်ကျစရိတ်</w:t>
      </w:r>
    </w:p>
    <w:p w14:paraId="73814D79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ခွဲစိတ်ကုသမှု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ကုန်ကျစရိတ်</w:t>
      </w:r>
    </w:p>
    <w:p w14:paraId="428620A1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မေ့ဆေးဆရာဝန်အတွက်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ကုန်ကျစရိတ်</w:t>
      </w:r>
    </w:p>
    <w:p w14:paraId="2E9E9C21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ဆေးရုံတွင်းဆရာဝန်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နေ့စဉ်ကြည့်ရှုခ</w:t>
      </w:r>
    </w:p>
    <w:p w14:paraId="15D85716" w14:textId="77777777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မတော်တဆမှုကြောင့်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အရေးပေါ်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ပြင်ပလူနာ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အဖြစ်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ကုသမှုခံရခြင်း</w:t>
      </w:r>
    </w:p>
    <w:p w14:paraId="7E7FA913" w14:textId="6D47ECCB" w:rsidR="00164412" w:rsidRPr="00164412" w:rsidRDefault="00164412" w:rsidP="00164412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ပြင်ပလူနာ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ဆေးရုံ၊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ဆေးခန်း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တစ်ကြိမ်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ပြသ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တိုင်း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ဆေးကုသမှုစရိတ်</w:t>
      </w:r>
    </w:p>
    <w:p w14:paraId="02862A1B" w14:textId="77777777" w:rsidR="00164412" w:rsidRPr="001A4128" w:rsidRDefault="00164412" w:rsidP="006F6960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lang w:val="en-US"/>
        </w:rPr>
        <w:t>မရနိုင်သည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r w:rsidRPr="001A4128">
        <w:rPr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lang w:val="en-US"/>
        </w:rPr>
        <w:t>အချက်များ</w:t>
      </w:r>
      <w:proofErr w:type="spellEnd"/>
    </w:p>
    <w:p w14:paraId="63DE1EE6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ပေါ်လစီမစတင်မီ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နဂိုရှိရင်းစွဲရောဂါများ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ကုသခြင်း။</w:t>
      </w:r>
    </w:p>
    <w:p w14:paraId="5B544E65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နာတာရှည်နှင့်မွေးရာပါရောဂါများကုသခြင်း။</w:t>
      </w:r>
    </w:p>
    <w:p w14:paraId="4C5067A9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စစ်ပွဲ၊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အဓိကရုဏ်း၊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ဒုစရိုက်မှုတို့ကို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ဦးတည်စေသော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မည်သည့်ဖြစ်ရပ်မဆို။</w:t>
      </w:r>
    </w:p>
    <w:p w14:paraId="43A5989C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အမြင်အာရုံကုသခြင်း။</w:t>
      </w:r>
    </w:p>
    <w:p w14:paraId="42DC66D2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အရက်၊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မူးယစ်ဆေး၀ါးကြောင့်ပြန်လည်ထူထောင်ရေး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လုပ်ဆောင်ရခြင်း။</w:t>
      </w:r>
    </w:p>
    <w:p w14:paraId="1C617170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စိတ်နှင့်ပတ်သတ်သောရောဂါကုသခြင်း။</w:t>
      </w:r>
    </w:p>
    <w:p w14:paraId="6149A5C9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သွားနှင့်ပတ်သတ်သည့်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ကုသမှုများ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(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မတော်တဆမှုမှလွဲ၍</w:t>
      </w:r>
      <w:r w:rsidRPr="00164412">
        <w:rPr>
          <w:rFonts w:cs="Myanmar Text"/>
          <w:sz w:val="18"/>
          <w:szCs w:val="18"/>
          <w:cs/>
          <w:lang w:val="en-US" w:bidi="my-MM"/>
        </w:rPr>
        <w:t>)</w:t>
      </w:r>
    </w:p>
    <w:p w14:paraId="6169F087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အလှအပရေးရာကုသခြင်း။</w:t>
      </w:r>
    </w:p>
    <w:p w14:paraId="383D4316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ကိုယ်၀န်နှင့်ပတ်သတ်သည့်မည်သည့်အကြောင်းအရာမဆို။</w:t>
      </w:r>
    </w:p>
    <w:p w14:paraId="214366E1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ခုခံအားကျဆင်းမှုကူးစက်ရောဂါနှင့်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လိင်မှတဆင့်ကူးစက်သော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ရောဂါများ။</w:t>
      </w:r>
    </w:p>
    <w:p w14:paraId="31CE8EF2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မိသားစုဆရာ၀န်မှရောဂါကုသခြင်း။</w:t>
      </w:r>
    </w:p>
    <w:p w14:paraId="5C4E9F25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မိမိကိုယ်ကို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သတ်သေခြင်း၊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မိမိကိုယ်ကို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ထိခိုက်ဒဏ်ရာရအောင်ပြုလုပ်ခြင်း၊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အသတ်ခံရခြင်း၊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ရည်ရွယ်ချက်ရှိရှိ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တိုက်ခိုက်ခံရခြင်း။</w:t>
      </w:r>
    </w:p>
    <w:p w14:paraId="4F3C4859" w14:textId="77777777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မှတ်ပုံတင်ထားခြင်းမရှိသော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လေယာဥ်ပေါ်တွင်စီးနင်းခြင်း၊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အလုပ်လုပ်ကိုင်ခြင်း။</w:t>
      </w:r>
    </w:p>
    <w:p w14:paraId="394C6552" w14:textId="71F64C0B" w:rsidR="00164412" w:rsidRPr="00164412" w:rsidRDefault="00164412" w:rsidP="00164412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164412">
        <w:rPr>
          <w:rFonts w:cs="Myanmar Text" w:hint="cs"/>
          <w:sz w:val="18"/>
          <w:szCs w:val="18"/>
          <w:cs/>
          <w:lang w:val="en-US" w:bidi="my-MM"/>
        </w:rPr>
        <w:t>ကာကွယ်ဆေးထိုးခြင်း၊</w:t>
      </w:r>
      <w:r w:rsidRPr="00164412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164412">
        <w:rPr>
          <w:rFonts w:cs="Myanmar Text" w:hint="cs"/>
          <w:sz w:val="18"/>
          <w:szCs w:val="18"/>
          <w:cs/>
          <w:lang w:val="en-US" w:bidi="my-MM"/>
        </w:rPr>
        <w:t>အထွေထွေကျန်းမာရေးစစ်ဆေးခြင်း။</w:t>
      </w:r>
    </w:p>
    <w:p w14:paraId="2D353B36" w14:textId="77777777" w:rsidR="00EB2612" w:rsidRDefault="00EB2612"/>
    <w:sectPr w:rsidR="00EB2612" w:rsidSect="006A4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800"/>
    <w:multiLevelType w:val="hybridMultilevel"/>
    <w:tmpl w:val="6B921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82200"/>
    <w:multiLevelType w:val="hybridMultilevel"/>
    <w:tmpl w:val="78AAA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6729F"/>
    <w:multiLevelType w:val="multilevel"/>
    <w:tmpl w:val="17A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F27ED"/>
    <w:multiLevelType w:val="hybridMultilevel"/>
    <w:tmpl w:val="C7B2A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106B7"/>
    <w:multiLevelType w:val="hybridMultilevel"/>
    <w:tmpl w:val="A0F0A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72D4C"/>
    <w:multiLevelType w:val="multilevel"/>
    <w:tmpl w:val="F31A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C50424"/>
    <w:multiLevelType w:val="hybridMultilevel"/>
    <w:tmpl w:val="12EA2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F7354"/>
    <w:multiLevelType w:val="hybridMultilevel"/>
    <w:tmpl w:val="7EC27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A63CB"/>
    <w:multiLevelType w:val="hybridMultilevel"/>
    <w:tmpl w:val="55EEEA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16346"/>
    <w:multiLevelType w:val="hybridMultilevel"/>
    <w:tmpl w:val="E9FC2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B60154"/>
    <w:multiLevelType w:val="multilevel"/>
    <w:tmpl w:val="39E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1098702">
    <w:abstractNumId w:val="3"/>
  </w:num>
  <w:num w:numId="2" w16cid:durableId="2013338353">
    <w:abstractNumId w:val="2"/>
  </w:num>
  <w:num w:numId="3" w16cid:durableId="1747610066">
    <w:abstractNumId w:val="10"/>
  </w:num>
  <w:num w:numId="4" w16cid:durableId="1000625239">
    <w:abstractNumId w:val="5"/>
  </w:num>
  <w:num w:numId="5" w16cid:durableId="1836606853">
    <w:abstractNumId w:val="7"/>
  </w:num>
  <w:num w:numId="6" w16cid:durableId="1396002775">
    <w:abstractNumId w:val="0"/>
  </w:num>
  <w:num w:numId="7" w16cid:durableId="1145052316">
    <w:abstractNumId w:val="8"/>
  </w:num>
  <w:num w:numId="8" w16cid:durableId="435256114">
    <w:abstractNumId w:val="4"/>
  </w:num>
  <w:num w:numId="9" w16cid:durableId="860823079">
    <w:abstractNumId w:val="1"/>
  </w:num>
  <w:num w:numId="10" w16cid:durableId="1828133899">
    <w:abstractNumId w:val="6"/>
  </w:num>
  <w:num w:numId="11" w16cid:durableId="212542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12"/>
    <w:rsid w:val="00164412"/>
    <w:rsid w:val="006A442E"/>
    <w:rsid w:val="006F6960"/>
    <w:rsid w:val="007C1A35"/>
    <w:rsid w:val="00EB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FAF3"/>
  <w15:chartTrackingRefBased/>
  <w15:docId w15:val="{7E7DC9E1-7454-416F-9F65-64557E3B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412"/>
  </w:style>
  <w:style w:type="paragraph" w:styleId="Heading1">
    <w:name w:val="heading 1"/>
    <w:basedOn w:val="Normal"/>
    <w:next w:val="Normal"/>
    <w:link w:val="Heading1Char"/>
    <w:uiPriority w:val="9"/>
    <w:qFormat/>
    <w:rsid w:val="006F69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9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44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4412"/>
    <w:rPr>
      <w:rFonts w:ascii="Times New Roman" w:eastAsia="Times New Roman" w:hAnsi="Times New Roman" w:cs="Times New Roman"/>
      <w:b/>
      <w:bCs/>
      <w:sz w:val="27"/>
      <w:szCs w:val="27"/>
      <w:lang w:eastAsia="en-GB" w:bidi="my-MM"/>
    </w:rPr>
  </w:style>
  <w:style w:type="paragraph" w:styleId="ListParagraph">
    <w:name w:val="List Paragraph"/>
    <w:basedOn w:val="Normal"/>
    <w:uiPriority w:val="34"/>
    <w:qFormat/>
    <w:rsid w:val="001644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F6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69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4DD15C-9746-4601-A3D8-C5F1960E90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795E3E-0535-4EB2-9926-4B89098EF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589C0B-A3F1-4312-9213-28261A1E979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 Life</dc:creator>
  <cp:keywords/>
  <dc:description/>
  <cp:lastModifiedBy>Min Thant Tin</cp:lastModifiedBy>
  <cp:revision>2</cp:revision>
  <dcterms:created xsi:type="dcterms:W3CDTF">2026-02-11T04:00:00Z</dcterms:created>
  <dcterms:modified xsi:type="dcterms:W3CDTF">2026-02-25T08:57:00Z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