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6A97" w14:textId="47C3EFCF" w:rsidR="001B7A2F" w:rsidRDefault="001B7A2F" w:rsidP="001B7A2F">
      <w:pPr>
        <w:pStyle w:val="Heading1"/>
      </w:pPr>
      <w:proofErr w:type="spellStart"/>
      <w:r>
        <w:t>SecureFlex</w:t>
      </w:r>
      <w:proofErr w:type="spellEnd"/>
      <w:r>
        <w:t xml:space="preserve"> Fixed Deposit Account</w:t>
      </w:r>
    </w:p>
    <w:p w14:paraId="5C415247" w14:textId="234B657E" w:rsidR="001B7A2F" w:rsidRPr="001B7A2F" w:rsidRDefault="001B7A2F" w:rsidP="001B7A2F">
      <w:r w:rsidRPr="001B7A2F">
        <w:t xml:space="preserve">KBZ Bank introduces </w:t>
      </w:r>
      <w:proofErr w:type="spellStart"/>
      <w:r w:rsidRPr="001B7A2F">
        <w:t>SecureFlex</w:t>
      </w:r>
      <w:proofErr w:type="spellEnd"/>
      <w:r w:rsidRPr="001B7A2F">
        <w:t xml:space="preserve"> Fixed Deposit Account – a Flexible Fixed Deposit product, which deviates from the traditional fixed deposit model. The </w:t>
      </w:r>
      <w:proofErr w:type="spellStart"/>
      <w:r w:rsidRPr="001B7A2F">
        <w:t>SecureFlex</w:t>
      </w:r>
      <w:proofErr w:type="spellEnd"/>
      <w:r w:rsidRPr="001B7A2F">
        <w:t xml:space="preserve"> Account will consist of two linked accounts designed to provide both flexibility and security for depositors. The Main Account will hold the locked deposit amount that earns a predefined highest interest rate. Secondary Account will hold the defined emergency deposit amount that earns a different interest rate and will allow redemptions over the period.</w:t>
      </w:r>
    </w:p>
    <w:p w14:paraId="508422BB" w14:textId="77777777" w:rsidR="001B7A2F" w:rsidRDefault="001B7A2F" w:rsidP="001B7A2F">
      <w:pPr>
        <w:rPr>
          <w:b/>
          <w:bCs/>
        </w:rPr>
      </w:pPr>
    </w:p>
    <w:p w14:paraId="50FE5053" w14:textId="42D3C046" w:rsidR="001B7A2F" w:rsidRPr="001B7A2F" w:rsidRDefault="001B7A2F" w:rsidP="001B7A2F">
      <w:r w:rsidRPr="001B7A2F">
        <w:rPr>
          <w:b/>
          <w:bCs/>
        </w:rPr>
        <w:t>Opening an Account</w:t>
      </w:r>
    </w:p>
    <w:p w14:paraId="475C5485" w14:textId="77777777" w:rsidR="001B7A2F" w:rsidRPr="001B7A2F" w:rsidRDefault="001B7A2F" w:rsidP="001B7A2F">
      <w:r w:rsidRPr="001B7A2F">
        <w:t xml:space="preserve">The following types of </w:t>
      </w:r>
      <w:proofErr w:type="spellStart"/>
      <w:r w:rsidRPr="001B7A2F">
        <w:t>SecureFlex</w:t>
      </w:r>
      <w:proofErr w:type="spellEnd"/>
      <w:r w:rsidRPr="001B7A2F">
        <w:t xml:space="preserve"> Fixed Deposit Accounts can be opened:</w:t>
      </w:r>
    </w:p>
    <w:p w14:paraId="3C236063" w14:textId="77777777" w:rsidR="001B7A2F" w:rsidRPr="001B7A2F" w:rsidRDefault="001B7A2F" w:rsidP="001B7A2F">
      <w:r w:rsidRPr="001B7A2F">
        <w:rPr>
          <w:b/>
          <w:bCs/>
        </w:rPr>
        <w:t>. Individual Account</w:t>
      </w:r>
    </w:p>
    <w:p w14:paraId="34358949" w14:textId="77777777" w:rsidR="001B7A2F" w:rsidRPr="001B7A2F" w:rsidRDefault="001B7A2F" w:rsidP="001B7A2F">
      <w:r w:rsidRPr="001B7A2F">
        <w:rPr>
          <w:b/>
          <w:bCs/>
        </w:rPr>
        <w:t>. Joint Account</w:t>
      </w:r>
    </w:p>
    <w:p w14:paraId="04E08EC3" w14:textId="78354FF3" w:rsidR="001B7A2F" w:rsidRPr="001B7A2F" w:rsidRDefault="001B7A2F" w:rsidP="001B7A2F"/>
    <w:p w14:paraId="35D18F21" w14:textId="77777777" w:rsidR="001B7A2F" w:rsidRPr="001B7A2F" w:rsidRDefault="001B7A2F" w:rsidP="001B7A2F">
      <w:r w:rsidRPr="001B7A2F">
        <w:rPr>
          <w:b/>
          <w:bCs/>
        </w:rPr>
        <w:t> High-Interest rate</w:t>
      </w:r>
    </w:p>
    <w:p w14:paraId="436CB8FC" w14:textId="77777777" w:rsidR="001B7A2F" w:rsidRPr="001B7A2F" w:rsidRDefault="001B7A2F" w:rsidP="001B7A2F">
      <w:r w:rsidRPr="001B7A2F">
        <w:t>Main Account:</w:t>
      </w:r>
    </w:p>
    <w:p w14:paraId="3D0166C6" w14:textId="77777777" w:rsidR="001B7A2F" w:rsidRPr="001B7A2F" w:rsidRDefault="001B7A2F" w:rsidP="001B7A2F">
      <w:r w:rsidRPr="001B7A2F">
        <w:t>70% of your total savings will be placed in a Fixed Deposit Account, allowing you to enjoy the highest available interest rates.</w:t>
      </w:r>
    </w:p>
    <w:p w14:paraId="79D0A1DA" w14:textId="77777777" w:rsidR="001B7A2F" w:rsidRPr="001B7A2F" w:rsidRDefault="001B7A2F" w:rsidP="001B7A2F">
      <w:r w:rsidRPr="001B7A2F">
        <w:t>Secondary Account:</w:t>
      </w:r>
    </w:p>
    <w:p w14:paraId="53DE25ED" w14:textId="77777777" w:rsidR="001B7A2F" w:rsidRPr="001B7A2F" w:rsidRDefault="001B7A2F" w:rsidP="001B7A2F">
      <w:r w:rsidRPr="001B7A2F">
        <w:t>The remaining 30% will be held in a Savings Account, offering both flexibility and attractive interest rates.</w:t>
      </w:r>
    </w:p>
    <w:p w14:paraId="0C61C726" w14:textId="30490C53" w:rsidR="001B7A2F" w:rsidRPr="001B7A2F" w:rsidRDefault="001B7A2F" w:rsidP="001B7A2F"/>
    <w:p w14:paraId="1E21AC50" w14:textId="77777777" w:rsidR="001B7A2F" w:rsidRPr="001B7A2F" w:rsidRDefault="001B7A2F" w:rsidP="001B7A2F">
      <w:r w:rsidRPr="001B7A2F">
        <w:rPr>
          <w:b/>
          <w:bCs/>
        </w:rPr>
        <w:t> Deposit</w:t>
      </w:r>
    </w:p>
    <w:p w14:paraId="0CDC32B0" w14:textId="77777777" w:rsidR="001B7A2F" w:rsidRPr="001B7A2F" w:rsidRDefault="001B7A2F" w:rsidP="001B7A2F">
      <w:r w:rsidRPr="001B7A2F">
        <w:t>Minimum initial deposit: 1,000,000 MMK</w:t>
      </w:r>
    </w:p>
    <w:p w14:paraId="76913132" w14:textId="7D6A871E" w:rsidR="001B7A2F" w:rsidRPr="001B7A2F" w:rsidRDefault="001B7A2F" w:rsidP="001B7A2F"/>
    <w:p w14:paraId="3B195243" w14:textId="77777777" w:rsidR="001B7A2F" w:rsidRPr="001B7A2F" w:rsidRDefault="001B7A2F" w:rsidP="001B7A2F">
      <w:r w:rsidRPr="001B7A2F">
        <w:rPr>
          <w:b/>
          <w:bCs/>
        </w:rPr>
        <w:t>Convenient Withdrawal</w:t>
      </w:r>
    </w:p>
    <w:p w14:paraId="55759AFF" w14:textId="77777777" w:rsidR="001B7A2F" w:rsidRPr="001B7A2F" w:rsidRDefault="001B7A2F" w:rsidP="001B7A2F">
      <w:r w:rsidRPr="001B7A2F">
        <w:t>– Ability to make withdrawal from Secondary Account</w:t>
      </w:r>
    </w:p>
    <w:p w14:paraId="1BC80D7E" w14:textId="77777777" w:rsidR="001B7A2F" w:rsidRPr="001B7A2F" w:rsidRDefault="001B7A2F" w:rsidP="001B7A2F">
      <w:r w:rsidRPr="001B7A2F">
        <w:t>– Ability to get interest upon withdrawal amount, also from remaining amount</w:t>
      </w:r>
    </w:p>
    <w:p w14:paraId="64BA60FB" w14:textId="77777777" w:rsidR="001B7A2F" w:rsidRPr="001B7A2F" w:rsidRDefault="001B7A2F" w:rsidP="001B7A2F"/>
    <w:p w14:paraId="5D275E97" w14:textId="7ACE8839" w:rsidR="001B7A2F" w:rsidRPr="001B7A2F" w:rsidRDefault="001B7A2F" w:rsidP="001B7A2F"/>
    <w:p w14:paraId="4A64A5CA" w14:textId="77777777" w:rsidR="001B7A2F" w:rsidRPr="001B7A2F" w:rsidRDefault="001B7A2F" w:rsidP="001B7A2F">
      <w:r w:rsidRPr="001B7A2F">
        <w:rPr>
          <w:b/>
          <w:bCs/>
        </w:rPr>
        <w:t>Terms of deposit and interests</w:t>
      </w:r>
    </w:p>
    <w:p w14:paraId="1239158B" w14:textId="1A93892F" w:rsidR="001B7A2F" w:rsidRPr="001B7A2F" w:rsidRDefault="001B7A2F" w:rsidP="001B7A2F">
      <w:r w:rsidRPr="001B7A2F">
        <w:drawing>
          <wp:inline distT="0" distB="0" distL="0" distR="0" wp14:anchorId="7A3D50D8" wp14:editId="29FEFE12">
            <wp:extent cx="3468740" cy="1790700"/>
            <wp:effectExtent l="0" t="0" r="0" b="0"/>
            <wp:docPr id="9483394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998" cy="181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C4333" w14:textId="5469BF5C" w:rsidR="001B7A2F" w:rsidRPr="001B7A2F" w:rsidRDefault="001B7A2F" w:rsidP="001B7A2F">
      <w:r w:rsidRPr="001B7A2F">
        <w:drawing>
          <wp:inline distT="0" distB="0" distL="0" distR="0" wp14:anchorId="1D5374F8" wp14:editId="351CB957">
            <wp:extent cx="3581400" cy="1848859"/>
            <wp:effectExtent l="0" t="0" r="0" b="0"/>
            <wp:docPr id="4246516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761" cy="188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BCDE" w14:textId="75279438" w:rsidR="001B7A2F" w:rsidRPr="001B7A2F" w:rsidRDefault="001B7A2F" w:rsidP="001B7A2F">
      <w:r w:rsidRPr="001B7A2F">
        <w:drawing>
          <wp:inline distT="0" distB="0" distL="0" distR="0" wp14:anchorId="25BB035F" wp14:editId="33D2B2A8">
            <wp:extent cx="3543300" cy="1829191"/>
            <wp:effectExtent l="0" t="0" r="0" b="0"/>
            <wp:docPr id="4289404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195" cy="184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531C" w14:textId="27EA3FA0" w:rsidR="001B7A2F" w:rsidRPr="001B7A2F" w:rsidRDefault="001B7A2F" w:rsidP="001B7A2F">
      <w:r w:rsidRPr="001B7A2F">
        <w:lastRenderedPageBreak/>
        <w:drawing>
          <wp:inline distT="0" distB="0" distL="0" distR="0" wp14:anchorId="127D0C9C" wp14:editId="5294DC42">
            <wp:extent cx="3461657" cy="1787043"/>
            <wp:effectExtent l="0" t="0" r="5715" b="3810"/>
            <wp:docPr id="11037013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688" cy="180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376E" w14:textId="78F45884" w:rsidR="001B7A2F" w:rsidRPr="001B7A2F" w:rsidRDefault="001B7A2F" w:rsidP="001B7A2F">
      <w:r w:rsidRPr="001B7A2F">
        <w:drawing>
          <wp:inline distT="0" distB="0" distL="0" distR="0" wp14:anchorId="62597FE1" wp14:editId="6B526260">
            <wp:extent cx="3479282" cy="1796142"/>
            <wp:effectExtent l="0" t="0" r="6985" b="0"/>
            <wp:docPr id="910265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122" cy="180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6422" w14:textId="052513AB" w:rsidR="001B7A2F" w:rsidRPr="001B7A2F" w:rsidRDefault="001B7A2F" w:rsidP="001B7A2F">
      <w:r w:rsidRPr="001B7A2F">
        <w:drawing>
          <wp:inline distT="0" distB="0" distL="0" distR="0" wp14:anchorId="1E8BD852" wp14:editId="67CE2AF2">
            <wp:extent cx="3531999" cy="1823357"/>
            <wp:effectExtent l="0" t="0" r="0" b="5715"/>
            <wp:docPr id="18251407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668" cy="182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38C7" w14:textId="5157AC69" w:rsidR="001B7A2F" w:rsidRPr="001B7A2F" w:rsidRDefault="001B7A2F" w:rsidP="001B7A2F">
      <w:r w:rsidRPr="001B7A2F">
        <w:drawing>
          <wp:inline distT="0" distB="0" distL="0" distR="0" wp14:anchorId="75F685BF" wp14:editId="29597444">
            <wp:extent cx="3407229" cy="1758946"/>
            <wp:effectExtent l="0" t="0" r="3175" b="0"/>
            <wp:docPr id="18921690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55" cy="177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0EA0" w14:textId="71DAFA46" w:rsidR="001B7A2F" w:rsidRPr="001B7A2F" w:rsidRDefault="001B7A2F" w:rsidP="001B7A2F">
      <w:r w:rsidRPr="001B7A2F">
        <w:lastRenderedPageBreak/>
        <w:drawing>
          <wp:inline distT="0" distB="0" distL="0" distR="0" wp14:anchorId="0D75E6ED" wp14:editId="7C176A64">
            <wp:extent cx="2815057" cy="1453243"/>
            <wp:effectExtent l="0" t="0" r="4445" b="0"/>
            <wp:docPr id="428895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67" cy="146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CBEB" w14:textId="5DC33FD8" w:rsidR="001B7A2F" w:rsidRPr="001B7A2F" w:rsidRDefault="001B7A2F" w:rsidP="001B7A2F">
      <w:r w:rsidRPr="001B7A2F">
        <w:drawing>
          <wp:inline distT="0" distB="0" distL="0" distR="0" wp14:anchorId="7F28D35B" wp14:editId="3C1E93C3">
            <wp:extent cx="2931033" cy="1513115"/>
            <wp:effectExtent l="0" t="0" r="3175" b="0"/>
            <wp:docPr id="1486797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404" cy="151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6225" w14:textId="77777777" w:rsidR="001B7A2F" w:rsidRDefault="001B7A2F"/>
    <w:p w14:paraId="36D2AFA2" w14:textId="77777777" w:rsidR="001B7A2F" w:rsidRPr="001B7A2F" w:rsidRDefault="001B7A2F" w:rsidP="001B7A2F"/>
    <w:p w14:paraId="760408C6" w14:textId="2949EEAF" w:rsidR="001B7A2F" w:rsidRPr="001B7A2F" w:rsidRDefault="001B7A2F" w:rsidP="001B7A2F">
      <w:pPr>
        <w:pStyle w:val="Heading2"/>
      </w:pPr>
      <w:r w:rsidRPr="001B7A2F">
        <w:t>Primary Benefits</w:t>
      </w:r>
    </w:p>
    <w:p w14:paraId="13D19376" w14:textId="77777777" w:rsidR="001B7A2F" w:rsidRPr="001B7A2F" w:rsidRDefault="001B7A2F" w:rsidP="001B7A2F">
      <w:r w:rsidRPr="001B7A2F">
        <w:rPr>
          <w:b/>
          <w:bCs/>
        </w:rPr>
        <w:t>High Interest Rate</w:t>
      </w:r>
    </w:p>
    <w:p w14:paraId="6A12CF56" w14:textId="77777777" w:rsidR="001B7A2F" w:rsidRPr="001B7A2F" w:rsidRDefault="001B7A2F" w:rsidP="001B7A2F">
      <w:r w:rsidRPr="001B7A2F">
        <w:t xml:space="preserve">Save more and enjoy a high interest rate on a fixed amount. There is also interest </w:t>
      </w:r>
      <w:proofErr w:type="gramStart"/>
      <w:r w:rsidRPr="001B7A2F">
        <w:t>on</w:t>
      </w:r>
      <w:proofErr w:type="gramEnd"/>
      <w:r w:rsidRPr="001B7A2F">
        <w:t xml:space="preserve"> the withdrawal amount and no interest loss for the customer.</w:t>
      </w:r>
    </w:p>
    <w:p w14:paraId="6EA8FC4B" w14:textId="145671AA" w:rsidR="001B7A2F" w:rsidRPr="001B7A2F" w:rsidRDefault="001B7A2F" w:rsidP="001B7A2F"/>
    <w:p w14:paraId="63E3B238" w14:textId="77777777" w:rsidR="001B7A2F" w:rsidRPr="001B7A2F" w:rsidRDefault="001B7A2F" w:rsidP="001B7A2F">
      <w:pPr>
        <w:rPr>
          <w:b/>
          <w:bCs/>
        </w:rPr>
      </w:pPr>
      <w:r w:rsidRPr="001B7A2F">
        <w:rPr>
          <w:b/>
          <w:bCs/>
        </w:rPr>
        <w:t>Flexibility</w:t>
      </w:r>
    </w:p>
    <w:p w14:paraId="3138FA9E" w14:textId="77777777" w:rsidR="001B7A2F" w:rsidRPr="001B7A2F" w:rsidRDefault="001B7A2F" w:rsidP="001B7A2F">
      <w:r w:rsidRPr="001B7A2F">
        <w:t xml:space="preserve">Can make withdrawal from secondary account if there is in </w:t>
      </w:r>
      <w:proofErr w:type="gramStart"/>
      <w:r w:rsidRPr="001B7A2F">
        <w:t>case of emergencies</w:t>
      </w:r>
      <w:proofErr w:type="gramEnd"/>
      <w:r w:rsidRPr="001B7A2F">
        <w:t>. </w:t>
      </w:r>
    </w:p>
    <w:p w14:paraId="71F344EE" w14:textId="5353422D" w:rsidR="001B7A2F" w:rsidRPr="001B7A2F" w:rsidRDefault="001B7A2F" w:rsidP="001B7A2F"/>
    <w:p w14:paraId="1CA84DE2" w14:textId="77777777" w:rsidR="001B7A2F" w:rsidRPr="001B7A2F" w:rsidRDefault="001B7A2F" w:rsidP="001B7A2F">
      <w:r w:rsidRPr="001B7A2F">
        <w:rPr>
          <w:b/>
          <w:bCs/>
        </w:rPr>
        <w:t>Applying</w:t>
      </w:r>
      <w:r w:rsidRPr="001B7A2F">
        <w:t> </w:t>
      </w:r>
      <w:r w:rsidRPr="001B7A2F">
        <w:rPr>
          <w:b/>
          <w:bCs/>
        </w:rPr>
        <w:t>Loan Against Fixed Deposit</w:t>
      </w:r>
    </w:p>
    <w:p w14:paraId="7FC08E78" w14:textId="77777777" w:rsidR="001B7A2F" w:rsidRPr="001B7A2F" w:rsidRDefault="001B7A2F" w:rsidP="001B7A2F">
      <w:r w:rsidRPr="001B7A2F">
        <w:t>Need urgent cash? You can apply for an </w:t>
      </w:r>
      <w:r w:rsidRPr="001B7A2F">
        <w:rPr>
          <w:b/>
          <w:bCs/>
        </w:rPr>
        <w:t>instant loan</w:t>
      </w:r>
      <w:r w:rsidRPr="001B7A2F">
        <w:t> using your </w:t>
      </w:r>
      <w:r w:rsidRPr="001B7A2F">
        <w:rPr>
          <w:b/>
          <w:bCs/>
        </w:rPr>
        <w:t>Fixed Deposit (FD)</w:t>
      </w:r>
      <w:r w:rsidRPr="001B7A2F">
        <w:t xml:space="preserve"> as collateral via </w:t>
      </w:r>
      <w:proofErr w:type="spellStart"/>
      <w:r w:rsidRPr="001B7A2F">
        <w:t>i</w:t>
      </w:r>
      <w:proofErr w:type="spellEnd"/>
      <w:r w:rsidRPr="001B7A2F">
        <w:t>/</w:t>
      </w:r>
      <w:proofErr w:type="spellStart"/>
      <w:r w:rsidRPr="001B7A2F">
        <w:t>mBanking</w:t>
      </w:r>
      <w:proofErr w:type="spellEnd"/>
      <w:r w:rsidRPr="001B7A2F">
        <w:t>. Applications are accepted up to </w:t>
      </w:r>
      <w:r w:rsidRPr="001B7A2F">
        <w:rPr>
          <w:b/>
          <w:bCs/>
        </w:rPr>
        <w:t>3 days</w:t>
      </w:r>
      <w:r w:rsidRPr="001B7A2F">
        <w:t> before your FD matures.</w:t>
      </w:r>
      <w:r w:rsidRPr="001B7A2F">
        <w:br/>
        <w:t>– </w:t>
      </w:r>
      <w:r w:rsidRPr="001B7A2F">
        <w:rPr>
          <w:b/>
          <w:bCs/>
        </w:rPr>
        <w:t>Minimum Fixed Deposit Balance:</w:t>
      </w:r>
      <w:r w:rsidRPr="001B7A2F">
        <w:t> 6,250,000 MMK</w:t>
      </w:r>
      <w:r w:rsidRPr="001B7A2F">
        <w:br/>
        <w:t>– </w:t>
      </w:r>
      <w:r w:rsidRPr="001B7A2F">
        <w:rPr>
          <w:b/>
          <w:bCs/>
        </w:rPr>
        <w:t>Account Type:</w:t>
      </w:r>
      <w:r w:rsidRPr="001B7A2F">
        <w:t> Individual FD accounts only</w:t>
      </w:r>
      <w:r w:rsidRPr="001B7A2F">
        <w:br/>
        <w:t>– </w:t>
      </w:r>
      <w:r w:rsidRPr="001B7A2F">
        <w:rPr>
          <w:b/>
          <w:bCs/>
        </w:rPr>
        <w:t>Minimum Loan Amount:</w:t>
      </w:r>
      <w:r w:rsidRPr="001B7A2F">
        <w:t> 5,000,000 MMK</w:t>
      </w:r>
      <w:r w:rsidRPr="001B7A2F">
        <w:br/>
        <w:t>– </w:t>
      </w:r>
      <w:r w:rsidRPr="001B7A2F">
        <w:rPr>
          <w:b/>
          <w:bCs/>
        </w:rPr>
        <w:t>Maximum Loan Limit:</w:t>
      </w:r>
      <w:r w:rsidRPr="001B7A2F">
        <w:t> Up to </w:t>
      </w:r>
      <w:r w:rsidRPr="001B7A2F">
        <w:rPr>
          <w:b/>
          <w:bCs/>
        </w:rPr>
        <w:t>80%</w:t>
      </w:r>
      <w:r w:rsidRPr="001B7A2F">
        <w:t> of your FD balance (available in up to 2 applications)</w:t>
      </w:r>
    </w:p>
    <w:p w14:paraId="3ADCB544" w14:textId="77777777" w:rsidR="001B7A2F" w:rsidRPr="001B7A2F" w:rsidRDefault="001B7A2F" w:rsidP="001B7A2F"/>
    <w:p w14:paraId="117FE9D4" w14:textId="77777777" w:rsidR="001B7A2F" w:rsidRDefault="001B7A2F" w:rsidP="001B7A2F"/>
    <w:p w14:paraId="16B58605" w14:textId="77777777" w:rsidR="001B7A2F" w:rsidRDefault="001B7A2F" w:rsidP="001B7A2F">
      <w:pPr>
        <w:jc w:val="center"/>
      </w:pPr>
    </w:p>
    <w:p w14:paraId="4025100F" w14:textId="77777777" w:rsidR="001B7A2F" w:rsidRPr="001B7A2F" w:rsidRDefault="001B7A2F" w:rsidP="001B7A2F">
      <w:pPr>
        <w:jc w:val="center"/>
      </w:pPr>
    </w:p>
    <w:sectPr w:rsidR="001B7A2F" w:rsidRPr="001B7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2F"/>
    <w:rsid w:val="001B7A2F"/>
    <w:rsid w:val="00D1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E494"/>
  <w15:chartTrackingRefBased/>
  <w15:docId w15:val="{14E2728C-08C2-4C35-BB8D-A2B3F998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2026-06-19T07:40:00Z</dcterms:created>
  <dcterms:modified xsi:type="dcterms:W3CDTF">2026-06-19T07:43:00Z</dcterms:modified>
</cp:coreProperties>
</file>