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C781" w14:textId="77777777" w:rsidR="00512FE2" w:rsidRDefault="00512FE2" w:rsidP="00512FE2">
      <w:pPr>
        <w:pStyle w:val="Heading1"/>
        <w:rPr>
          <w:rStyle w:val="Heading2Char"/>
        </w:rPr>
      </w:pPr>
      <w:r>
        <w:rPr>
          <w:rStyle w:val="Heading2Char"/>
        </w:rPr>
        <w:t>MAB Accounts and Deposits</w:t>
      </w:r>
    </w:p>
    <w:p w14:paraId="259F5628" w14:textId="11ED5F1E" w:rsidR="00512FE2" w:rsidRDefault="009D0D8B" w:rsidP="009D0D8B">
      <w:r w:rsidRPr="009D0D8B">
        <w:rPr>
          <w:rStyle w:val="Heading2Char"/>
        </w:rPr>
        <w:t>Better Call Deposit</w:t>
      </w:r>
      <w:r w:rsidRPr="009D0D8B">
        <w:br/>
      </w:r>
      <w:r w:rsidR="00512FE2" w:rsidRPr="00512FE2">
        <w:t xml:space="preserve">MAB Better Call Deposit is created for convenience of our valued customers depositing and withdrawing money during working days. </w:t>
      </w:r>
    </w:p>
    <w:p w14:paraId="0D0270E2" w14:textId="0BDFD948" w:rsidR="009D0D8B" w:rsidRPr="009D0D8B" w:rsidRDefault="009D0D8B" w:rsidP="009D0D8B">
      <w:r>
        <w:t>Rates and Fees</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9D0D8B" w:rsidRPr="009D0D8B" w14:paraId="2E507B78" w14:textId="77777777">
        <w:tc>
          <w:tcPr>
            <w:tcW w:w="2500" w:type="pct"/>
            <w:tcBorders>
              <w:top w:val="nil"/>
              <w:left w:val="nil"/>
              <w:bottom w:val="nil"/>
              <w:right w:val="nil"/>
            </w:tcBorders>
            <w:vAlign w:val="center"/>
            <w:hideMark/>
          </w:tcPr>
          <w:p w14:paraId="31B13F41" w14:textId="77777777" w:rsidR="009D0D8B" w:rsidRPr="009D0D8B" w:rsidRDefault="009D0D8B" w:rsidP="009D0D8B">
            <w:r w:rsidRPr="009D0D8B">
              <w:t>Interest Rates</w:t>
            </w:r>
          </w:p>
        </w:tc>
        <w:tc>
          <w:tcPr>
            <w:tcW w:w="0" w:type="auto"/>
            <w:tcBorders>
              <w:top w:val="nil"/>
              <w:left w:val="nil"/>
              <w:bottom w:val="nil"/>
              <w:right w:val="nil"/>
            </w:tcBorders>
            <w:vAlign w:val="center"/>
            <w:hideMark/>
          </w:tcPr>
          <w:p w14:paraId="77D48072" w14:textId="77777777" w:rsidR="009D0D8B" w:rsidRPr="009D0D8B" w:rsidRDefault="009D0D8B" w:rsidP="009D0D8B">
            <w:r w:rsidRPr="009D0D8B">
              <w:t>Up to 7% p.a.</w:t>
            </w:r>
          </w:p>
        </w:tc>
      </w:tr>
      <w:tr w:rsidR="009D0D8B" w:rsidRPr="009D0D8B" w14:paraId="496114B4" w14:textId="77777777">
        <w:tc>
          <w:tcPr>
            <w:tcW w:w="2500" w:type="pct"/>
            <w:tcBorders>
              <w:top w:val="nil"/>
              <w:left w:val="nil"/>
              <w:bottom w:val="nil"/>
              <w:right w:val="nil"/>
            </w:tcBorders>
            <w:vAlign w:val="center"/>
            <w:hideMark/>
          </w:tcPr>
          <w:p w14:paraId="609D6D5A" w14:textId="77777777" w:rsidR="009D0D8B" w:rsidRPr="009D0D8B" w:rsidRDefault="009D0D8B" w:rsidP="009D0D8B">
            <w:r w:rsidRPr="009D0D8B">
              <w:t>Initial Deposit</w:t>
            </w:r>
          </w:p>
        </w:tc>
        <w:tc>
          <w:tcPr>
            <w:tcW w:w="0" w:type="auto"/>
            <w:tcBorders>
              <w:top w:val="nil"/>
              <w:left w:val="nil"/>
              <w:bottom w:val="nil"/>
              <w:right w:val="nil"/>
            </w:tcBorders>
            <w:vAlign w:val="center"/>
            <w:hideMark/>
          </w:tcPr>
          <w:p w14:paraId="12790FD5" w14:textId="77777777" w:rsidR="009D0D8B" w:rsidRPr="009D0D8B" w:rsidRDefault="009D0D8B" w:rsidP="009D0D8B">
            <w:r w:rsidRPr="009D0D8B">
              <w:t>100,000 MMK</w:t>
            </w:r>
          </w:p>
        </w:tc>
      </w:tr>
      <w:tr w:rsidR="009D0D8B" w:rsidRPr="009D0D8B" w14:paraId="13DA9496" w14:textId="77777777">
        <w:tc>
          <w:tcPr>
            <w:tcW w:w="2500" w:type="pct"/>
            <w:tcBorders>
              <w:top w:val="nil"/>
              <w:left w:val="nil"/>
              <w:bottom w:val="nil"/>
              <w:right w:val="nil"/>
            </w:tcBorders>
            <w:vAlign w:val="center"/>
            <w:hideMark/>
          </w:tcPr>
          <w:p w14:paraId="2C640B51" w14:textId="77777777" w:rsidR="009D0D8B" w:rsidRPr="009D0D8B" w:rsidRDefault="009D0D8B" w:rsidP="009D0D8B">
            <w:r w:rsidRPr="009D0D8B">
              <w:t>Minimum Balance</w:t>
            </w:r>
          </w:p>
        </w:tc>
        <w:tc>
          <w:tcPr>
            <w:tcW w:w="0" w:type="auto"/>
            <w:tcBorders>
              <w:top w:val="nil"/>
              <w:left w:val="nil"/>
              <w:bottom w:val="nil"/>
              <w:right w:val="nil"/>
            </w:tcBorders>
            <w:vAlign w:val="center"/>
            <w:hideMark/>
          </w:tcPr>
          <w:p w14:paraId="1512F8AC" w14:textId="77777777" w:rsidR="009D0D8B" w:rsidRPr="009D0D8B" w:rsidRDefault="009D0D8B" w:rsidP="009D0D8B">
            <w:r w:rsidRPr="009D0D8B">
              <w:t>10,000 MMK</w:t>
            </w:r>
          </w:p>
        </w:tc>
      </w:tr>
      <w:tr w:rsidR="009D0D8B" w:rsidRPr="009D0D8B" w14:paraId="44AB3C80" w14:textId="77777777">
        <w:tc>
          <w:tcPr>
            <w:tcW w:w="2500" w:type="pct"/>
            <w:tcBorders>
              <w:top w:val="nil"/>
              <w:left w:val="nil"/>
              <w:bottom w:val="nil"/>
              <w:right w:val="nil"/>
            </w:tcBorders>
            <w:vAlign w:val="center"/>
            <w:hideMark/>
          </w:tcPr>
          <w:p w14:paraId="4382F783" w14:textId="77777777" w:rsidR="009D0D8B" w:rsidRPr="009D0D8B" w:rsidRDefault="009D0D8B" w:rsidP="009D0D8B">
            <w:r w:rsidRPr="009D0D8B">
              <w:t>Maximum Cash Withdrawal</w:t>
            </w:r>
          </w:p>
        </w:tc>
        <w:tc>
          <w:tcPr>
            <w:tcW w:w="0" w:type="auto"/>
            <w:tcBorders>
              <w:top w:val="nil"/>
              <w:left w:val="nil"/>
              <w:bottom w:val="nil"/>
              <w:right w:val="nil"/>
            </w:tcBorders>
            <w:vAlign w:val="center"/>
            <w:hideMark/>
          </w:tcPr>
          <w:p w14:paraId="125E3F33" w14:textId="77777777" w:rsidR="009D0D8B" w:rsidRPr="009D0D8B" w:rsidRDefault="009D0D8B" w:rsidP="009D0D8B">
            <w:r w:rsidRPr="009D0D8B">
              <w:t>Unlimited</w:t>
            </w:r>
          </w:p>
        </w:tc>
      </w:tr>
      <w:tr w:rsidR="009D0D8B" w:rsidRPr="009D0D8B" w14:paraId="63676EC0" w14:textId="77777777">
        <w:tc>
          <w:tcPr>
            <w:tcW w:w="2500" w:type="pct"/>
            <w:tcBorders>
              <w:top w:val="nil"/>
              <w:left w:val="nil"/>
              <w:bottom w:val="nil"/>
              <w:right w:val="nil"/>
            </w:tcBorders>
            <w:vAlign w:val="center"/>
            <w:hideMark/>
          </w:tcPr>
          <w:p w14:paraId="783CE472" w14:textId="77777777" w:rsidR="009D0D8B" w:rsidRPr="009D0D8B" w:rsidRDefault="009D0D8B" w:rsidP="009D0D8B">
            <w:r w:rsidRPr="009D0D8B">
              <w:t>Transaction Fees</w:t>
            </w:r>
          </w:p>
        </w:tc>
        <w:tc>
          <w:tcPr>
            <w:tcW w:w="0" w:type="auto"/>
            <w:tcBorders>
              <w:top w:val="nil"/>
              <w:left w:val="nil"/>
              <w:bottom w:val="nil"/>
              <w:right w:val="nil"/>
            </w:tcBorders>
            <w:vAlign w:val="center"/>
            <w:hideMark/>
          </w:tcPr>
          <w:p w14:paraId="5314E379" w14:textId="77777777" w:rsidR="009D0D8B" w:rsidRPr="009D0D8B" w:rsidRDefault="009D0D8B" w:rsidP="009D0D8B">
            <w:r w:rsidRPr="009D0D8B">
              <w:t>0</w:t>
            </w:r>
          </w:p>
        </w:tc>
      </w:tr>
      <w:tr w:rsidR="009D0D8B" w:rsidRPr="009D0D8B" w14:paraId="14ECEEA3" w14:textId="77777777">
        <w:tc>
          <w:tcPr>
            <w:tcW w:w="2500" w:type="pct"/>
            <w:tcBorders>
              <w:top w:val="nil"/>
              <w:left w:val="nil"/>
              <w:bottom w:val="nil"/>
              <w:right w:val="nil"/>
            </w:tcBorders>
            <w:vAlign w:val="center"/>
            <w:hideMark/>
          </w:tcPr>
          <w:p w14:paraId="121094C5" w14:textId="77777777" w:rsidR="009D0D8B" w:rsidRPr="009D0D8B" w:rsidRDefault="009D0D8B" w:rsidP="009D0D8B">
            <w:r w:rsidRPr="009D0D8B">
              <w:t>Interest Calculation</w:t>
            </w:r>
          </w:p>
        </w:tc>
        <w:tc>
          <w:tcPr>
            <w:tcW w:w="0" w:type="auto"/>
            <w:tcBorders>
              <w:top w:val="nil"/>
              <w:left w:val="nil"/>
              <w:bottom w:val="nil"/>
              <w:right w:val="nil"/>
            </w:tcBorders>
            <w:vAlign w:val="center"/>
            <w:hideMark/>
          </w:tcPr>
          <w:p w14:paraId="2127F4F4" w14:textId="77777777" w:rsidR="009D0D8B" w:rsidRPr="009D0D8B" w:rsidRDefault="009D0D8B" w:rsidP="009D0D8B">
            <w:r w:rsidRPr="009D0D8B">
              <w:t>Daily</w:t>
            </w:r>
          </w:p>
        </w:tc>
      </w:tr>
      <w:tr w:rsidR="009D0D8B" w:rsidRPr="009D0D8B" w14:paraId="2BCE75D4" w14:textId="77777777">
        <w:tc>
          <w:tcPr>
            <w:tcW w:w="2500" w:type="pct"/>
            <w:tcBorders>
              <w:top w:val="nil"/>
              <w:left w:val="nil"/>
              <w:bottom w:val="nil"/>
              <w:right w:val="nil"/>
            </w:tcBorders>
            <w:vAlign w:val="center"/>
            <w:hideMark/>
          </w:tcPr>
          <w:p w14:paraId="608BAD51" w14:textId="77777777" w:rsidR="009D0D8B" w:rsidRPr="009D0D8B" w:rsidRDefault="009D0D8B" w:rsidP="009D0D8B">
            <w:r w:rsidRPr="009D0D8B">
              <w:t>Passbook / e-Statement</w:t>
            </w:r>
          </w:p>
        </w:tc>
        <w:tc>
          <w:tcPr>
            <w:tcW w:w="0" w:type="auto"/>
            <w:tcBorders>
              <w:top w:val="nil"/>
              <w:left w:val="nil"/>
              <w:bottom w:val="nil"/>
              <w:right w:val="nil"/>
            </w:tcBorders>
            <w:vAlign w:val="center"/>
            <w:hideMark/>
          </w:tcPr>
          <w:p w14:paraId="6984EEEA" w14:textId="77777777" w:rsidR="009D0D8B" w:rsidRPr="009D0D8B" w:rsidRDefault="009D0D8B" w:rsidP="009D0D8B">
            <w:r w:rsidRPr="009D0D8B">
              <w:t>Passbook</w:t>
            </w:r>
          </w:p>
        </w:tc>
      </w:tr>
      <w:tr w:rsidR="009D0D8B" w:rsidRPr="009D0D8B" w14:paraId="0731609E" w14:textId="77777777">
        <w:tc>
          <w:tcPr>
            <w:tcW w:w="2500" w:type="pct"/>
            <w:tcBorders>
              <w:top w:val="nil"/>
              <w:left w:val="nil"/>
              <w:bottom w:val="nil"/>
              <w:right w:val="nil"/>
            </w:tcBorders>
            <w:vAlign w:val="center"/>
            <w:hideMark/>
          </w:tcPr>
          <w:p w14:paraId="2A8B124B" w14:textId="77777777" w:rsidR="009D0D8B" w:rsidRPr="009D0D8B" w:rsidRDefault="009D0D8B" w:rsidP="009D0D8B">
            <w:r w:rsidRPr="009D0D8B">
              <w:t>What you Get</w:t>
            </w:r>
          </w:p>
        </w:tc>
        <w:tc>
          <w:tcPr>
            <w:tcW w:w="0" w:type="auto"/>
            <w:tcBorders>
              <w:top w:val="nil"/>
              <w:left w:val="nil"/>
              <w:bottom w:val="nil"/>
              <w:right w:val="nil"/>
            </w:tcBorders>
            <w:vAlign w:val="center"/>
            <w:hideMark/>
          </w:tcPr>
          <w:p w14:paraId="34499DA4" w14:textId="77777777" w:rsidR="009D0D8B" w:rsidRPr="009D0D8B" w:rsidRDefault="009D0D8B" w:rsidP="009D0D8B">
            <w:r w:rsidRPr="009D0D8B">
              <w:t>Can Apply MPU-</w:t>
            </w:r>
            <w:proofErr w:type="spellStart"/>
            <w:r w:rsidRPr="009D0D8B">
              <w:t>UPIDebit</w:t>
            </w:r>
            <w:proofErr w:type="spellEnd"/>
            <w:r w:rsidRPr="009D0D8B">
              <w:t xml:space="preserve"> Card</w:t>
            </w:r>
            <w:r w:rsidRPr="009D0D8B">
              <w:br/>
              <w:t xml:space="preserve">Can Apply Mobile Banking / </w:t>
            </w:r>
            <w:proofErr w:type="spellStart"/>
            <w:r w:rsidRPr="009D0D8B">
              <w:t>iBanking</w:t>
            </w:r>
            <w:proofErr w:type="spellEnd"/>
          </w:p>
        </w:tc>
      </w:tr>
    </w:tbl>
    <w:p w14:paraId="01963915" w14:textId="77777777" w:rsidR="009D0D8B" w:rsidRDefault="009D0D8B"/>
    <w:p w14:paraId="0530420E" w14:textId="77777777" w:rsidR="009D0D8B" w:rsidRDefault="009D0D8B"/>
    <w:p w14:paraId="62A1C29E" w14:textId="147FBECA" w:rsidR="00B95F1A" w:rsidRDefault="00B95F1A" w:rsidP="00B95F1A">
      <w:pPr>
        <w:pStyle w:val="Heading2"/>
      </w:pPr>
      <w:r>
        <w:t>Better Fixed Deposit</w:t>
      </w:r>
    </w:p>
    <w:p w14:paraId="2D688056" w14:textId="77777777" w:rsidR="00512FE2" w:rsidRDefault="00512FE2" w:rsidP="009D0D8B">
      <w:r w:rsidRPr="00512FE2">
        <w:t xml:space="preserve">Interest is earned based on the deposit tenure, and since interest can be withdrawn in advance, this savings account is an excellent choice for saving money. </w:t>
      </w:r>
    </w:p>
    <w:p w14:paraId="71AA23DF" w14:textId="075044B5" w:rsidR="009D0D8B" w:rsidRPr="009D0D8B" w:rsidRDefault="009D0D8B" w:rsidP="009D0D8B">
      <w:r w:rsidRPr="009D0D8B">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9D0D8B" w:rsidRPr="009D0D8B" w14:paraId="2F7DDDF5" w14:textId="77777777">
        <w:tc>
          <w:tcPr>
            <w:tcW w:w="2500" w:type="pct"/>
            <w:tcBorders>
              <w:top w:val="nil"/>
              <w:left w:val="nil"/>
              <w:bottom w:val="nil"/>
              <w:right w:val="nil"/>
            </w:tcBorders>
            <w:vAlign w:val="center"/>
            <w:hideMark/>
          </w:tcPr>
          <w:p w14:paraId="272F1EC5" w14:textId="77777777" w:rsidR="009D0D8B" w:rsidRPr="009D0D8B" w:rsidRDefault="009D0D8B" w:rsidP="009D0D8B">
            <w:r w:rsidRPr="009D0D8B">
              <w:t>Interest Rates</w:t>
            </w:r>
          </w:p>
        </w:tc>
        <w:tc>
          <w:tcPr>
            <w:tcW w:w="0" w:type="auto"/>
            <w:tcBorders>
              <w:top w:val="nil"/>
              <w:left w:val="nil"/>
              <w:bottom w:val="nil"/>
              <w:right w:val="nil"/>
            </w:tcBorders>
            <w:vAlign w:val="center"/>
            <w:hideMark/>
          </w:tcPr>
          <w:p w14:paraId="55BC2FAD" w14:textId="77777777" w:rsidR="009D0D8B" w:rsidRPr="009D0D8B" w:rsidRDefault="009D0D8B" w:rsidP="009D0D8B">
            <w:r w:rsidRPr="009D0D8B">
              <w:t>90 days - 10.75% p.a.</w:t>
            </w:r>
            <w:r w:rsidRPr="009D0D8B">
              <w:br/>
              <w:t>180 days - 11.00% p.a.</w:t>
            </w:r>
            <w:r w:rsidRPr="009D0D8B">
              <w:br/>
              <w:t>270 days - 11.25% p.a.</w:t>
            </w:r>
            <w:r w:rsidRPr="009D0D8B">
              <w:br/>
              <w:t>365 days - 11.50% p.a.</w:t>
            </w:r>
          </w:p>
        </w:tc>
      </w:tr>
      <w:tr w:rsidR="009D0D8B" w:rsidRPr="009D0D8B" w14:paraId="7DC1D798" w14:textId="77777777">
        <w:tc>
          <w:tcPr>
            <w:tcW w:w="2500" w:type="pct"/>
            <w:tcBorders>
              <w:top w:val="nil"/>
              <w:left w:val="nil"/>
              <w:bottom w:val="nil"/>
              <w:right w:val="nil"/>
            </w:tcBorders>
            <w:vAlign w:val="center"/>
            <w:hideMark/>
          </w:tcPr>
          <w:p w14:paraId="0AB8DF3E" w14:textId="77777777" w:rsidR="009D0D8B" w:rsidRPr="009D0D8B" w:rsidRDefault="009D0D8B" w:rsidP="009D0D8B">
            <w:r w:rsidRPr="009D0D8B">
              <w:t>Initial Deposit</w:t>
            </w:r>
          </w:p>
        </w:tc>
        <w:tc>
          <w:tcPr>
            <w:tcW w:w="0" w:type="auto"/>
            <w:tcBorders>
              <w:top w:val="nil"/>
              <w:left w:val="nil"/>
              <w:bottom w:val="nil"/>
              <w:right w:val="nil"/>
            </w:tcBorders>
            <w:vAlign w:val="center"/>
            <w:hideMark/>
          </w:tcPr>
          <w:p w14:paraId="7158FBD4" w14:textId="77777777" w:rsidR="009D0D8B" w:rsidRPr="009D0D8B" w:rsidRDefault="009D0D8B" w:rsidP="009D0D8B">
            <w:r w:rsidRPr="009D0D8B">
              <w:t>100,000 MMK</w:t>
            </w:r>
          </w:p>
        </w:tc>
      </w:tr>
      <w:tr w:rsidR="009D0D8B" w:rsidRPr="009D0D8B" w14:paraId="3E545D00" w14:textId="77777777">
        <w:tc>
          <w:tcPr>
            <w:tcW w:w="2500" w:type="pct"/>
            <w:tcBorders>
              <w:top w:val="nil"/>
              <w:left w:val="nil"/>
              <w:bottom w:val="nil"/>
              <w:right w:val="nil"/>
            </w:tcBorders>
            <w:vAlign w:val="center"/>
            <w:hideMark/>
          </w:tcPr>
          <w:p w14:paraId="1078CB7F" w14:textId="77777777" w:rsidR="009D0D8B" w:rsidRPr="009D0D8B" w:rsidRDefault="009D0D8B" w:rsidP="009D0D8B">
            <w:r w:rsidRPr="009D0D8B">
              <w:t>Interest Paid</w:t>
            </w:r>
          </w:p>
        </w:tc>
        <w:tc>
          <w:tcPr>
            <w:tcW w:w="0" w:type="auto"/>
            <w:tcBorders>
              <w:top w:val="nil"/>
              <w:left w:val="nil"/>
              <w:bottom w:val="nil"/>
              <w:right w:val="nil"/>
            </w:tcBorders>
            <w:vAlign w:val="center"/>
            <w:hideMark/>
          </w:tcPr>
          <w:p w14:paraId="0523828F" w14:textId="77777777" w:rsidR="009D0D8B" w:rsidRPr="009D0D8B" w:rsidRDefault="009D0D8B" w:rsidP="009D0D8B">
            <w:r w:rsidRPr="009D0D8B">
              <w:t>Upfront</w:t>
            </w:r>
          </w:p>
        </w:tc>
      </w:tr>
      <w:tr w:rsidR="009D0D8B" w:rsidRPr="009D0D8B" w14:paraId="3159C0FD" w14:textId="77777777">
        <w:tc>
          <w:tcPr>
            <w:tcW w:w="2500" w:type="pct"/>
            <w:tcBorders>
              <w:top w:val="nil"/>
              <w:left w:val="nil"/>
              <w:bottom w:val="nil"/>
              <w:right w:val="nil"/>
            </w:tcBorders>
            <w:vAlign w:val="center"/>
            <w:hideMark/>
          </w:tcPr>
          <w:p w14:paraId="4580938E" w14:textId="77777777" w:rsidR="009D0D8B" w:rsidRPr="009D0D8B" w:rsidRDefault="009D0D8B" w:rsidP="009D0D8B">
            <w:r w:rsidRPr="009D0D8B">
              <w:lastRenderedPageBreak/>
              <w:t>Passbook / Certificate</w:t>
            </w:r>
          </w:p>
        </w:tc>
        <w:tc>
          <w:tcPr>
            <w:tcW w:w="0" w:type="auto"/>
            <w:tcBorders>
              <w:top w:val="nil"/>
              <w:left w:val="nil"/>
              <w:bottom w:val="nil"/>
              <w:right w:val="nil"/>
            </w:tcBorders>
            <w:vAlign w:val="center"/>
            <w:hideMark/>
          </w:tcPr>
          <w:p w14:paraId="70A97E28" w14:textId="77777777" w:rsidR="009D0D8B" w:rsidRPr="009D0D8B" w:rsidRDefault="009D0D8B" w:rsidP="009D0D8B">
            <w:r w:rsidRPr="009D0D8B">
              <w:t>Certificate</w:t>
            </w:r>
          </w:p>
        </w:tc>
      </w:tr>
      <w:tr w:rsidR="009D0D8B" w:rsidRPr="009D0D8B" w14:paraId="2EF3B307" w14:textId="77777777">
        <w:tc>
          <w:tcPr>
            <w:tcW w:w="2500" w:type="pct"/>
            <w:tcBorders>
              <w:top w:val="nil"/>
              <w:left w:val="nil"/>
              <w:bottom w:val="nil"/>
              <w:right w:val="nil"/>
            </w:tcBorders>
            <w:vAlign w:val="center"/>
            <w:hideMark/>
          </w:tcPr>
          <w:p w14:paraId="5B4D7882" w14:textId="77777777" w:rsidR="009D0D8B" w:rsidRPr="009D0D8B" w:rsidRDefault="009D0D8B" w:rsidP="009D0D8B">
            <w:r w:rsidRPr="009D0D8B">
              <w:t>Effective Date</w:t>
            </w:r>
          </w:p>
        </w:tc>
        <w:tc>
          <w:tcPr>
            <w:tcW w:w="0" w:type="auto"/>
            <w:tcBorders>
              <w:top w:val="nil"/>
              <w:left w:val="nil"/>
              <w:bottom w:val="nil"/>
              <w:right w:val="nil"/>
            </w:tcBorders>
            <w:vAlign w:val="center"/>
            <w:hideMark/>
          </w:tcPr>
          <w:p w14:paraId="461501D2" w14:textId="77777777" w:rsidR="009D0D8B" w:rsidRPr="009D0D8B" w:rsidRDefault="009D0D8B" w:rsidP="009D0D8B">
            <w:r w:rsidRPr="009D0D8B">
              <w:t>Interest rates effective from 13th January 2026</w:t>
            </w:r>
          </w:p>
        </w:tc>
      </w:tr>
    </w:tbl>
    <w:p w14:paraId="65CE66B6" w14:textId="77777777" w:rsidR="00B95F1A" w:rsidRDefault="00B95F1A" w:rsidP="00B95F1A"/>
    <w:p w14:paraId="0A0AFB62" w14:textId="77777777" w:rsidR="00B95F1A" w:rsidRPr="00B95F1A" w:rsidRDefault="00B95F1A" w:rsidP="00B95F1A">
      <w:pPr>
        <w:pStyle w:val="Heading2"/>
      </w:pPr>
      <w:r w:rsidRPr="00B95F1A">
        <w:t>Better Remit Savings</w:t>
      </w:r>
    </w:p>
    <w:p w14:paraId="2A18CE14" w14:textId="77777777" w:rsidR="00512FE2" w:rsidRDefault="00512FE2" w:rsidP="00B95F1A">
      <w:r w:rsidRPr="00512FE2">
        <w:t xml:space="preserve">Better Remit Savings enables users to transfer their income safely to a bank account, where our savings grow through high interest rates. Connect with our bank branches or agency banks for more details. </w:t>
      </w:r>
    </w:p>
    <w:p w14:paraId="06DB9836" w14:textId="7A6FB251"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70DE7C03" w14:textId="77777777">
        <w:tc>
          <w:tcPr>
            <w:tcW w:w="2500" w:type="pct"/>
            <w:tcBorders>
              <w:top w:val="nil"/>
              <w:left w:val="nil"/>
              <w:bottom w:val="nil"/>
              <w:right w:val="nil"/>
            </w:tcBorders>
            <w:vAlign w:val="center"/>
            <w:hideMark/>
          </w:tcPr>
          <w:p w14:paraId="316B0651" w14:textId="77777777" w:rsidR="00B95F1A" w:rsidRPr="00B95F1A" w:rsidRDefault="00B95F1A" w:rsidP="00B95F1A">
            <w:r w:rsidRPr="00B95F1A">
              <w:t>Interest Rate</w:t>
            </w:r>
          </w:p>
        </w:tc>
        <w:tc>
          <w:tcPr>
            <w:tcW w:w="0" w:type="auto"/>
            <w:tcBorders>
              <w:top w:val="nil"/>
              <w:left w:val="nil"/>
              <w:bottom w:val="nil"/>
              <w:right w:val="nil"/>
            </w:tcBorders>
            <w:vAlign w:val="center"/>
            <w:hideMark/>
          </w:tcPr>
          <w:p w14:paraId="71DE1BD4" w14:textId="77777777" w:rsidR="00B95F1A" w:rsidRPr="00B95F1A" w:rsidRDefault="00B95F1A" w:rsidP="00B95F1A">
            <w:r w:rsidRPr="00B95F1A">
              <w:t>9.25% p.a.</w:t>
            </w:r>
          </w:p>
        </w:tc>
      </w:tr>
      <w:tr w:rsidR="00B95F1A" w:rsidRPr="00B95F1A" w14:paraId="0F338F13" w14:textId="77777777">
        <w:tc>
          <w:tcPr>
            <w:tcW w:w="2500" w:type="pct"/>
            <w:tcBorders>
              <w:top w:val="nil"/>
              <w:left w:val="nil"/>
              <w:bottom w:val="nil"/>
              <w:right w:val="nil"/>
            </w:tcBorders>
            <w:vAlign w:val="center"/>
            <w:hideMark/>
          </w:tcPr>
          <w:p w14:paraId="224883CA"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52F4AA3C" w14:textId="77777777" w:rsidR="00B95F1A" w:rsidRPr="00B95F1A" w:rsidRDefault="00B95F1A" w:rsidP="00B95F1A">
            <w:r w:rsidRPr="00B95F1A">
              <w:t>100,000 MMK</w:t>
            </w:r>
          </w:p>
        </w:tc>
      </w:tr>
      <w:tr w:rsidR="00B95F1A" w:rsidRPr="00B95F1A" w14:paraId="66876731" w14:textId="77777777">
        <w:tc>
          <w:tcPr>
            <w:tcW w:w="2500" w:type="pct"/>
            <w:tcBorders>
              <w:top w:val="nil"/>
              <w:left w:val="nil"/>
              <w:bottom w:val="nil"/>
              <w:right w:val="nil"/>
            </w:tcBorders>
            <w:vAlign w:val="center"/>
            <w:hideMark/>
          </w:tcPr>
          <w:p w14:paraId="4804861F" w14:textId="77777777" w:rsidR="00B95F1A" w:rsidRPr="00B95F1A" w:rsidRDefault="00B95F1A" w:rsidP="00B95F1A">
            <w:r w:rsidRPr="00B95F1A">
              <w:t>Minimum Balance</w:t>
            </w:r>
          </w:p>
        </w:tc>
        <w:tc>
          <w:tcPr>
            <w:tcW w:w="0" w:type="auto"/>
            <w:tcBorders>
              <w:top w:val="nil"/>
              <w:left w:val="nil"/>
              <w:bottom w:val="nil"/>
              <w:right w:val="nil"/>
            </w:tcBorders>
            <w:vAlign w:val="center"/>
            <w:hideMark/>
          </w:tcPr>
          <w:p w14:paraId="709A3245" w14:textId="77777777" w:rsidR="00B95F1A" w:rsidRPr="00B95F1A" w:rsidRDefault="00B95F1A" w:rsidP="00B95F1A">
            <w:r w:rsidRPr="00B95F1A">
              <w:t>10,000 MMK</w:t>
            </w:r>
          </w:p>
        </w:tc>
      </w:tr>
      <w:tr w:rsidR="00B95F1A" w:rsidRPr="00B95F1A" w14:paraId="6E390D6C" w14:textId="77777777">
        <w:tc>
          <w:tcPr>
            <w:tcW w:w="2500" w:type="pct"/>
            <w:tcBorders>
              <w:top w:val="nil"/>
              <w:left w:val="nil"/>
              <w:bottom w:val="nil"/>
              <w:right w:val="nil"/>
            </w:tcBorders>
            <w:vAlign w:val="center"/>
            <w:hideMark/>
          </w:tcPr>
          <w:p w14:paraId="738EB2D1" w14:textId="77777777" w:rsidR="00B95F1A" w:rsidRPr="00B95F1A" w:rsidRDefault="00B95F1A" w:rsidP="00B95F1A">
            <w:r w:rsidRPr="00B95F1A">
              <w:t>Maximum Cash Withdrawal</w:t>
            </w:r>
          </w:p>
        </w:tc>
        <w:tc>
          <w:tcPr>
            <w:tcW w:w="0" w:type="auto"/>
            <w:tcBorders>
              <w:top w:val="nil"/>
              <w:left w:val="nil"/>
              <w:bottom w:val="nil"/>
              <w:right w:val="nil"/>
            </w:tcBorders>
            <w:vAlign w:val="center"/>
            <w:hideMark/>
          </w:tcPr>
          <w:p w14:paraId="446EEAF8" w14:textId="77777777" w:rsidR="00B95F1A" w:rsidRPr="00B95F1A" w:rsidRDefault="00B95F1A" w:rsidP="00B95F1A">
            <w:r w:rsidRPr="00B95F1A">
              <w:t>Unlimited</w:t>
            </w:r>
          </w:p>
        </w:tc>
      </w:tr>
      <w:tr w:rsidR="00B95F1A" w:rsidRPr="00B95F1A" w14:paraId="6BBF2549" w14:textId="77777777">
        <w:tc>
          <w:tcPr>
            <w:tcW w:w="2500" w:type="pct"/>
            <w:tcBorders>
              <w:top w:val="nil"/>
              <w:left w:val="nil"/>
              <w:bottom w:val="nil"/>
              <w:right w:val="nil"/>
            </w:tcBorders>
            <w:vAlign w:val="center"/>
            <w:hideMark/>
          </w:tcPr>
          <w:p w14:paraId="1DC4E691" w14:textId="77777777" w:rsidR="00B95F1A" w:rsidRPr="00B95F1A" w:rsidRDefault="00B95F1A" w:rsidP="00B95F1A">
            <w:r w:rsidRPr="00B95F1A">
              <w:t>Transaction Fees</w:t>
            </w:r>
          </w:p>
        </w:tc>
        <w:tc>
          <w:tcPr>
            <w:tcW w:w="0" w:type="auto"/>
            <w:tcBorders>
              <w:top w:val="nil"/>
              <w:left w:val="nil"/>
              <w:bottom w:val="nil"/>
              <w:right w:val="nil"/>
            </w:tcBorders>
            <w:vAlign w:val="center"/>
            <w:hideMark/>
          </w:tcPr>
          <w:p w14:paraId="25CE05BF" w14:textId="77777777" w:rsidR="00B95F1A" w:rsidRPr="00B95F1A" w:rsidRDefault="00B95F1A" w:rsidP="00B95F1A">
            <w:r w:rsidRPr="00B95F1A">
              <w:t>0</w:t>
            </w:r>
          </w:p>
        </w:tc>
      </w:tr>
      <w:tr w:rsidR="00B95F1A" w:rsidRPr="00B95F1A" w14:paraId="6EC16AA3" w14:textId="77777777">
        <w:tc>
          <w:tcPr>
            <w:tcW w:w="2500" w:type="pct"/>
            <w:tcBorders>
              <w:top w:val="nil"/>
              <w:left w:val="nil"/>
              <w:bottom w:val="nil"/>
              <w:right w:val="nil"/>
            </w:tcBorders>
            <w:vAlign w:val="center"/>
            <w:hideMark/>
          </w:tcPr>
          <w:p w14:paraId="1F064481" w14:textId="77777777" w:rsidR="00B95F1A" w:rsidRPr="00B95F1A" w:rsidRDefault="00B95F1A" w:rsidP="00B95F1A">
            <w:r w:rsidRPr="00B95F1A">
              <w:t>Interest Calculation</w:t>
            </w:r>
          </w:p>
        </w:tc>
        <w:tc>
          <w:tcPr>
            <w:tcW w:w="0" w:type="auto"/>
            <w:tcBorders>
              <w:top w:val="nil"/>
              <w:left w:val="nil"/>
              <w:bottom w:val="nil"/>
              <w:right w:val="nil"/>
            </w:tcBorders>
            <w:vAlign w:val="center"/>
            <w:hideMark/>
          </w:tcPr>
          <w:p w14:paraId="4E7EBA64" w14:textId="77777777" w:rsidR="00B95F1A" w:rsidRPr="00B95F1A" w:rsidRDefault="00B95F1A" w:rsidP="00B95F1A">
            <w:r w:rsidRPr="00B95F1A">
              <w:t>Daily</w:t>
            </w:r>
          </w:p>
        </w:tc>
      </w:tr>
      <w:tr w:rsidR="00B95F1A" w:rsidRPr="00B95F1A" w14:paraId="65A01300" w14:textId="77777777">
        <w:tc>
          <w:tcPr>
            <w:tcW w:w="2500" w:type="pct"/>
            <w:tcBorders>
              <w:top w:val="nil"/>
              <w:left w:val="nil"/>
              <w:bottom w:val="nil"/>
              <w:right w:val="nil"/>
            </w:tcBorders>
            <w:vAlign w:val="center"/>
            <w:hideMark/>
          </w:tcPr>
          <w:p w14:paraId="0D24E707" w14:textId="77777777" w:rsidR="00B95F1A" w:rsidRPr="00B95F1A" w:rsidRDefault="00B95F1A" w:rsidP="00B95F1A">
            <w:r w:rsidRPr="00B95F1A">
              <w:t>Passbook / e-Statement</w:t>
            </w:r>
          </w:p>
        </w:tc>
        <w:tc>
          <w:tcPr>
            <w:tcW w:w="0" w:type="auto"/>
            <w:tcBorders>
              <w:top w:val="nil"/>
              <w:left w:val="nil"/>
              <w:bottom w:val="nil"/>
              <w:right w:val="nil"/>
            </w:tcBorders>
            <w:vAlign w:val="center"/>
            <w:hideMark/>
          </w:tcPr>
          <w:p w14:paraId="5BBFBC1A" w14:textId="77777777" w:rsidR="00B95F1A" w:rsidRPr="00B95F1A" w:rsidRDefault="00B95F1A" w:rsidP="00B95F1A">
            <w:r w:rsidRPr="00B95F1A">
              <w:t>e-Statement</w:t>
            </w:r>
          </w:p>
        </w:tc>
      </w:tr>
      <w:tr w:rsidR="00B95F1A" w:rsidRPr="00B95F1A" w14:paraId="67FDC0E9" w14:textId="77777777">
        <w:tc>
          <w:tcPr>
            <w:tcW w:w="2500" w:type="pct"/>
            <w:tcBorders>
              <w:top w:val="nil"/>
              <w:left w:val="nil"/>
              <w:bottom w:val="nil"/>
              <w:right w:val="nil"/>
            </w:tcBorders>
            <w:vAlign w:val="center"/>
            <w:hideMark/>
          </w:tcPr>
          <w:p w14:paraId="4905D3DF" w14:textId="77777777" w:rsidR="00B95F1A" w:rsidRPr="00B95F1A" w:rsidRDefault="00B95F1A" w:rsidP="00B95F1A">
            <w:r w:rsidRPr="00B95F1A">
              <w:t>What you Get</w:t>
            </w:r>
          </w:p>
        </w:tc>
        <w:tc>
          <w:tcPr>
            <w:tcW w:w="0" w:type="auto"/>
            <w:tcBorders>
              <w:top w:val="nil"/>
              <w:left w:val="nil"/>
              <w:bottom w:val="nil"/>
              <w:right w:val="nil"/>
            </w:tcBorders>
            <w:vAlign w:val="center"/>
            <w:hideMark/>
          </w:tcPr>
          <w:p w14:paraId="7F9DE8ED" w14:textId="77777777" w:rsidR="00B95F1A" w:rsidRPr="00B95F1A" w:rsidRDefault="00B95F1A" w:rsidP="00B95F1A">
            <w:r w:rsidRPr="00B95F1A">
              <w:t>Can Apply MPU-UPI Debit Card</w:t>
            </w:r>
            <w:r w:rsidRPr="00B95F1A">
              <w:br/>
              <w:t xml:space="preserve">Can Apply Mobile Banking / </w:t>
            </w:r>
            <w:proofErr w:type="spellStart"/>
            <w:r w:rsidRPr="00B95F1A">
              <w:t>iBanking</w:t>
            </w:r>
            <w:proofErr w:type="spellEnd"/>
          </w:p>
        </w:tc>
      </w:tr>
    </w:tbl>
    <w:p w14:paraId="5F78EDA1" w14:textId="77777777" w:rsidR="00B95F1A" w:rsidRDefault="00B95F1A"/>
    <w:p w14:paraId="3C31F3DC" w14:textId="77777777" w:rsidR="00B95F1A" w:rsidRDefault="00B95F1A"/>
    <w:p w14:paraId="07080320" w14:textId="1DA57837" w:rsidR="00B95F1A" w:rsidRDefault="00B95F1A" w:rsidP="00B95F1A">
      <w:pPr>
        <w:pStyle w:val="Heading2"/>
      </w:pPr>
      <w:r>
        <w:t>Call Deposit</w:t>
      </w:r>
    </w:p>
    <w:p w14:paraId="165BF533" w14:textId="77777777" w:rsidR="00512FE2" w:rsidRDefault="00512FE2" w:rsidP="00B95F1A">
      <w:r w:rsidRPr="00512FE2">
        <w:t xml:space="preserve">Call deposit is created for convenience of our valued customers depositing and withdrawing money during bank working days. </w:t>
      </w:r>
    </w:p>
    <w:p w14:paraId="709EB1D7" w14:textId="6483262A"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30CF002D" w14:textId="77777777">
        <w:tc>
          <w:tcPr>
            <w:tcW w:w="2500" w:type="pct"/>
            <w:tcBorders>
              <w:top w:val="nil"/>
              <w:left w:val="nil"/>
              <w:bottom w:val="nil"/>
              <w:right w:val="nil"/>
            </w:tcBorders>
            <w:vAlign w:val="center"/>
            <w:hideMark/>
          </w:tcPr>
          <w:p w14:paraId="13198071" w14:textId="77777777" w:rsidR="00B95F1A" w:rsidRPr="00B95F1A" w:rsidRDefault="00B95F1A" w:rsidP="00B95F1A">
            <w:r w:rsidRPr="00B95F1A">
              <w:t>Interest Rate</w:t>
            </w:r>
          </w:p>
        </w:tc>
        <w:tc>
          <w:tcPr>
            <w:tcW w:w="0" w:type="auto"/>
            <w:tcBorders>
              <w:top w:val="nil"/>
              <w:left w:val="nil"/>
              <w:bottom w:val="nil"/>
              <w:right w:val="nil"/>
            </w:tcBorders>
            <w:vAlign w:val="center"/>
            <w:hideMark/>
          </w:tcPr>
          <w:p w14:paraId="546138DB" w14:textId="77777777" w:rsidR="00B95F1A" w:rsidRPr="00B95F1A" w:rsidRDefault="00B95F1A" w:rsidP="00B95F1A">
            <w:r w:rsidRPr="00B95F1A">
              <w:t>5.00% p.a.</w:t>
            </w:r>
          </w:p>
        </w:tc>
      </w:tr>
      <w:tr w:rsidR="00B95F1A" w:rsidRPr="00B95F1A" w14:paraId="0C2083E0" w14:textId="77777777">
        <w:tc>
          <w:tcPr>
            <w:tcW w:w="2500" w:type="pct"/>
            <w:tcBorders>
              <w:top w:val="nil"/>
              <w:left w:val="nil"/>
              <w:bottom w:val="nil"/>
              <w:right w:val="nil"/>
            </w:tcBorders>
            <w:vAlign w:val="center"/>
            <w:hideMark/>
          </w:tcPr>
          <w:p w14:paraId="1046974A"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7F26BCA8" w14:textId="77777777" w:rsidR="00B95F1A" w:rsidRPr="00B95F1A" w:rsidRDefault="00B95F1A" w:rsidP="00B95F1A">
            <w:r w:rsidRPr="00B95F1A">
              <w:t>10,000 MMK</w:t>
            </w:r>
          </w:p>
        </w:tc>
      </w:tr>
      <w:tr w:rsidR="00B95F1A" w:rsidRPr="00B95F1A" w14:paraId="70956074" w14:textId="77777777">
        <w:tc>
          <w:tcPr>
            <w:tcW w:w="2500" w:type="pct"/>
            <w:tcBorders>
              <w:top w:val="nil"/>
              <w:left w:val="nil"/>
              <w:bottom w:val="nil"/>
              <w:right w:val="nil"/>
            </w:tcBorders>
            <w:vAlign w:val="center"/>
            <w:hideMark/>
          </w:tcPr>
          <w:p w14:paraId="566FF22E" w14:textId="77777777" w:rsidR="00B95F1A" w:rsidRPr="00B95F1A" w:rsidRDefault="00B95F1A" w:rsidP="00B95F1A">
            <w:r w:rsidRPr="00B95F1A">
              <w:t>Minimum Balance</w:t>
            </w:r>
          </w:p>
        </w:tc>
        <w:tc>
          <w:tcPr>
            <w:tcW w:w="0" w:type="auto"/>
            <w:tcBorders>
              <w:top w:val="nil"/>
              <w:left w:val="nil"/>
              <w:bottom w:val="nil"/>
              <w:right w:val="nil"/>
            </w:tcBorders>
            <w:vAlign w:val="center"/>
            <w:hideMark/>
          </w:tcPr>
          <w:p w14:paraId="1FAAA555" w14:textId="77777777" w:rsidR="00B95F1A" w:rsidRPr="00B95F1A" w:rsidRDefault="00B95F1A" w:rsidP="00B95F1A">
            <w:r w:rsidRPr="00B95F1A">
              <w:t>10,000 MMK</w:t>
            </w:r>
          </w:p>
        </w:tc>
      </w:tr>
      <w:tr w:rsidR="00B95F1A" w:rsidRPr="00B95F1A" w14:paraId="179A37B0" w14:textId="77777777">
        <w:tc>
          <w:tcPr>
            <w:tcW w:w="2500" w:type="pct"/>
            <w:tcBorders>
              <w:top w:val="nil"/>
              <w:left w:val="nil"/>
              <w:bottom w:val="nil"/>
              <w:right w:val="nil"/>
            </w:tcBorders>
            <w:vAlign w:val="center"/>
            <w:hideMark/>
          </w:tcPr>
          <w:p w14:paraId="2DA23349" w14:textId="77777777" w:rsidR="00B95F1A" w:rsidRPr="00B95F1A" w:rsidRDefault="00B95F1A" w:rsidP="00B95F1A">
            <w:r w:rsidRPr="00B95F1A">
              <w:lastRenderedPageBreak/>
              <w:t>Maximum Cash Withdrawal</w:t>
            </w:r>
          </w:p>
        </w:tc>
        <w:tc>
          <w:tcPr>
            <w:tcW w:w="0" w:type="auto"/>
            <w:tcBorders>
              <w:top w:val="nil"/>
              <w:left w:val="nil"/>
              <w:bottom w:val="nil"/>
              <w:right w:val="nil"/>
            </w:tcBorders>
            <w:vAlign w:val="center"/>
            <w:hideMark/>
          </w:tcPr>
          <w:p w14:paraId="429635C9" w14:textId="77777777" w:rsidR="00B95F1A" w:rsidRPr="00B95F1A" w:rsidRDefault="00B95F1A" w:rsidP="00B95F1A">
            <w:r w:rsidRPr="00B95F1A">
              <w:t>Unlimited</w:t>
            </w:r>
          </w:p>
        </w:tc>
      </w:tr>
      <w:tr w:rsidR="00B95F1A" w:rsidRPr="00B95F1A" w14:paraId="6A132704" w14:textId="77777777">
        <w:tc>
          <w:tcPr>
            <w:tcW w:w="2500" w:type="pct"/>
            <w:tcBorders>
              <w:top w:val="nil"/>
              <w:left w:val="nil"/>
              <w:bottom w:val="nil"/>
              <w:right w:val="nil"/>
            </w:tcBorders>
            <w:vAlign w:val="center"/>
            <w:hideMark/>
          </w:tcPr>
          <w:p w14:paraId="12572259" w14:textId="77777777" w:rsidR="00B95F1A" w:rsidRPr="00B95F1A" w:rsidRDefault="00B95F1A" w:rsidP="00B95F1A">
            <w:r w:rsidRPr="00B95F1A">
              <w:t>Transaction Fees</w:t>
            </w:r>
          </w:p>
        </w:tc>
        <w:tc>
          <w:tcPr>
            <w:tcW w:w="0" w:type="auto"/>
            <w:tcBorders>
              <w:top w:val="nil"/>
              <w:left w:val="nil"/>
              <w:bottom w:val="nil"/>
              <w:right w:val="nil"/>
            </w:tcBorders>
            <w:vAlign w:val="center"/>
            <w:hideMark/>
          </w:tcPr>
          <w:p w14:paraId="33CD67C8" w14:textId="77777777" w:rsidR="00B95F1A" w:rsidRPr="00B95F1A" w:rsidRDefault="00B95F1A" w:rsidP="00B95F1A">
            <w:r w:rsidRPr="00B95F1A">
              <w:t>0</w:t>
            </w:r>
          </w:p>
        </w:tc>
      </w:tr>
      <w:tr w:rsidR="00B95F1A" w:rsidRPr="00B95F1A" w14:paraId="36D7AA54" w14:textId="77777777">
        <w:tc>
          <w:tcPr>
            <w:tcW w:w="2500" w:type="pct"/>
            <w:tcBorders>
              <w:top w:val="nil"/>
              <w:left w:val="nil"/>
              <w:bottom w:val="nil"/>
              <w:right w:val="nil"/>
            </w:tcBorders>
            <w:vAlign w:val="center"/>
            <w:hideMark/>
          </w:tcPr>
          <w:p w14:paraId="7BCCA99A" w14:textId="77777777" w:rsidR="00B95F1A" w:rsidRPr="00B95F1A" w:rsidRDefault="00B95F1A" w:rsidP="00B95F1A">
            <w:r w:rsidRPr="00B95F1A">
              <w:t>Interest Calculation</w:t>
            </w:r>
          </w:p>
        </w:tc>
        <w:tc>
          <w:tcPr>
            <w:tcW w:w="0" w:type="auto"/>
            <w:tcBorders>
              <w:top w:val="nil"/>
              <w:left w:val="nil"/>
              <w:bottom w:val="nil"/>
              <w:right w:val="nil"/>
            </w:tcBorders>
            <w:vAlign w:val="center"/>
            <w:hideMark/>
          </w:tcPr>
          <w:p w14:paraId="75938163" w14:textId="77777777" w:rsidR="00B95F1A" w:rsidRPr="00B95F1A" w:rsidRDefault="00B95F1A" w:rsidP="00B95F1A">
            <w:r w:rsidRPr="00B95F1A">
              <w:t>Daily</w:t>
            </w:r>
          </w:p>
        </w:tc>
      </w:tr>
      <w:tr w:rsidR="00B95F1A" w:rsidRPr="00B95F1A" w14:paraId="05E7C568" w14:textId="77777777">
        <w:tc>
          <w:tcPr>
            <w:tcW w:w="2500" w:type="pct"/>
            <w:tcBorders>
              <w:top w:val="nil"/>
              <w:left w:val="nil"/>
              <w:bottom w:val="nil"/>
              <w:right w:val="nil"/>
            </w:tcBorders>
            <w:vAlign w:val="center"/>
            <w:hideMark/>
          </w:tcPr>
          <w:p w14:paraId="0AAE19A2" w14:textId="77777777" w:rsidR="00B95F1A" w:rsidRPr="00B95F1A" w:rsidRDefault="00B95F1A" w:rsidP="00B95F1A">
            <w:r w:rsidRPr="00B95F1A">
              <w:t>Passbook / e-Statement</w:t>
            </w:r>
          </w:p>
        </w:tc>
        <w:tc>
          <w:tcPr>
            <w:tcW w:w="0" w:type="auto"/>
            <w:tcBorders>
              <w:top w:val="nil"/>
              <w:left w:val="nil"/>
              <w:bottom w:val="nil"/>
              <w:right w:val="nil"/>
            </w:tcBorders>
            <w:vAlign w:val="center"/>
            <w:hideMark/>
          </w:tcPr>
          <w:p w14:paraId="541A0968" w14:textId="77777777" w:rsidR="00B95F1A" w:rsidRPr="00B95F1A" w:rsidRDefault="00B95F1A" w:rsidP="00B95F1A">
            <w:r w:rsidRPr="00B95F1A">
              <w:t>Passbook</w:t>
            </w:r>
          </w:p>
        </w:tc>
      </w:tr>
      <w:tr w:rsidR="00B95F1A" w:rsidRPr="00B95F1A" w14:paraId="2EA32820" w14:textId="77777777">
        <w:tc>
          <w:tcPr>
            <w:tcW w:w="2500" w:type="pct"/>
            <w:tcBorders>
              <w:top w:val="nil"/>
              <w:left w:val="nil"/>
              <w:bottom w:val="nil"/>
              <w:right w:val="nil"/>
            </w:tcBorders>
            <w:vAlign w:val="center"/>
            <w:hideMark/>
          </w:tcPr>
          <w:p w14:paraId="278CEC77" w14:textId="77777777" w:rsidR="00B95F1A" w:rsidRPr="00B95F1A" w:rsidRDefault="00B95F1A" w:rsidP="00B95F1A">
            <w:r w:rsidRPr="00B95F1A">
              <w:t>What you Get</w:t>
            </w:r>
          </w:p>
        </w:tc>
        <w:tc>
          <w:tcPr>
            <w:tcW w:w="0" w:type="auto"/>
            <w:tcBorders>
              <w:top w:val="nil"/>
              <w:left w:val="nil"/>
              <w:bottom w:val="nil"/>
              <w:right w:val="nil"/>
            </w:tcBorders>
            <w:vAlign w:val="center"/>
            <w:hideMark/>
          </w:tcPr>
          <w:p w14:paraId="64586838" w14:textId="77777777" w:rsidR="00B95F1A" w:rsidRPr="00B95F1A" w:rsidRDefault="00B95F1A" w:rsidP="00B95F1A">
            <w:r w:rsidRPr="00B95F1A">
              <w:t xml:space="preserve">Can Apply Mobile Banking / </w:t>
            </w:r>
            <w:proofErr w:type="spellStart"/>
            <w:r w:rsidRPr="00B95F1A">
              <w:t>iBanking</w:t>
            </w:r>
            <w:proofErr w:type="spellEnd"/>
          </w:p>
        </w:tc>
      </w:tr>
    </w:tbl>
    <w:p w14:paraId="6F6759EA" w14:textId="77777777" w:rsidR="00B95F1A" w:rsidRDefault="00B95F1A" w:rsidP="00B95F1A">
      <w:pPr>
        <w:rPr>
          <w:b/>
          <w:bCs/>
        </w:rPr>
      </w:pPr>
    </w:p>
    <w:p w14:paraId="33E819CC" w14:textId="212A50B8" w:rsidR="00B95F1A" w:rsidRPr="00B95F1A" w:rsidRDefault="00B95F1A" w:rsidP="00B95F1A">
      <w:pPr>
        <w:pStyle w:val="Heading2"/>
      </w:pPr>
      <w:r w:rsidRPr="00B95F1A">
        <w:t>Classic Fixed Deposit</w:t>
      </w:r>
    </w:p>
    <w:p w14:paraId="3F4B6D81" w14:textId="77777777" w:rsidR="00512FE2" w:rsidRDefault="00512FE2" w:rsidP="00B95F1A">
      <w:r w:rsidRPr="00512FE2">
        <w:t xml:space="preserve">Compared to other savings accounts, it offers a higher interest rate, and even if withdrawn before maturity, interest is earned at the rate of the nearest month, making it the best savings account. </w:t>
      </w:r>
    </w:p>
    <w:p w14:paraId="43C2C8C8" w14:textId="12040549"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4C42C816" w14:textId="77777777">
        <w:tc>
          <w:tcPr>
            <w:tcW w:w="2500" w:type="pct"/>
            <w:tcBorders>
              <w:top w:val="nil"/>
              <w:left w:val="nil"/>
              <w:bottom w:val="nil"/>
              <w:right w:val="nil"/>
            </w:tcBorders>
            <w:vAlign w:val="center"/>
            <w:hideMark/>
          </w:tcPr>
          <w:p w14:paraId="229D734E" w14:textId="77777777" w:rsidR="00B95F1A" w:rsidRPr="00B95F1A" w:rsidRDefault="00B95F1A" w:rsidP="00B95F1A">
            <w:r w:rsidRPr="00B95F1A">
              <w:t>Interest Rates</w:t>
            </w:r>
          </w:p>
        </w:tc>
        <w:tc>
          <w:tcPr>
            <w:tcW w:w="0" w:type="auto"/>
            <w:tcBorders>
              <w:top w:val="nil"/>
              <w:left w:val="nil"/>
              <w:bottom w:val="nil"/>
              <w:right w:val="nil"/>
            </w:tcBorders>
            <w:vAlign w:val="center"/>
            <w:hideMark/>
          </w:tcPr>
          <w:p w14:paraId="0D5D383A" w14:textId="77777777" w:rsidR="00B95F1A" w:rsidRPr="00B95F1A" w:rsidRDefault="00B95F1A" w:rsidP="00B95F1A">
            <w:r w:rsidRPr="00B95F1A">
              <w:t>90 days - 10.90% p.a.</w:t>
            </w:r>
            <w:r w:rsidRPr="00B95F1A">
              <w:br/>
              <w:t>180 days - 11.15% p.a.</w:t>
            </w:r>
            <w:r w:rsidRPr="00B95F1A">
              <w:br/>
              <w:t>270 days - 11.40% p.a.</w:t>
            </w:r>
            <w:r w:rsidRPr="00B95F1A">
              <w:br/>
              <w:t>365 days - 11.65% p.a.</w:t>
            </w:r>
          </w:p>
        </w:tc>
      </w:tr>
      <w:tr w:rsidR="00B95F1A" w:rsidRPr="00B95F1A" w14:paraId="6A14898F" w14:textId="77777777">
        <w:tc>
          <w:tcPr>
            <w:tcW w:w="2500" w:type="pct"/>
            <w:tcBorders>
              <w:top w:val="nil"/>
              <w:left w:val="nil"/>
              <w:bottom w:val="nil"/>
              <w:right w:val="nil"/>
            </w:tcBorders>
            <w:vAlign w:val="center"/>
            <w:hideMark/>
          </w:tcPr>
          <w:p w14:paraId="3902C49E"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3A3DA5F5" w14:textId="77777777" w:rsidR="00B95F1A" w:rsidRPr="00B95F1A" w:rsidRDefault="00B95F1A" w:rsidP="00B95F1A">
            <w:r w:rsidRPr="00B95F1A">
              <w:t>100,000 MMK</w:t>
            </w:r>
          </w:p>
        </w:tc>
      </w:tr>
      <w:tr w:rsidR="00B95F1A" w:rsidRPr="00B95F1A" w14:paraId="66C0C9B4" w14:textId="77777777">
        <w:tc>
          <w:tcPr>
            <w:tcW w:w="2500" w:type="pct"/>
            <w:tcBorders>
              <w:top w:val="nil"/>
              <w:left w:val="nil"/>
              <w:bottom w:val="nil"/>
              <w:right w:val="nil"/>
            </w:tcBorders>
            <w:vAlign w:val="center"/>
            <w:hideMark/>
          </w:tcPr>
          <w:p w14:paraId="30EE1FD2" w14:textId="77777777" w:rsidR="00B95F1A" w:rsidRPr="00B95F1A" w:rsidRDefault="00B95F1A" w:rsidP="00B95F1A">
            <w:r w:rsidRPr="00B95F1A">
              <w:t>Interest Paid</w:t>
            </w:r>
          </w:p>
        </w:tc>
        <w:tc>
          <w:tcPr>
            <w:tcW w:w="0" w:type="auto"/>
            <w:tcBorders>
              <w:top w:val="nil"/>
              <w:left w:val="nil"/>
              <w:bottom w:val="nil"/>
              <w:right w:val="nil"/>
            </w:tcBorders>
            <w:vAlign w:val="center"/>
            <w:hideMark/>
          </w:tcPr>
          <w:p w14:paraId="3A479235" w14:textId="77777777" w:rsidR="00B95F1A" w:rsidRPr="00B95F1A" w:rsidRDefault="00B95F1A" w:rsidP="00B95F1A">
            <w:r w:rsidRPr="00B95F1A">
              <w:t>Paid Maturity</w:t>
            </w:r>
          </w:p>
        </w:tc>
      </w:tr>
      <w:tr w:rsidR="00B95F1A" w:rsidRPr="00B95F1A" w14:paraId="4BE4863F" w14:textId="77777777">
        <w:tc>
          <w:tcPr>
            <w:tcW w:w="2500" w:type="pct"/>
            <w:tcBorders>
              <w:top w:val="nil"/>
              <w:left w:val="nil"/>
              <w:bottom w:val="nil"/>
              <w:right w:val="nil"/>
            </w:tcBorders>
            <w:vAlign w:val="center"/>
            <w:hideMark/>
          </w:tcPr>
          <w:p w14:paraId="0D06DF0D" w14:textId="77777777" w:rsidR="00B95F1A" w:rsidRPr="00B95F1A" w:rsidRDefault="00B95F1A" w:rsidP="00B95F1A">
            <w:r w:rsidRPr="00B95F1A">
              <w:t>Passbook / Certificate</w:t>
            </w:r>
          </w:p>
        </w:tc>
        <w:tc>
          <w:tcPr>
            <w:tcW w:w="0" w:type="auto"/>
            <w:tcBorders>
              <w:top w:val="nil"/>
              <w:left w:val="nil"/>
              <w:bottom w:val="nil"/>
              <w:right w:val="nil"/>
            </w:tcBorders>
            <w:vAlign w:val="center"/>
            <w:hideMark/>
          </w:tcPr>
          <w:p w14:paraId="5BA7B556" w14:textId="77777777" w:rsidR="00B95F1A" w:rsidRPr="00B95F1A" w:rsidRDefault="00B95F1A" w:rsidP="00B95F1A">
            <w:r w:rsidRPr="00B95F1A">
              <w:t>Passbook</w:t>
            </w:r>
          </w:p>
        </w:tc>
      </w:tr>
      <w:tr w:rsidR="00B95F1A" w:rsidRPr="00B95F1A" w14:paraId="22F1401D" w14:textId="77777777">
        <w:tc>
          <w:tcPr>
            <w:tcW w:w="2500" w:type="pct"/>
            <w:tcBorders>
              <w:top w:val="nil"/>
              <w:left w:val="nil"/>
              <w:bottom w:val="nil"/>
              <w:right w:val="nil"/>
            </w:tcBorders>
            <w:vAlign w:val="center"/>
            <w:hideMark/>
          </w:tcPr>
          <w:p w14:paraId="18FF0F35" w14:textId="77777777" w:rsidR="00B95F1A" w:rsidRPr="00B95F1A" w:rsidRDefault="00B95F1A" w:rsidP="00B95F1A">
            <w:r w:rsidRPr="00B95F1A">
              <w:t>Effective Date</w:t>
            </w:r>
          </w:p>
        </w:tc>
        <w:tc>
          <w:tcPr>
            <w:tcW w:w="0" w:type="auto"/>
            <w:tcBorders>
              <w:top w:val="nil"/>
              <w:left w:val="nil"/>
              <w:bottom w:val="nil"/>
              <w:right w:val="nil"/>
            </w:tcBorders>
            <w:vAlign w:val="center"/>
            <w:hideMark/>
          </w:tcPr>
          <w:p w14:paraId="0BF72273" w14:textId="77777777" w:rsidR="00B95F1A" w:rsidRPr="00B95F1A" w:rsidRDefault="00B95F1A" w:rsidP="00B95F1A">
            <w:r w:rsidRPr="00B95F1A">
              <w:t>Interest rates effective from 13th January 2026</w:t>
            </w:r>
          </w:p>
        </w:tc>
      </w:tr>
    </w:tbl>
    <w:p w14:paraId="2B1C7853" w14:textId="77777777" w:rsidR="00B95F1A" w:rsidRDefault="00B95F1A"/>
    <w:p w14:paraId="15742AD5" w14:textId="77777777" w:rsidR="00B95F1A" w:rsidRDefault="00B95F1A" w:rsidP="00B95F1A">
      <w:pPr>
        <w:pStyle w:val="Heading2"/>
      </w:pPr>
      <w:r>
        <w:t>Current Account</w:t>
      </w:r>
    </w:p>
    <w:p w14:paraId="5DCFC811" w14:textId="77777777" w:rsidR="00512FE2" w:rsidRDefault="00512FE2" w:rsidP="00B95F1A">
      <w:r w:rsidRPr="00512FE2">
        <w:t xml:space="preserve">Current account is perfect for individuals and businesses offering easy access to funds and control over day-to-day expenses. </w:t>
      </w:r>
    </w:p>
    <w:p w14:paraId="5C8487C9" w14:textId="78332999"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0D3E97E4" w14:textId="77777777">
        <w:tc>
          <w:tcPr>
            <w:tcW w:w="2500" w:type="pct"/>
            <w:tcBorders>
              <w:top w:val="nil"/>
              <w:left w:val="nil"/>
              <w:bottom w:val="nil"/>
              <w:right w:val="nil"/>
            </w:tcBorders>
            <w:vAlign w:val="center"/>
            <w:hideMark/>
          </w:tcPr>
          <w:p w14:paraId="635A019C"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0EFCA47A" w14:textId="77777777" w:rsidR="00B95F1A" w:rsidRPr="00B95F1A" w:rsidRDefault="00B95F1A" w:rsidP="00B95F1A">
            <w:r w:rsidRPr="00B95F1A">
              <w:t>10,000 MMK</w:t>
            </w:r>
          </w:p>
        </w:tc>
      </w:tr>
      <w:tr w:rsidR="00B95F1A" w:rsidRPr="00B95F1A" w14:paraId="7213407B" w14:textId="77777777">
        <w:tc>
          <w:tcPr>
            <w:tcW w:w="2500" w:type="pct"/>
            <w:tcBorders>
              <w:top w:val="nil"/>
              <w:left w:val="nil"/>
              <w:bottom w:val="nil"/>
              <w:right w:val="nil"/>
            </w:tcBorders>
            <w:vAlign w:val="center"/>
            <w:hideMark/>
          </w:tcPr>
          <w:p w14:paraId="3555C8D1" w14:textId="77777777" w:rsidR="00B95F1A" w:rsidRPr="00B95F1A" w:rsidRDefault="00B95F1A" w:rsidP="00B95F1A">
            <w:r w:rsidRPr="00B95F1A">
              <w:t>Minimum Balance</w:t>
            </w:r>
          </w:p>
        </w:tc>
        <w:tc>
          <w:tcPr>
            <w:tcW w:w="0" w:type="auto"/>
            <w:tcBorders>
              <w:top w:val="nil"/>
              <w:left w:val="nil"/>
              <w:bottom w:val="nil"/>
              <w:right w:val="nil"/>
            </w:tcBorders>
            <w:vAlign w:val="center"/>
            <w:hideMark/>
          </w:tcPr>
          <w:p w14:paraId="3705BC3D" w14:textId="77777777" w:rsidR="00B95F1A" w:rsidRPr="00B95F1A" w:rsidRDefault="00B95F1A" w:rsidP="00B95F1A">
            <w:r w:rsidRPr="00B95F1A">
              <w:t>1,000 MMK</w:t>
            </w:r>
          </w:p>
        </w:tc>
      </w:tr>
      <w:tr w:rsidR="00B95F1A" w:rsidRPr="00B95F1A" w14:paraId="7D84C3B7" w14:textId="77777777">
        <w:tc>
          <w:tcPr>
            <w:tcW w:w="2500" w:type="pct"/>
            <w:tcBorders>
              <w:top w:val="nil"/>
              <w:left w:val="nil"/>
              <w:bottom w:val="nil"/>
              <w:right w:val="nil"/>
            </w:tcBorders>
            <w:vAlign w:val="center"/>
            <w:hideMark/>
          </w:tcPr>
          <w:p w14:paraId="679DA418" w14:textId="77777777" w:rsidR="00B95F1A" w:rsidRPr="00B95F1A" w:rsidRDefault="00B95F1A" w:rsidP="00B95F1A">
            <w:r w:rsidRPr="00B95F1A">
              <w:lastRenderedPageBreak/>
              <w:t>Cheque Book</w:t>
            </w:r>
          </w:p>
        </w:tc>
        <w:tc>
          <w:tcPr>
            <w:tcW w:w="0" w:type="auto"/>
            <w:tcBorders>
              <w:top w:val="nil"/>
              <w:left w:val="nil"/>
              <w:bottom w:val="nil"/>
              <w:right w:val="nil"/>
            </w:tcBorders>
            <w:vAlign w:val="center"/>
            <w:hideMark/>
          </w:tcPr>
          <w:p w14:paraId="25AD1ED6" w14:textId="77777777" w:rsidR="00B95F1A" w:rsidRPr="00B95F1A" w:rsidRDefault="00B95F1A" w:rsidP="00B95F1A">
            <w:r w:rsidRPr="00B95F1A">
              <w:t>2,200 MMK</w:t>
            </w:r>
          </w:p>
        </w:tc>
      </w:tr>
    </w:tbl>
    <w:p w14:paraId="3762E648" w14:textId="77777777" w:rsidR="00B95F1A" w:rsidRDefault="00B95F1A"/>
    <w:p w14:paraId="29C6F0AE" w14:textId="3719EC5D" w:rsidR="00B95F1A" w:rsidRDefault="00B95F1A" w:rsidP="00B95F1A">
      <w:pPr>
        <w:pStyle w:val="Heading2"/>
      </w:pPr>
      <w:r>
        <w:t>Digital Fixed Deposit</w:t>
      </w:r>
    </w:p>
    <w:p w14:paraId="1CCF76EF" w14:textId="77777777" w:rsidR="00512FE2" w:rsidRDefault="00512FE2" w:rsidP="00B95F1A">
      <w:r w:rsidRPr="00512FE2">
        <w:t xml:space="preserve">Easily open a Digital Fixed Deposit account anytime through MAB </w:t>
      </w:r>
      <w:proofErr w:type="spellStart"/>
      <w:r w:rsidRPr="00512FE2">
        <w:t>iBanking</w:t>
      </w:r>
      <w:proofErr w:type="spellEnd"/>
      <w:r w:rsidRPr="00512FE2">
        <w:t xml:space="preserve">. If you’re planning to save for the future, you can now conveniently open your account online without visiting the bank. </w:t>
      </w:r>
    </w:p>
    <w:p w14:paraId="18708D91" w14:textId="37FA6A5E"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20463E2D" w14:textId="77777777">
        <w:tc>
          <w:tcPr>
            <w:tcW w:w="2500" w:type="pct"/>
            <w:tcBorders>
              <w:top w:val="nil"/>
              <w:left w:val="nil"/>
              <w:bottom w:val="nil"/>
              <w:right w:val="nil"/>
            </w:tcBorders>
            <w:vAlign w:val="center"/>
            <w:hideMark/>
          </w:tcPr>
          <w:p w14:paraId="30F3B5C4" w14:textId="77777777" w:rsidR="00B95F1A" w:rsidRPr="00B95F1A" w:rsidRDefault="00B95F1A" w:rsidP="00B95F1A">
            <w:r w:rsidRPr="00B95F1A">
              <w:t>Interest Rates</w:t>
            </w:r>
          </w:p>
        </w:tc>
        <w:tc>
          <w:tcPr>
            <w:tcW w:w="0" w:type="auto"/>
            <w:tcBorders>
              <w:top w:val="nil"/>
              <w:left w:val="nil"/>
              <w:bottom w:val="nil"/>
              <w:right w:val="nil"/>
            </w:tcBorders>
            <w:vAlign w:val="center"/>
            <w:hideMark/>
          </w:tcPr>
          <w:p w14:paraId="1090DBA0" w14:textId="77777777" w:rsidR="00B95F1A" w:rsidRPr="00B95F1A" w:rsidRDefault="00B95F1A" w:rsidP="00B95F1A">
            <w:r w:rsidRPr="00B95F1A">
              <w:t>90 days - 10.90% p.a.</w:t>
            </w:r>
            <w:r w:rsidRPr="00B95F1A">
              <w:br/>
              <w:t>180 days - 11.15% p.a.</w:t>
            </w:r>
            <w:r w:rsidRPr="00B95F1A">
              <w:br/>
              <w:t>270 days - 11.40% p.a.</w:t>
            </w:r>
            <w:r w:rsidRPr="00B95F1A">
              <w:br/>
              <w:t>365 days - 11.65% p.a.</w:t>
            </w:r>
          </w:p>
        </w:tc>
      </w:tr>
      <w:tr w:rsidR="00B95F1A" w:rsidRPr="00B95F1A" w14:paraId="47154EDE" w14:textId="77777777">
        <w:tc>
          <w:tcPr>
            <w:tcW w:w="2500" w:type="pct"/>
            <w:tcBorders>
              <w:top w:val="nil"/>
              <w:left w:val="nil"/>
              <w:bottom w:val="nil"/>
              <w:right w:val="nil"/>
            </w:tcBorders>
            <w:vAlign w:val="center"/>
            <w:hideMark/>
          </w:tcPr>
          <w:p w14:paraId="41CC0EE7"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4C64837E" w14:textId="77777777" w:rsidR="00B95F1A" w:rsidRPr="00B95F1A" w:rsidRDefault="00B95F1A" w:rsidP="00B95F1A">
            <w:r w:rsidRPr="00B95F1A">
              <w:t>100,000 MMK</w:t>
            </w:r>
          </w:p>
        </w:tc>
      </w:tr>
      <w:tr w:rsidR="00B95F1A" w:rsidRPr="00B95F1A" w14:paraId="30A1D688" w14:textId="77777777">
        <w:tc>
          <w:tcPr>
            <w:tcW w:w="2500" w:type="pct"/>
            <w:tcBorders>
              <w:top w:val="nil"/>
              <w:left w:val="nil"/>
              <w:bottom w:val="nil"/>
              <w:right w:val="nil"/>
            </w:tcBorders>
            <w:vAlign w:val="center"/>
            <w:hideMark/>
          </w:tcPr>
          <w:p w14:paraId="177F692D" w14:textId="77777777" w:rsidR="00B95F1A" w:rsidRPr="00B95F1A" w:rsidRDefault="00B95F1A" w:rsidP="00B95F1A">
            <w:r w:rsidRPr="00B95F1A">
              <w:t>Interest Paid</w:t>
            </w:r>
          </w:p>
        </w:tc>
        <w:tc>
          <w:tcPr>
            <w:tcW w:w="0" w:type="auto"/>
            <w:tcBorders>
              <w:top w:val="nil"/>
              <w:left w:val="nil"/>
              <w:bottom w:val="nil"/>
              <w:right w:val="nil"/>
            </w:tcBorders>
            <w:vAlign w:val="center"/>
            <w:hideMark/>
          </w:tcPr>
          <w:p w14:paraId="0DF2A49D" w14:textId="77777777" w:rsidR="00B95F1A" w:rsidRPr="00B95F1A" w:rsidRDefault="00B95F1A" w:rsidP="00B95F1A">
            <w:r w:rsidRPr="00B95F1A">
              <w:t>Paid Maturity</w:t>
            </w:r>
          </w:p>
        </w:tc>
      </w:tr>
      <w:tr w:rsidR="00B95F1A" w:rsidRPr="00B95F1A" w14:paraId="6D8B21DA" w14:textId="77777777">
        <w:tc>
          <w:tcPr>
            <w:tcW w:w="2500" w:type="pct"/>
            <w:tcBorders>
              <w:top w:val="nil"/>
              <w:left w:val="nil"/>
              <w:bottom w:val="nil"/>
              <w:right w:val="nil"/>
            </w:tcBorders>
            <w:vAlign w:val="center"/>
            <w:hideMark/>
          </w:tcPr>
          <w:p w14:paraId="4BAFDB6C" w14:textId="77777777" w:rsidR="00B95F1A" w:rsidRPr="00B95F1A" w:rsidRDefault="00B95F1A" w:rsidP="00B95F1A">
            <w:r w:rsidRPr="00B95F1A">
              <w:t>Passbook / Certificate</w:t>
            </w:r>
          </w:p>
        </w:tc>
        <w:tc>
          <w:tcPr>
            <w:tcW w:w="0" w:type="auto"/>
            <w:tcBorders>
              <w:top w:val="nil"/>
              <w:left w:val="nil"/>
              <w:bottom w:val="nil"/>
              <w:right w:val="nil"/>
            </w:tcBorders>
            <w:vAlign w:val="center"/>
            <w:hideMark/>
          </w:tcPr>
          <w:p w14:paraId="3481AB08" w14:textId="77777777" w:rsidR="00B95F1A" w:rsidRPr="00B95F1A" w:rsidRDefault="00B95F1A" w:rsidP="00B95F1A">
            <w:r w:rsidRPr="00B95F1A">
              <w:t>Certificate</w:t>
            </w:r>
          </w:p>
        </w:tc>
      </w:tr>
      <w:tr w:rsidR="00B95F1A" w:rsidRPr="00B95F1A" w14:paraId="032BB350" w14:textId="77777777">
        <w:tc>
          <w:tcPr>
            <w:tcW w:w="2500" w:type="pct"/>
            <w:tcBorders>
              <w:top w:val="nil"/>
              <w:left w:val="nil"/>
              <w:bottom w:val="nil"/>
              <w:right w:val="nil"/>
            </w:tcBorders>
            <w:vAlign w:val="center"/>
            <w:hideMark/>
          </w:tcPr>
          <w:p w14:paraId="0D9EA122" w14:textId="77777777" w:rsidR="00B95F1A" w:rsidRPr="00B95F1A" w:rsidRDefault="00B95F1A" w:rsidP="00B95F1A">
            <w:r w:rsidRPr="00B95F1A">
              <w:t>Effective Date</w:t>
            </w:r>
          </w:p>
        </w:tc>
        <w:tc>
          <w:tcPr>
            <w:tcW w:w="0" w:type="auto"/>
            <w:tcBorders>
              <w:top w:val="nil"/>
              <w:left w:val="nil"/>
              <w:bottom w:val="nil"/>
              <w:right w:val="nil"/>
            </w:tcBorders>
            <w:vAlign w:val="center"/>
            <w:hideMark/>
          </w:tcPr>
          <w:p w14:paraId="19984F6C" w14:textId="77777777" w:rsidR="00B95F1A" w:rsidRPr="00B95F1A" w:rsidRDefault="00B95F1A" w:rsidP="00B95F1A">
            <w:r w:rsidRPr="00B95F1A">
              <w:t>Interest rates effective from 13th January 2026</w:t>
            </w:r>
          </w:p>
        </w:tc>
      </w:tr>
    </w:tbl>
    <w:p w14:paraId="64584A51" w14:textId="77777777" w:rsidR="00B95F1A" w:rsidRDefault="00B95F1A"/>
    <w:p w14:paraId="5A0EF7E9" w14:textId="648EDFD1" w:rsidR="00B95F1A" w:rsidRPr="00512FE2" w:rsidRDefault="00B95F1A" w:rsidP="00512FE2">
      <w:pPr>
        <w:pStyle w:val="Heading2"/>
      </w:pPr>
      <w:r w:rsidRPr="00512FE2">
        <w:t>MAB Better Saving</w:t>
      </w:r>
      <w:r w:rsidR="00512FE2">
        <w:t>s</w:t>
      </w:r>
    </w:p>
    <w:p w14:paraId="2FE33DB5" w14:textId="77777777" w:rsidR="00512FE2" w:rsidRDefault="00512FE2" w:rsidP="00B95F1A">
      <w:r w:rsidRPr="00512FE2">
        <w:t xml:space="preserve">The MAB Better Savings (New Savings Account) allows you to grow your savings more effectively. It can be opened and used by individuals or business owners, enabling easier management of financial transactions. </w:t>
      </w:r>
    </w:p>
    <w:p w14:paraId="55BAC404" w14:textId="18AC952A" w:rsidR="00B95F1A" w:rsidRPr="00B95F1A" w:rsidRDefault="00B95F1A" w:rsidP="00B95F1A">
      <w:r w:rsidRPr="00B95F1A">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B95F1A" w:rsidRPr="00B95F1A" w14:paraId="3115F8FA" w14:textId="77777777">
        <w:tc>
          <w:tcPr>
            <w:tcW w:w="2500" w:type="pct"/>
            <w:tcBorders>
              <w:top w:val="nil"/>
              <w:left w:val="nil"/>
              <w:bottom w:val="nil"/>
              <w:right w:val="nil"/>
            </w:tcBorders>
            <w:vAlign w:val="center"/>
            <w:hideMark/>
          </w:tcPr>
          <w:p w14:paraId="78FEA258" w14:textId="77777777" w:rsidR="00B95F1A" w:rsidRPr="00B95F1A" w:rsidRDefault="00B95F1A" w:rsidP="00B95F1A">
            <w:r w:rsidRPr="00B95F1A">
              <w:t>Interest Rate</w:t>
            </w:r>
          </w:p>
        </w:tc>
        <w:tc>
          <w:tcPr>
            <w:tcW w:w="0" w:type="auto"/>
            <w:tcBorders>
              <w:top w:val="nil"/>
              <w:left w:val="nil"/>
              <w:bottom w:val="nil"/>
              <w:right w:val="nil"/>
            </w:tcBorders>
            <w:vAlign w:val="center"/>
            <w:hideMark/>
          </w:tcPr>
          <w:p w14:paraId="5BA70274" w14:textId="77777777" w:rsidR="00B95F1A" w:rsidRPr="00B95F1A" w:rsidRDefault="00B95F1A" w:rsidP="00B95F1A">
            <w:r w:rsidRPr="00B95F1A">
              <w:t>9% p.a.</w:t>
            </w:r>
          </w:p>
        </w:tc>
      </w:tr>
      <w:tr w:rsidR="00B95F1A" w:rsidRPr="00B95F1A" w14:paraId="7994A99C" w14:textId="77777777">
        <w:tc>
          <w:tcPr>
            <w:tcW w:w="2500" w:type="pct"/>
            <w:tcBorders>
              <w:top w:val="nil"/>
              <w:left w:val="nil"/>
              <w:bottom w:val="nil"/>
              <w:right w:val="nil"/>
            </w:tcBorders>
            <w:vAlign w:val="center"/>
            <w:hideMark/>
          </w:tcPr>
          <w:p w14:paraId="32FD6AAF" w14:textId="77777777" w:rsidR="00B95F1A" w:rsidRPr="00B95F1A" w:rsidRDefault="00B95F1A" w:rsidP="00B95F1A">
            <w:r w:rsidRPr="00B95F1A">
              <w:t>Promotion Interest Rate</w:t>
            </w:r>
          </w:p>
        </w:tc>
        <w:tc>
          <w:tcPr>
            <w:tcW w:w="0" w:type="auto"/>
            <w:tcBorders>
              <w:top w:val="nil"/>
              <w:left w:val="nil"/>
              <w:bottom w:val="nil"/>
              <w:right w:val="nil"/>
            </w:tcBorders>
            <w:vAlign w:val="center"/>
            <w:hideMark/>
          </w:tcPr>
          <w:p w14:paraId="3EF28993" w14:textId="77777777" w:rsidR="00B95F1A" w:rsidRPr="00B95F1A" w:rsidRDefault="00B95F1A" w:rsidP="00B95F1A">
            <w:r w:rsidRPr="00B95F1A">
              <w:t>10% p.a.</w:t>
            </w:r>
          </w:p>
        </w:tc>
      </w:tr>
      <w:tr w:rsidR="00B95F1A" w:rsidRPr="00B95F1A" w14:paraId="597BE3CE" w14:textId="77777777">
        <w:tc>
          <w:tcPr>
            <w:tcW w:w="2500" w:type="pct"/>
            <w:tcBorders>
              <w:top w:val="nil"/>
              <w:left w:val="nil"/>
              <w:bottom w:val="nil"/>
              <w:right w:val="nil"/>
            </w:tcBorders>
            <w:vAlign w:val="center"/>
            <w:hideMark/>
          </w:tcPr>
          <w:p w14:paraId="573BC460" w14:textId="77777777" w:rsidR="00B95F1A" w:rsidRPr="00B95F1A" w:rsidRDefault="00B95F1A" w:rsidP="00B95F1A">
            <w:r w:rsidRPr="00B95F1A">
              <w:t>Initial Deposit</w:t>
            </w:r>
          </w:p>
        </w:tc>
        <w:tc>
          <w:tcPr>
            <w:tcW w:w="0" w:type="auto"/>
            <w:tcBorders>
              <w:top w:val="nil"/>
              <w:left w:val="nil"/>
              <w:bottom w:val="nil"/>
              <w:right w:val="nil"/>
            </w:tcBorders>
            <w:vAlign w:val="center"/>
            <w:hideMark/>
          </w:tcPr>
          <w:p w14:paraId="2AE976B6" w14:textId="77777777" w:rsidR="00B95F1A" w:rsidRPr="00B95F1A" w:rsidRDefault="00B95F1A" w:rsidP="00B95F1A">
            <w:r w:rsidRPr="00B95F1A">
              <w:t>10,000 MMK</w:t>
            </w:r>
          </w:p>
        </w:tc>
      </w:tr>
      <w:tr w:rsidR="00B95F1A" w:rsidRPr="00B95F1A" w14:paraId="41E6429F" w14:textId="77777777">
        <w:tc>
          <w:tcPr>
            <w:tcW w:w="2500" w:type="pct"/>
            <w:tcBorders>
              <w:top w:val="nil"/>
              <w:left w:val="nil"/>
              <w:bottom w:val="nil"/>
              <w:right w:val="nil"/>
            </w:tcBorders>
            <w:vAlign w:val="center"/>
            <w:hideMark/>
          </w:tcPr>
          <w:p w14:paraId="00DF3ED1" w14:textId="77777777" w:rsidR="00B95F1A" w:rsidRPr="00B95F1A" w:rsidRDefault="00B95F1A" w:rsidP="00B95F1A">
            <w:r w:rsidRPr="00B95F1A">
              <w:t>Minimum Balance</w:t>
            </w:r>
          </w:p>
        </w:tc>
        <w:tc>
          <w:tcPr>
            <w:tcW w:w="0" w:type="auto"/>
            <w:tcBorders>
              <w:top w:val="nil"/>
              <w:left w:val="nil"/>
              <w:bottom w:val="nil"/>
              <w:right w:val="nil"/>
            </w:tcBorders>
            <w:vAlign w:val="center"/>
            <w:hideMark/>
          </w:tcPr>
          <w:p w14:paraId="0F797766" w14:textId="77777777" w:rsidR="00B95F1A" w:rsidRPr="00B95F1A" w:rsidRDefault="00B95F1A" w:rsidP="00B95F1A">
            <w:r w:rsidRPr="00B95F1A">
              <w:t>10,000 MMK</w:t>
            </w:r>
          </w:p>
        </w:tc>
      </w:tr>
      <w:tr w:rsidR="00B95F1A" w:rsidRPr="00B95F1A" w14:paraId="277BFD8D" w14:textId="77777777">
        <w:tc>
          <w:tcPr>
            <w:tcW w:w="2500" w:type="pct"/>
            <w:tcBorders>
              <w:top w:val="nil"/>
              <w:left w:val="nil"/>
              <w:bottom w:val="nil"/>
              <w:right w:val="nil"/>
            </w:tcBorders>
            <w:vAlign w:val="center"/>
            <w:hideMark/>
          </w:tcPr>
          <w:p w14:paraId="3996A671" w14:textId="77777777" w:rsidR="00B95F1A" w:rsidRPr="00B95F1A" w:rsidRDefault="00B95F1A" w:rsidP="00B95F1A">
            <w:r w:rsidRPr="00B95F1A">
              <w:t>Maximum Cash Withdrawal</w:t>
            </w:r>
          </w:p>
        </w:tc>
        <w:tc>
          <w:tcPr>
            <w:tcW w:w="0" w:type="auto"/>
            <w:tcBorders>
              <w:top w:val="nil"/>
              <w:left w:val="nil"/>
              <w:bottom w:val="nil"/>
              <w:right w:val="nil"/>
            </w:tcBorders>
            <w:vAlign w:val="center"/>
            <w:hideMark/>
          </w:tcPr>
          <w:p w14:paraId="637C0295" w14:textId="77777777" w:rsidR="00B95F1A" w:rsidRPr="00B95F1A" w:rsidRDefault="00B95F1A" w:rsidP="00B95F1A">
            <w:r w:rsidRPr="00B95F1A">
              <w:t>Unlimited</w:t>
            </w:r>
          </w:p>
        </w:tc>
      </w:tr>
      <w:tr w:rsidR="00B95F1A" w:rsidRPr="00B95F1A" w14:paraId="7014BDD7" w14:textId="77777777">
        <w:tc>
          <w:tcPr>
            <w:tcW w:w="2500" w:type="pct"/>
            <w:tcBorders>
              <w:top w:val="nil"/>
              <w:left w:val="nil"/>
              <w:bottom w:val="nil"/>
              <w:right w:val="nil"/>
            </w:tcBorders>
            <w:vAlign w:val="center"/>
            <w:hideMark/>
          </w:tcPr>
          <w:p w14:paraId="5ABAC185" w14:textId="77777777" w:rsidR="00B95F1A" w:rsidRPr="00B95F1A" w:rsidRDefault="00B95F1A" w:rsidP="00B95F1A">
            <w:r w:rsidRPr="00B95F1A">
              <w:t>Interest Calculation</w:t>
            </w:r>
          </w:p>
        </w:tc>
        <w:tc>
          <w:tcPr>
            <w:tcW w:w="0" w:type="auto"/>
            <w:tcBorders>
              <w:top w:val="nil"/>
              <w:left w:val="nil"/>
              <w:bottom w:val="nil"/>
              <w:right w:val="nil"/>
            </w:tcBorders>
            <w:vAlign w:val="center"/>
            <w:hideMark/>
          </w:tcPr>
          <w:p w14:paraId="499EE71A" w14:textId="77777777" w:rsidR="00B95F1A" w:rsidRPr="00B95F1A" w:rsidRDefault="00B95F1A" w:rsidP="00B95F1A">
            <w:r w:rsidRPr="00B95F1A">
              <w:t>Monthly</w:t>
            </w:r>
          </w:p>
        </w:tc>
      </w:tr>
      <w:tr w:rsidR="00B95F1A" w:rsidRPr="00B95F1A" w14:paraId="4E993BD1" w14:textId="77777777">
        <w:tc>
          <w:tcPr>
            <w:tcW w:w="2500" w:type="pct"/>
            <w:tcBorders>
              <w:top w:val="nil"/>
              <w:left w:val="nil"/>
              <w:bottom w:val="nil"/>
              <w:right w:val="nil"/>
            </w:tcBorders>
            <w:vAlign w:val="center"/>
            <w:hideMark/>
          </w:tcPr>
          <w:p w14:paraId="66C3C26F" w14:textId="77777777" w:rsidR="00B95F1A" w:rsidRPr="00B95F1A" w:rsidRDefault="00B95F1A" w:rsidP="00B95F1A">
            <w:r w:rsidRPr="00B95F1A">
              <w:lastRenderedPageBreak/>
              <w:t>Passbook / e</w:t>
            </w:r>
            <w:r w:rsidRPr="00B95F1A">
              <w:rPr>
                <w:rFonts w:ascii="Segoe UI Symbol" w:hAnsi="Segoe UI Symbol" w:cs="Segoe UI Symbol"/>
              </w:rPr>
              <w:t>⁠</w:t>
            </w:r>
            <w:r w:rsidRPr="00B95F1A">
              <w:t>-</w:t>
            </w:r>
            <w:r w:rsidRPr="00B95F1A">
              <w:rPr>
                <w:rFonts w:ascii="Segoe UI Symbol" w:hAnsi="Segoe UI Symbol" w:cs="Segoe UI Symbol"/>
              </w:rPr>
              <w:t>⁠</w:t>
            </w:r>
            <w:r w:rsidRPr="00B95F1A">
              <w:t>Statement</w:t>
            </w:r>
          </w:p>
        </w:tc>
        <w:tc>
          <w:tcPr>
            <w:tcW w:w="0" w:type="auto"/>
            <w:tcBorders>
              <w:top w:val="nil"/>
              <w:left w:val="nil"/>
              <w:bottom w:val="nil"/>
              <w:right w:val="nil"/>
            </w:tcBorders>
            <w:vAlign w:val="center"/>
            <w:hideMark/>
          </w:tcPr>
          <w:p w14:paraId="7F071ABA" w14:textId="77777777" w:rsidR="00B95F1A" w:rsidRPr="00B95F1A" w:rsidRDefault="00B95F1A" w:rsidP="00B95F1A">
            <w:r w:rsidRPr="00B95F1A">
              <w:t>Passbook</w:t>
            </w:r>
          </w:p>
        </w:tc>
      </w:tr>
      <w:tr w:rsidR="00B95F1A" w:rsidRPr="00B95F1A" w14:paraId="6B758CD6" w14:textId="77777777">
        <w:tc>
          <w:tcPr>
            <w:tcW w:w="2500" w:type="pct"/>
            <w:tcBorders>
              <w:top w:val="nil"/>
              <w:left w:val="nil"/>
              <w:bottom w:val="nil"/>
              <w:right w:val="nil"/>
            </w:tcBorders>
            <w:vAlign w:val="center"/>
            <w:hideMark/>
          </w:tcPr>
          <w:p w14:paraId="6798B0A4" w14:textId="77777777" w:rsidR="00B95F1A" w:rsidRPr="00B95F1A" w:rsidRDefault="00B95F1A" w:rsidP="00B95F1A">
            <w:r w:rsidRPr="00B95F1A">
              <w:t>What you Get</w:t>
            </w:r>
          </w:p>
        </w:tc>
        <w:tc>
          <w:tcPr>
            <w:tcW w:w="0" w:type="auto"/>
            <w:tcBorders>
              <w:top w:val="nil"/>
              <w:left w:val="nil"/>
              <w:bottom w:val="nil"/>
              <w:right w:val="nil"/>
            </w:tcBorders>
            <w:vAlign w:val="center"/>
            <w:hideMark/>
          </w:tcPr>
          <w:p w14:paraId="67BD7D1C" w14:textId="77777777" w:rsidR="00B95F1A" w:rsidRPr="00B95F1A" w:rsidRDefault="00B95F1A" w:rsidP="00B95F1A">
            <w:r w:rsidRPr="00B95F1A">
              <w:t>Can Apply MPU-UPI Debit Card</w:t>
            </w:r>
            <w:r w:rsidRPr="00B95F1A">
              <w:br/>
              <w:t xml:space="preserve">Can Apply Mobile Banking / </w:t>
            </w:r>
            <w:proofErr w:type="spellStart"/>
            <w:r w:rsidRPr="00B95F1A">
              <w:t>iBanking</w:t>
            </w:r>
            <w:proofErr w:type="spellEnd"/>
          </w:p>
        </w:tc>
      </w:tr>
    </w:tbl>
    <w:p w14:paraId="17D9175D" w14:textId="77777777" w:rsidR="00B95F1A" w:rsidRDefault="00B95F1A"/>
    <w:p w14:paraId="12B44760" w14:textId="77777777" w:rsidR="00B95F1A" w:rsidRDefault="00B95F1A"/>
    <w:p w14:paraId="748DB1A0" w14:textId="77777777" w:rsidR="00512FE2" w:rsidRPr="00512FE2" w:rsidRDefault="00512FE2" w:rsidP="00512FE2">
      <w:pPr>
        <w:pStyle w:val="Heading2"/>
      </w:pPr>
      <w:r w:rsidRPr="00512FE2">
        <w:t>MAB Grand Savings</w:t>
      </w:r>
    </w:p>
    <w:p w14:paraId="395D14AE" w14:textId="2D6B384C" w:rsidR="00B95F1A" w:rsidRDefault="00512FE2">
      <w:proofErr w:type="gramStart"/>
      <w:r w:rsidRPr="00512FE2">
        <w:t>The MAB</w:t>
      </w:r>
      <w:proofErr w:type="gramEnd"/>
      <w:r w:rsidRPr="00512FE2">
        <w:t xml:space="preserve"> Grand Savings allows individuals aged 50 and above to secure their future and grow their wealth with high interest rates. It can be opened as an individual or joint account, offering senior priority services and seamless transaction management.</w:t>
      </w:r>
    </w:p>
    <w:p w14:paraId="5D514E9F" w14:textId="497DCA64" w:rsidR="00512FE2" w:rsidRPr="00512FE2" w:rsidRDefault="00512FE2" w:rsidP="00512FE2">
      <w:r w:rsidRPr="00512FE2">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512FE2" w:rsidRPr="00512FE2" w14:paraId="4F97989D" w14:textId="77777777">
        <w:tc>
          <w:tcPr>
            <w:tcW w:w="2500" w:type="pct"/>
            <w:tcBorders>
              <w:top w:val="nil"/>
              <w:left w:val="nil"/>
              <w:bottom w:val="nil"/>
              <w:right w:val="nil"/>
            </w:tcBorders>
            <w:vAlign w:val="center"/>
            <w:hideMark/>
          </w:tcPr>
          <w:p w14:paraId="134200FB" w14:textId="77777777" w:rsidR="00512FE2" w:rsidRPr="00512FE2" w:rsidRDefault="00512FE2" w:rsidP="00512FE2">
            <w:r w:rsidRPr="00512FE2">
              <w:t>Interest Rate</w:t>
            </w:r>
          </w:p>
        </w:tc>
        <w:tc>
          <w:tcPr>
            <w:tcW w:w="0" w:type="auto"/>
            <w:tcBorders>
              <w:top w:val="nil"/>
              <w:left w:val="nil"/>
              <w:bottom w:val="nil"/>
              <w:right w:val="nil"/>
            </w:tcBorders>
            <w:vAlign w:val="center"/>
            <w:hideMark/>
          </w:tcPr>
          <w:p w14:paraId="662C6124" w14:textId="77777777" w:rsidR="00512FE2" w:rsidRPr="00512FE2" w:rsidRDefault="00512FE2" w:rsidP="00512FE2">
            <w:r w:rsidRPr="00512FE2">
              <w:t>10.00% p.a.</w:t>
            </w:r>
          </w:p>
        </w:tc>
      </w:tr>
      <w:tr w:rsidR="00512FE2" w:rsidRPr="00512FE2" w14:paraId="52CF3CD9" w14:textId="77777777">
        <w:tc>
          <w:tcPr>
            <w:tcW w:w="2500" w:type="pct"/>
            <w:tcBorders>
              <w:top w:val="nil"/>
              <w:left w:val="nil"/>
              <w:bottom w:val="nil"/>
              <w:right w:val="nil"/>
            </w:tcBorders>
            <w:vAlign w:val="center"/>
            <w:hideMark/>
          </w:tcPr>
          <w:p w14:paraId="05C6A684" w14:textId="77777777" w:rsidR="00512FE2" w:rsidRPr="00512FE2" w:rsidRDefault="00512FE2" w:rsidP="00512FE2">
            <w:r w:rsidRPr="00512FE2">
              <w:t>Initial Deposit</w:t>
            </w:r>
          </w:p>
        </w:tc>
        <w:tc>
          <w:tcPr>
            <w:tcW w:w="0" w:type="auto"/>
            <w:tcBorders>
              <w:top w:val="nil"/>
              <w:left w:val="nil"/>
              <w:bottom w:val="nil"/>
              <w:right w:val="nil"/>
            </w:tcBorders>
            <w:vAlign w:val="center"/>
            <w:hideMark/>
          </w:tcPr>
          <w:p w14:paraId="30EEC383" w14:textId="77777777" w:rsidR="00512FE2" w:rsidRPr="00512FE2" w:rsidRDefault="00512FE2" w:rsidP="00512FE2">
            <w:r w:rsidRPr="00512FE2">
              <w:t>100,000 MMK</w:t>
            </w:r>
          </w:p>
        </w:tc>
      </w:tr>
      <w:tr w:rsidR="00512FE2" w:rsidRPr="00512FE2" w14:paraId="4F6F8D6D" w14:textId="77777777">
        <w:tc>
          <w:tcPr>
            <w:tcW w:w="2500" w:type="pct"/>
            <w:tcBorders>
              <w:top w:val="nil"/>
              <w:left w:val="nil"/>
              <w:bottom w:val="nil"/>
              <w:right w:val="nil"/>
            </w:tcBorders>
            <w:vAlign w:val="center"/>
            <w:hideMark/>
          </w:tcPr>
          <w:p w14:paraId="735E3CE0" w14:textId="77777777" w:rsidR="00512FE2" w:rsidRPr="00512FE2" w:rsidRDefault="00512FE2" w:rsidP="00512FE2">
            <w:r w:rsidRPr="00512FE2">
              <w:t>Minimum Balance</w:t>
            </w:r>
          </w:p>
        </w:tc>
        <w:tc>
          <w:tcPr>
            <w:tcW w:w="0" w:type="auto"/>
            <w:tcBorders>
              <w:top w:val="nil"/>
              <w:left w:val="nil"/>
              <w:bottom w:val="nil"/>
              <w:right w:val="nil"/>
            </w:tcBorders>
            <w:vAlign w:val="center"/>
            <w:hideMark/>
          </w:tcPr>
          <w:p w14:paraId="01525ABC" w14:textId="77777777" w:rsidR="00512FE2" w:rsidRPr="00512FE2" w:rsidRDefault="00512FE2" w:rsidP="00512FE2">
            <w:r w:rsidRPr="00512FE2">
              <w:t>10,000 MMK</w:t>
            </w:r>
          </w:p>
        </w:tc>
      </w:tr>
      <w:tr w:rsidR="00512FE2" w:rsidRPr="00512FE2" w14:paraId="3DDD64EC" w14:textId="77777777">
        <w:tc>
          <w:tcPr>
            <w:tcW w:w="2500" w:type="pct"/>
            <w:tcBorders>
              <w:top w:val="nil"/>
              <w:left w:val="nil"/>
              <w:bottom w:val="nil"/>
              <w:right w:val="nil"/>
            </w:tcBorders>
            <w:vAlign w:val="center"/>
            <w:hideMark/>
          </w:tcPr>
          <w:p w14:paraId="0591721C" w14:textId="77777777" w:rsidR="00512FE2" w:rsidRPr="00512FE2" w:rsidRDefault="00512FE2" w:rsidP="00512FE2">
            <w:r w:rsidRPr="00512FE2">
              <w:t>Cash Withdrawal at Branches and Agency Banking</w:t>
            </w:r>
          </w:p>
        </w:tc>
        <w:tc>
          <w:tcPr>
            <w:tcW w:w="0" w:type="auto"/>
            <w:tcBorders>
              <w:top w:val="nil"/>
              <w:left w:val="nil"/>
              <w:bottom w:val="nil"/>
              <w:right w:val="nil"/>
            </w:tcBorders>
            <w:vAlign w:val="center"/>
            <w:hideMark/>
          </w:tcPr>
          <w:p w14:paraId="37D33D24" w14:textId="77777777" w:rsidR="00512FE2" w:rsidRPr="00512FE2" w:rsidRDefault="00512FE2" w:rsidP="00512FE2">
            <w:r w:rsidRPr="00512FE2">
              <w:t>Once a week</w:t>
            </w:r>
          </w:p>
        </w:tc>
      </w:tr>
      <w:tr w:rsidR="00512FE2" w:rsidRPr="00512FE2" w14:paraId="2B745328" w14:textId="77777777">
        <w:tc>
          <w:tcPr>
            <w:tcW w:w="2500" w:type="pct"/>
            <w:tcBorders>
              <w:top w:val="nil"/>
              <w:left w:val="nil"/>
              <w:bottom w:val="nil"/>
              <w:right w:val="nil"/>
            </w:tcBorders>
            <w:vAlign w:val="center"/>
            <w:hideMark/>
          </w:tcPr>
          <w:p w14:paraId="71757937" w14:textId="77777777" w:rsidR="00512FE2" w:rsidRPr="00512FE2" w:rsidRDefault="00512FE2" w:rsidP="00512FE2">
            <w:r w:rsidRPr="00512FE2">
              <w:t>Interest Calculation</w:t>
            </w:r>
          </w:p>
        </w:tc>
        <w:tc>
          <w:tcPr>
            <w:tcW w:w="0" w:type="auto"/>
            <w:tcBorders>
              <w:top w:val="nil"/>
              <w:left w:val="nil"/>
              <w:bottom w:val="nil"/>
              <w:right w:val="nil"/>
            </w:tcBorders>
            <w:vAlign w:val="center"/>
            <w:hideMark/>
          </w:tcPr>
          <w:p w14:paraId="42B817C2" w14:textId="77777777" w:rsidR="00512FE2" w:rsidRPr="00512FE2" w:rsidRDefault="00512FE2" w:rsidP="00512FE2">
            <w:r w:rsidRPr="00512FE2">
              <w:t>Monthly (Calculated based on the minimum balance deposited between the 1st and 7th of each month)</w:t>
            </w:r>
          </w:p>
        </w:tc>
      </w:tr>
      <w:tr w:rsidR="00512FE2" w:rsidRPr="00512FE2" w14:paraId="24066839" w14:textId="77777777">
        <w:tc>
          <w:tcPr>
            <w:tcW w:w="2500" w:type="pct"/>
            <w:tcBorders>
              <w:top w:val="nil"/>
              <w:left w:val="nil"/>
              <w:bottom w:val="nil"/>
              <w:right w:val="nil"/>
            </w:tcBorders>
            <w:vAlign w:val="center"/>
            <w:hideMark/>
          </w:tcPr>
          <w:p w14:paraId="28A6EBAA" w14:textId="77777777" w:rsidR="00512FE2" w:rsidRPr="00512FE2" w:rsidRDefault="00512FE2" w:rsidP="00512FE2">
            <w:r w:rsidRPr="00512FE2">
              <w:t xml:space="preserve">Passbook / </w:t>
            </w:r>
            <w:r w:rsidRPr="00512FE2">
              <w:rPr>
                <w:rFonts w:ascii="Segoe UI Symbol" w:hAnsi="Segoe UI Symbol" w:cs="Segoe UI Symbol"/>
              </w:rPr>
              <w:t>⁠</w:t>
            </w:r>
            <w:r w:rsidRPr="00512FE2">
              <w:t>e</w:t>
            </w:r>
            <w:r w:rsidRPr="00512FE2">
              <w:rPr>
                <w:rFonts w:ascii="Segoe UI Symbol" w:hAnsi="Segoe UI Symbol" w:cs="Segoe UI Symbol"/>
              </w:rPr>
              <w:t>⁠</w:t>
            </w:r>
            <w:r w:rsidRPr="00512FE2">
              <w:t>-</w:t>
            </w:r>
            <w:r w:rsidRPr="00512FE2">
              <w:rPr>
                <w:rFonts w:ascii="Segoe UI Symbol" w:hAnsi="Segoe UI Symbol" w:cs="Segoe UI Symbol"/>
              </w:rPr>
              <w:t>⁠</w:t>
            </w:r>
            <w:r w:rsidRPr="00512FE2">
              <w:t>Statement</w:t>
            </w:r>
          </w:p>
        </w:tc>
        <w:tc>
          <w:tcPr>
            <w:tcW w:w="0" w:type="auto"/>
            <w:tcBorders>
              <w:top w:val="nil"/>
              <w:left w:val="nil"/>
              <w:bottom w:val="nil"/>
              <w:right w:val="nil"/>
            </w:tcBorders>
            <w:vAlign w:val="center"/>
            <w:hideMark/>
          </w:tcPr>
          <w:p w14:paraId="26ABB333" w14:textId="77777777" w:rsidR="00512FE2" w:rsidRPr="00512FE2" w:rsidRDefault="00512FE2" w:rsidP="00512FE2">
            <w:r w:rsidRPr="00512FE2">
              <w:t>Passbook</w:t>
            </w:r>
          </w:p>
        </w:tc>
      </w:tr>
      <w:tr w:rsidR="00512FE2" w:rsidRPr="00512FE2" w14:paraId="7403678F" w14:textId="77777777">
        <w:tc>
          <w:tcPr>
            <w:tcW w:w="2500" w:type="pct"/>
            <w:tcBorders>
              <w:top w:val="nil"/>
              <w:left w:val="nil"/>
              <w:bottom w:val="nil"/>
              <w:right w:val="nil"/>
            </w:tcBorders>
            <w:vAlign w:val="center"/>
            <w:hideMark/>
          </w:tcPr>
          <w:p w14:paraId="24D90B21" w14:textId="77777777" w:rsidR="00512FE2" w:rsidRPr="00512FE2" w:rsidRDefault="00512FE2" w:rsidP="00512FE2">
            <w:r w:rsidRPr="00512FE2">
              <w:t>What you Get</w:t>
            </w:r>
          </w:p>
        </w:tc>
        <w:tc>
          <w:tcPr>
            <w:tcW w:w="0" w:type="auto"/>
            <w:tcBorders>
              <w:top w:val="nil"/>
              <w:left w:val="nil"/>
              <w:bottom w:val="nil"/>
              <w:right w:val="nil"/>
            </w:tcBorders>
            <w:vAlign w:val="center"/>
            <w:hideMark/>
          </w:tcPr>
          <w:p w14:paraId="358CC236" w14:textId="77777777" w:rsidR="00512FE2" w:rsidRPr="00512FE2" w:rsidRDefault="00512FE2" w:rsidP="00512FE2">
            <w:r w:rsidRPr="00512FE2">
              <w:t>Can Apply MPU Card or MPU-UPI Debit Card (For Individuals)</w:t>
            </w:r>
            <w:r w:rsidRPr="00512FE2">
              <w:br/>
              <w:t xml:space="preserve">Can Apply Mobile Banking / </w:t>
            </w:r>
            <w:proofErr w:type="spellStart"/>
            <w:r w:rsidRPr="00512FE2">
              <w:t>iBanking</w:t>
            </w:r>
            <w:proofErr w:type="spellEnd"/>
          </w:p>
        </w:tc>
      </w:tr>
    </w:tbl>
    <w:p w14:paraId="597578B0" w14:textId="77777777" w:rsidR="00512FE2" w:rsidRDefault="00512FE2"/>
    <w:p w14:paraId="5DFC8699" w14:textId="3BC48C6D" w:rsidR="00512FE2" w:rsidRDefault="00512FE2" w:rsidP="00512FE2">
      <w:pPr>
        <w:tabs>
          <w:tab w:val="left" w:pos="1332"/>
        </w:tabs>
      </w:pPr>
      <w:r>
        <w:tab/>
      </w:r>
    </w:p>
    <w:p w14:paraId="746C694F" w14:textId="77777777" w:rsidR="00323629" w:rsidRDefault="00323629" w:rsidP="00512FE2">
      <w:pPr>
        <w:tabs>
          <w:tab w:val="left" w:pos="1332"/>
        </w:tabs>
      </w:pPr>
    </w:p>
    <w:p w14:paraId="6991A1A3" w14:textId="77777777" w:rsidR="00323629" w:rsidRDefault="00323629" w:rsidP="00512FE2">
      <w:pPr>
        <w:tabs>
          <w:tab w:val="left" w:pos="1332"/>
        </w:tabs>
      </w:pPr>
    </w:p>
    <w:p w14:paraId="06ED9809" w14:textId="77777777" w:rsidR="00323629" w:rsidRDefault="00323629" w:rsidP="00512FE2">
      <w:pPr>
        <w:tabs>
          <w:tab w:val="left" w:pos="1332"/>
        </w:tabs>
      </w:pPr>
    </w:p>
    <w:p w14:paraId="49204A6B" w14:textId="77777777" w:rsidR="00323629" w:rsidRDefault="00323629" w:rsidP="00512FE2">
      <w:pPr>
        <w:tabs>
          <w:tab w:val="left" w:pos="1332"/>
        </w:tabs>
      </w:pPr>
    </w:p>
    <w:p w14:paraId="43CA771B" w14:textId="568BB0E3" w:rsidR="00512FE2" w:rsidRDefault="00512FE2" w:rsidP="00512FE2">
      <w:pPr>
        <w:pStyle w:val="Heading2"/>
      </w:pPr>
      <w:r>
        <w:lastRenderedPageBreak/>
        <w:t>Savings</w:t>
      </w:r>
    </w:p>
    <w:p w14:paraId="55CA0B55" w14:textId="2F731003" w:rsidR="00512FE2" w:rsidRDefault="00512FE2" w:rsidP="00512FE2">
      <w:pPr>
        <w:tabs>
          <w:tab w:val="left" w:pos="1332"/>
        </w:tabs>
      </w:pPr>
      <w:r w:rsidRPr="00512FE2">
        <w:t>Maximize your savings. Our accounts are designed to help your accumulated funds grow faster.</w:t>
      </w:r>
    </w:p>
    <w:p w14:paraId="152585AD" w14:textId="26481FB0" w:rsidR="00512FE2" w:rsidRPr="00512FE2" w:rsidRDefault="00512FE2" w:rsidP="00512FE2">
      <w:pPr>
        <w:tabs>
          <w:tab w:val="left" w:pos="1332"/>
        </w:tabs>
      </w:pPr>
      <w:r w:rsidRPr="00512FE2">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512FE2" w:rsidRPr="00512FE2" w14:paraId="6C6344BA" w14:textId="77777777">
        <w:tc>
          <w:tcPr>
            <w:tcW w:w="2500" w:type="pct"/>
            <w:tcBorders>
              <w:top w:val="nil"/>
              <w:left w:val="nil"/>
              <w:bottom w:val="nil"/>
              <w:right w:val="nil"/>
            </w:tcBorders>
            <w:vAlign w:val="center"/>
            <w:hideMark/>
          </w:tcPr>
          <w:p w14:paraId="5B85F239" w14:textId="77777777" w:rsidR="00512FE2" w:rsidRPr="00512FE2" w:rsidRDefault="00512FE2" w:rsidP="00512FE2">
            <w:pPr>
              <w:tabs>
                <w:tab w:val="left" w:pos="1332"/>
              </w:tabs>
            </w:pPr>
            <w:r w:rsidRPr="00512FE2">
              <w:t>Interest Rate</w:t>
            </w:r>
          </w:p>
        </w:tc>
        <w:tc>
          <w:tcPr>
            <w:tcW w:w="0" w:type="auto"/>
            <w:tcBorders>
              <w:top w:val="nil"/>
              <w:left w:val="nil"/>
              <w:bottom w:val="nil"/>
              <w:right w:val="nil"/>
            </w:tcBorders>
            <w:vAlign w:val="center"/>
            <w:hideMark/>
          </w:tcPr>
          <w:p w14:paraId="3CAA4D46" w14:textId="77777777" w:rsidR="00512FE2" w:rsidRPr="00512FE2" w:rsidRDefault="00512FE2" w:rsidP="00512FE2">
            <w:pPr>
              <w:tabs>
                <w:tab w:val="left" w:pos="1332"/>
              </w:tabs>
            </w:pPr>
            <w:r w:rsidRPr="00512FE2">
              <w:t>8% p.a.</w:t>
            </w:r>
          </w:p>
        </w:tc>
      </w:tr>
      <w:tr w:rsidR="00512FE2" w:rsidRPr="00512FE2" w14:paraId="73CA75B8" w14:textId="77777777">
        <w:tc>
          <w:tcPr>
            <w:tcW w:w="2500" w:type="pct"/>
            <w:tcBorders>
              <w:top w:val="nil"/>
              <w:left w:val="nil"/>
              <w:bottom w:val="nil"/>
              <w:right w:val="nil"/>
            </w:tcBorders>
            <w:vAlign w:val="center"/>
            <w:hideMark/>
          </w:tcPr>
          <w:p w14:paraId="37508CA8" w14:textId="77777777" w:rsidR="00512FE2" w:rsidRPr="00512FE2" w:rsidRDefault="00512FE2" w:rsidP="00512FE2">
            <w:pPr>
              <w:tabs>
                <w:tab w:val="left" w:pos="1332"/>
              </w:tabs>
            </w:pPr>
            <w:r w:rsidRPr="00512FE2">
              <w:t>Initial Deposit</w:t>
            </w:r>
          </w:p>
        </w:tc>
        <w:tc>
          <w:tcPr>
            <w:tcW w:w="0" w:type="auto"/>
            <w:tcBorders>
              <w:top w:val="nil"/>
              <w:left w:val="nil"/>
              <w:bottom w:val="nil"/>
              <w:right w:val="nil"/>
            </w:tcBorders>
            <w:vAlign w:val="center"/>
            <w:hideMark/>
          </w:tcPr>
          <w:p w14:paraId="2830D0E4" w14:textId="77777777" w:rsidR="00512FE2" w:rsidRPr="00512FE2" w:rsidRDefault="00512FE2" w:rsidP="00512FE2">
            <w:pPr>
              <w:tabs>
                <w:tab w:val="left" w:pos="1332"/>
              </w:tabs>
            </w:pPr>
            <w:r w:rsidRPr="00512FE2">
              <w:t>10,000 MMK</w:t>
            </w:r>
          </w:p>
        </w:tc>
      </w:tr>
      <w:tr w:rsidR="00512FE2" w:rsidRPr="00512FE2" w14:paraId="181E3712" w14:textId="77777777">
        <w:tc>
          <w:tcPr>
            <w:tcW w:w="2500" w:type="pct"/>
            <w:tcBorders>
              <w:top w:val="nil"/>
              <w:left w:val="nil"/>
              <w:bottom w:val="nil"/>
              <w:right w:val="nil"/>
            </w:tcBorders>
            <w:vAlign w:val="center"/>
            <w:hideMark/>
          </w:tcPr>
          <w:p w14:paraId="39130B35" w14:textId="77777777" w:rsidR="00512FE2" w:rsidRPr="00512FE2" w:rsidRDefault="00512FE2" w:rsidP="00512FE2">
            <w:pPr>
              <w:tabs>
                <w:tab w:val="left" w:pos="1332"/>
              </w:tabs>
            </w:pPr>
            <w:r w:rsidRPr="00512FE2">
              <w:t>Minimum Balance</w:t>
            </w:r>
          </w:p>
        </w:tc>
        <w:tc>
          <w:tcPr>
            <w:tcW w:w="0" w:type="auto"/>
            <w:tcBorders>
              <w:top w:val="nil"/>
              <w:left w:val="nil"/>
              <w:bottom w:val="nil"/>
              <w:right w:val="nil"/>
            </w:tcBorders>
            <w:vAlign w:val="center"/>
            <w:hideMark/>
          </w:tcPr>
          <w:p w14:paraId="2AA1B15E" w14:textId="77777777" w:rsidR="00512FE2" w:rsidRPr="00512FE2" w:rsidRDefault="00512FE2" w:rsidP="00512FE2">
            <w:pPr>
              <w:tabs>
                <w:tab w:val="left" w:pos="1332"/>
              </w:tabs>
            </w:pPr>
            <w:r w:rsidRPr="00512FE2">
              <w:t>10,000 MMK</w:t>
            </w:r>
          </w:p>
        </w:tc>
      </w:tr>
      <w:tr w:rsidR="00512FE2" w:rsidRPr="00512FE2" w14:paraId="0A645487" w14:textId="77777777">
        <w:tc>
          <w:tcPr>
            <w:tcW w:w="2500" w:type="pct"/>
            <w:tcBorders>
              <w:top w:val="nil"/>
              <w:left w:val="nil"/>
              <w:bottom w:val="nil"/>
              <w:right w:val="nil"/>
            </w:tcBorders>
            <w:vAlign w:val="center"/>
            <w:hideMark/>
          </w:tcPr>
          <w:p w14:paraId="5A3371CC" w14:textId="77777777" w:rsidR="00512FE2" w:rsidRPr="00512FE2" w:rsidRDefault="00512FE2" w:rsidP="00512FE2">
            <w:pPr>
              <w:tabs>
                <w:tab w:val="left" w:pos="1332"/>
              </w:tabs>
            </w:pPr>
            <w:r w:rsidRPr="00512FE2">
              <w:t>Maximum Cash Withdrawal</w:t>
            </w:r>
          </w:p>
        </w:tc>
        <w:tc>
          <w:tcPr>
            <w:tcW w:w="0" w:type="auto"/>
            <w:tcBorders>
              <w:top w:val="nil"/>
              <w:left w:val="nil"/>
              <w:bottom w:val="nil"/>
              <w:right w:val="nil"/>
            </w:tcBorders>
            <w:vAlign w:val="center"/>
            <w:hideMark/>
          </w:tcPr>
          <w:p w14:paraId="02A18B29" w14:textId="77777777" w:rsidR="00512FE2" w:rsidRPr="00512FE2" w:rsidRDefault="00512FE2" w:rsidP="00512FE2">
            <w:pPr>
              <w:tabs>
                <w:tab w:val="left" w:pos="1332"/>
              </w:tabs>
            </w:pPr>
            <w:r w:rsidRPr="00512FE2">
              <w:t>Unlimited</w:t>
            </w:r>
          </w:p>
        </w:tc>
      </w:tr>
      <w:tr w:rsidR="00512FE2" w:rsidRPr="00512FE2" w14:paraId="6BD05D08" w14:textId="77777777">
        <w:tc>
          <w:tcPr>
            <w:tcW w:w="2500" w:type="pct"/>
            <w:tcBorders>
              <w:top w:val="nil"/>
              <w:left w:val="nil"/>
              <w:bottom w:val="nil"/>
              <w:right w:val="nil"/>
            </w:tcBorders>
            <w:vAlign w:val="center"/>
            <w:hideMark/>
          </w:tcPr>
          <w:p w14:paraId="460B6E1A" w14:textId="77777777" w:rsidR="00512FE2" w:rsidRPr="00512FE2" w:rsidRDefault="00512FE2" w:rsidP="00512FE2">
            <w:pPr>
              <w:tabs>
                <w:tab w:val="left" w:pos="1332"/>
              </w:tabs>
            </w:pPr>
            <w:r w:rsidRPr="00512FE2">
              <w:t>Transaction Fees</w:t>
            </w:r>
          </w:p>
        </w:tc>
        <w:tc>
          <w:tcPr>
            <w:tcW w:w="0" w:type="auto"/>
            <w:tcBorders>
              <w:top w:val="nil"/>
              <w:left w:val="nil"/>
              <w:bottom w:val="nil"/>
              <w:right w:val="nil"/>
            </w:tcBorders>
            <w:vAlign w:val="center"/>
            <w:hideMark/>
          </w:tcPr>
          <w:p w14:paraId="3F8BA89D" w14:textId="77777777" w:rsidR="00512FE2" w:rsidRPr="00512FE2" w:rsidRDefault="00512FE2" w:rsidP="00512FE2">
            <w:pPr>
              <w:tabs>
                <w:tab w:val="left" w:pos="1332"/>
              </w:tabs>
            </w:pPr>
            <w:r w:rsidRPr="00512FE2">
              <w:t>0</w:t>
            </w:r>
          </w:p>
        </w:tc>
      </w:tr>
      <w:tr w:rsidR="00512FE2" w:rsidRPr="00512FE2" w14:paraId="2AB4C7F1" w14:textId="77777777">
        <w:tc>
          <w:tcPr>
            <w:tcW w:w="2500" w:type="pct"/>
            <w:tcBorders>
              <w:top w:val="nil"/>
              <w:left w:val="nil"/>
              <w:bottom w:val="nil"/>
              <w:right w:val="nil"/>
            </w:tcBorders>
            <w:vAlign w:val="center"/>
            <w:hideMark/>
          </w:tcPr>
          <w:p w14:paraId="338DFF7B" w14:textId="77777777" w:rsidR="00512FE2" w:rsidRPr="00512FE2" w:rsidRDefault="00512FE2" w:rsidP="00512FE2">
            <w:pPr>
              <w:tabs>
                <w:tab w:val="left" w:pos="1332"/>
              </w:tabs>
            </w:pPr>
            <w:r w:rsidRPr="00512FE2">
              <w:t>Interest Calculation</w:t>
            </w:r>
          </w:p>
        </w:tc>
        <w:tc>
          <w:tcPr>
            <w:tcW w:w="0" w:type="auto"/>
            <w:tcBorders>
              <w:top w:val="nil"/>
              <w:left w:val="nil"/>
              <w:bottom w:val="nil"/>
              <w:right w:val="nil"/>
            </w:tcBorders>
            <w:vAlign w:val="center"/>
            <w:hideMark/>
          </w:tcPr>
          <w:p w14:paraId="698EEA06" w14:textId="77777777" w:rsidR="00512FE2" w:rsidRPr="00512FE2" w:rsidRDefault="00512FE2" w:rsidP="00512FE2">
            <w:pPr>
              <w:tabs>
                <w:tab w:val="left" w:pos="1332"/>
              </w:tabs>
            </w:pPr>
            <w:r w:rsidRPr="00512FE2">
              <w:t>Monthly</w:t>
            </w:r>
          </w:p>
        </w:tc>
      </w:tr>
      <w:tr w:rsidR="00512FE2" w:rsidRPr="00512FE2" w14:paraId="0DF4ADB8" w14:textId="77777777">
        <w:tc>
          <w:tcPr>
            <w:tcW w:w="2500" w:type="pct"/>
            <w:tcBorders>
              <w:top w:val="nil"/>
              <w:left w:val="nil"/>
              <w:bottom w:val="nil"/>
              <w:right w:val="nil"/>
            </w:tcBorders>
            <w:vAlign w:val="center"/>
            <w:hideMark/>
          </w:tcPr>
          <w:p w14:paraId="74672145" w14:textId="77777777" w:rsidR="00512FE2" w:rsidRPr="00512FE2" w:rsidRDefault="00512FE2" w:rsidP="00512FE2">
            <w:pPr>
              <w:tabs>
                <w:tab w:val="left" w:pos="1332"/>
              </w:tabs>
            </w:pPr>
            <w:r w:rsidRPr="00512FE2">
              <w:t xml:space="preserve">Passbook / </w:t>
            </w:r>
            <w:r w:rsidRPr="00512FE2">
              <w:rPr>
                <w:rFonts w:ascii="Segoe UI Symbol" w:hAnsi="Segoe UI Symbol" w:cs="Segoe UI Symbol"/>
              </w:rPr>
              <w:t>⁠</w:t>
            </w:r>
            <w:r w:rsidRPr="00512FE2">
              <w:t>e</w:t>
            </w:r>
            <w:r w:rsidRPr="00512FE2">
              <w:rPr>
                <w:rFonts w:ascii="Segoe UI Symbol" w:hAnsi="Segoe UI Symbol" w:cs="Segoe UI Symbol"/>
              </w:rPr>
              <w:t>⁠</w:t>
            </w:r>
            <w:r w:rsidRPr="00512FE2">
              <w:t>-</w:t>
            </w:r>
            <w:r w:rsidRPr="00512FE2">
              <w:rPr>
                <w:rFonts w:ascii="Segoe UI Symbol" w:hAnsi="Segoe UI Symbol" w:cs="Segoe UI Symbol"/>
              </w:rPr>
              <w:t>⁠</w:t>
            </w:r>
            <w:r w:rsidRPr="00512FE2">
              <w:t>Statement</w:t>
            </w:r>
          </w:p>
        </w:tc>
        <w:tc>
          <w:tcPr>
            <w:tcW w:w="0" w:type="auto"/>
            <w:tcBorders>
              <w:top w:val="nil"/>
              <w:left w:val="nil"/>
              <w:bottom w:val="nil"/>
              <w:right w:val="nil"/>
            </w:tcBorders>
            <w:vAlign w:val="center"/>
            <w:hideMark/>
          </w:tcPr>
          <w:p w14:paraId="3374412A" w14:textId="77777777" w:rsidR="00512FE2" w:rsidRPr="00512FE2" w:rsidRDefault="00512FE2" w:rsidP="00512FE2">
            <w:pPr>
              <w:tabs>
                <w:tab w:val="left" w:pos="1332"/>
              </w:tabs>
            </w:pPr>
            <w:r w:rsidRPr="00512FE2">
              <w:t>Passbook</w:t>
            </w:r>
          </w:p>
        </w:tc>
      </w:tr>
      <w:tr w:rsidR="00512FE2" w:rsidRPr="00512FE2" w14:paraId="791E5702" w14:textId="77777777">
        <w:tc>
          <w:tcPr>
            <w:tcW w:w="2500" w:type="pct"/>
            <w:tcBorders>
              <w:top w:val="nil"/>
              <w:left w:val="nil"/>
              <w:bottom w:val="nil"/>
              <w:right w:val="nil"/>
            </w:tcBorders>
            <w:vAlign w:val="center"/>
            <w:hideMark/>
          </w:tcPr>
          <w:p w14:paraId="7EB92DED" w14:textId="77777777" w:rsidR="00512FE2" w:rsidRPr="00512FE2" w:rsidRDefault="00512FE2" w:rsidP="00512FE2">
            <w:pPr>
              <w:tabs>
                <w:tab w:val="left" w:pos="1332"/>
              </w:tabs>
            </w:pPr>
            <w:r w:rsidRPr="00512FE2">
              <w:t>What you Get</w:t>
            </w:r>
          </w:p>
        </w:tc>
        <w:tc>
          <w:tcPr>
            <w:tcW w:w="0" w:type="auto"/>
            <w:tcBorders>
              <w:top w:val="nil"/>
              <w:left w:val="nil"/>
              <w:bottom w:val="nil"/>
              <w:right w:val="nil"/>
            </w:tcBorders>
            <w:vAlign w:val="center"/>
            <w:hideMark/>
          </w:tcPr>
          <w:p w14:paraId="2123E53F" w14:textId="77777777" w:rsidR="00512FE2" w:rsidRPr="00512FE2" w:rsidRDefault="00512FE2" w:rsidP="00512FE2">
            <w:pPr>
              <w:tabs>
                <w:tab w:val="left" w:pos="1332"/>
              </w:tabs>
            </w:pPr>
            <w:r w:rsidRPr="00512FE2">
              <w:t>Can Apply MPU-UPI Debit Card</w:t>
            </w:r>
            <w:r w:rsidRPr="00512FE2">
              <w:br/>
              <w:t xml:space="preserve">Can Apply Mobile Banking / </w:t>
            </w:r>
            <w:proofErr w:type="spellStart"/>
            <w:r w:rsidRPr="00512FE2">
              <w:t>iBanking</w:t>
            </w:r>
            <w:proofErr w:type="spellEnd"/>
          </w:p>
        </w:tc>
      </w:tr>
    </w:tbl>
    <w:p w14:paraId="1C1CB68F" w14:textId="77777777" w:rsidR="00512FE2" w:rsidRDefault="00512FE2" w:rsidP="00512FE2">
      <w:pPr>
        <w:tabs>
          <w:tab w:val="left" w:pos="1332"/>
        </w:tabs>
      </w:pPr>
    </w:p>
    <w:p w14:paraId="1C2B08EF" w14:textId="77777777" w:rsidR="00512FE2" w:rsidRPr="00512FE2" w:rsidRDefault="00512FE2" w:rsidP="00512FE2">
      <w:pPr>
        <w:pStyle w:val="Heading2"/>
      </w:pPr>
      <w:r w:rsidRPr="00512FE2">
        <w:t>Smart Savings Account</w:t>
      </w:r>
    </w:p>
    <w:p w14:paraId="3A026D33" w14:textId="77777777" w:rsidR="00512FE2" w:rsidRPr="00512FE2" w:rsidRDefault="00512FE2" w:rsidP="00512FE2">
      <w:pPr>
        <w:tabs>
          <w:tab w:val="left" w:pos="1332"/>
        </w:tabs>
      </w:pPr>
      <w:r w:rsidRPr="00512FE2">
        <w:t>Start saving today and watch your money grow with daily interest calculated on your balance.</w:t>
      </w:r>
    </w:p>
    <w:p w14:paraId="2495431E" w14:textId="0567FD54" w:rsidR="00512FE2" w:rsidRPr="00512FE2" w:rsidRDefault="00512FE2" w:rsidP="00512FE2">
      <w:pPr>
        <w:tabs>
          <w:tab w:val="left" w:pos="1332"/>
        </w:tabs>
      </w:pPr>
      <w:r w:rsidRPr="00512FE2">
        <w:t xml:space="preserve">Rates &amp; Fees </w:t>
      </w:r>
    </w:p>
    <w:tbl>
      <w:tblPr>
        <w:tblW w:w="10566" w:type="dxa"/>
        <w:tblCellMar>
          <w:top w:w="15" w:type="dxa"/>
          <w:left w:w="15" w:type="dxa"/>
          <w:bottom w:w="15" w:type="dxa"/>
          <w:right w:w="15" w:type="dxa"/>
        </w:tblCellMar>
        <w:tblLook w:val="04A0" w:firstRow="1" w:lastRow="0" w:firstColumn="1" w:lastColumn="0" w:noHBand="0" w:noVBand="1"/>
      </w:tblPr>
      <w:tblGrid>
        <w:gridCol w:w="5283"/>
        <w:gridCol w:w="5283"/>
      </w:tblGrid>
      <w:tr w:rsidR="00512FE2" w:rsidRPr="00512FE2" w14:paraId="2E1438DC" w14:textId="77777777">
        <w:tc>
          <w:tcPr>
            <w:tcW w:w="2500" w:type="pct"/>
            <w:tcBorders>
              <w:top w:val="nil"/>
              <w:left w:val="nil"/>
              <w:bottom w:val="nil"/>
              <w:right w:val="nil"/>
            </w:tcBorders>
            <w:vAlign w:val="center"/>
            <w:hideMark/>
          </w:tcPr>
          <w:p w14:paraId="0D3CA7CC" w14:textId="77777777" w:rsidR="00512FE2" w:rsidRPr="00512FE2" w:rsidRDefault="00512FE2" w:rsidP="00512FE2">
            <w:pPr>
              <w:tabs>
                <w:tab w:val="left" w:pos="1332"/>
              </w:tabs>
            </w:pPr>
            <w:r w:rsidRPr="00512FE2">
              <w:t xml:space="preserve">Interest </w:t>
            </w:r>
            <w:proofErr w:type="gramStart"/>
            <w:r w:rsidRPr="00512FE2">
              <w:t>Rate(</w:t>
            </w:r>
            <w:proofErr w:type="gramEnd"/>
            <w:r w:rsidRPr="00512FE2">
              <w:t>10,000,000 – 499,999,999)</w:t>
            </w:r>
          </w:p>
        </w:tc>
        <w:tc>
          <w:tcPr>
            <w:tcW w:w="0" w:type="auto"/>
            <w:tcBorders>
              <w:top w:val="nil"/>
              <w:left w:val="nil"/>
              <w:bottom w:val="nil"/>
              <w:right w:val="nil"/>
            </w:tcBorders>
            <w:vAlign w:val="center"/>
            <w:hideMark/>
          </w:tcPr>
          <w:p w14:paraId="6AFE050A" w14:textId="77777777" w:rsidR="00512FE2" w:rsidRPr="00512FE2" w:rsidRDefault="00512FE2" w:rsidP="00512FE2">
            <w:pPr>
              <w:tabs>
                <w:tab w:val="left" w:pos="1332"/>
              </w:tabs>
            </w:pPr>
            <w:r w:rsidRPr="00512FE2">
              <w:t>8.25% p.a.</w:t>
            </w:r>
          </w:p>
        </w:tc>
      </w:tr>
      <w:tr w:rsidR="00512FE2" w:rsidRPr="00512FE2" w14:paraId="12FE28CA" w14:textId="77777777">
        <w:tc>
          <w:tcPr>
            <w:tcW w:w="2500" w:type="pct"/>
            <w:tcBorders>
              <w:top w:val="nil"/>
              <w:left w:val="nil"/>
              <w:bottom w:val="nil"/>
              <w:right w:val="nil"/>
            </w:tcBorders>
            <w:vAlign w:val="center"/>
            <w:hideMark/>
          </w:tcPr>
          <w:p w14:paraId="58D61CDF" w14:textId="77777777" w:rsidR="00512FE2" w:rsidRPr="00512FE2" w:rsidRDefault="00512FE2" w:rsidP="00512FE2">
            <w:pPr>
              <w:tabs>
                <w:tab w:val="left" w:pos="1332"/>
              </w:tabs>
            </w:pPr>
            <w:r w:rsidRPr="00512FE2">
              <w:t xml:space="preserve">Interest </w:t>
            </w:r>
            <w:proofErr w:type="gramStart"/>
            <w:r w:rsidRPr="00512FE2">
              <w:t>Rate(</w:t>
            </w:r>
            <w:proofErr w:type="gramEnd"/>
            <w:r w:rsidRPr="00512FE2">
              <w:t xml:space="preserve">500,000,000 – </w:t>
            </w:r>
            <w:proofErr w:type="gramStart"/>
            <w:r w:rsidRPr="00512FE2">
              <w:t>999,999,999 )</w:t>
            </w:r>
            <w:proofErr w:type="gramEnd"/>
          </w:p>
        </w:tc>
        <w:tc>
          <w:tcPr>
            <w:tcW w:w="0" w:type="auto"/>
            <w:tcBorders>
              <w:top w:val="nil"/>
              <w:left w:val="nil"/>
              <w:bottom w:val="nil"/>
              <w:right w:val="nil"/>
            </w:tcBorders>
            <w:vAlign w:val="center"/>
            <w:hideMark/>
          </w:tcPr>
          <w:p w14:paraId="291E85C2" w14:textId="77777777" w:rsidR="00512FE2" w:rsidRPr="00512FE2" w:rsidRDefault="00512FE2" w:rsidP="00512FE2">
            <w:pPr>
              <w:tabs>
                <w:tab w:val="left" w:pos="1332"/>
              </w:tabs>
            </w:pPr>
            <w:r w:rsidRPr="00512FE2">
              <w:t>8.50% p.a.</w:t>
            </w:r>
          </w:p>
        </w:tc>
      </w:tr>
      <w:tr w:rsidR="00512FE2" w:rsidRPr="00512FE2" w14:paraId="2320DEA0" w14:textId="77777777">
        <w:tc>
          <w:tcPr>
            <w:tcW w:w="2500" w:type="pct"/>
            <w:tcBorders>
              <w:top w:val="nil"/>
              <w:left w:val="nil"/>
              <w:bottom w:val="nil"/>
              <w:right w:val="nil"/>
            </w:tcBorders>
            <w:vAlign w:val="center"/>
            <w:hideMark/>
          </w:tcPr>
          <w:p w14:paraId="3B6F8189" w14:textId="77777777" w:rsidR="00512FE2" w:rsidRPr="00512FE2" w:rsidRDefault="00512FE2" w:rsidP="00512FE2">
            <w:pPr>
              <w:tabs>
                <w:tab w:val="left" w:pos="1332"/>
              </w:tabs>
            </w:pPr>
            <w:r w:rsidRPr="00512FE2">
              <w:t xml:space="preserve">Interest </w:t>
            </w:r>
            <w:proofErr w:type="gramStart"/>
            <w:r w:rsidRPr="00512FE2">
              <w:t>Rate(</w:t>
            </w:r>
            <w:proofErr w:type="gramEnd"/>
            <w:r w:rsidRPr="00512FE2">
              <w:t xml:space="preserve">1,000,000,000 &amp; </w:t>
            </w:r>
            <w:proofErr w:type="gramStart"/>
            <w:r w:rsidRPr="00512FE2">
              <w:t>Above</w:t>
            </w:r>
            <w:proofErr w:type="gramEnd"/>
            <w:r w:rsidRPr="00512FE2">
              <w:t>)</w:t>
            </w:r>
          </w:p>
        </w:tc>
        <w:tc>
          <w:tcPr>
            <w:tcW w:w="0" w:type="auto"/>
            <w:tcBorders>
              <w:top w:val="nil"/>
              <w:left w:val="nil"/>
              <w:bottom w:val="nil"/>
              <w:right w:val="nil"/>
            </w:tcBorders>
            <w:vAlign w:val="center"/>
            <w:hideMark/>
          </w:tcPr>
          <w:p w14:paraId="3FC9286E" w14:textId="77777777" w:rsidR="00512FE2" w:rsidRPr="00512FE2" w:rsidRDefault="00512FE2" w:rsidP="00512FE2">
            <w:pPr>
              <w:tabs>
                <w:tab w:val="left" w:pos="1332"/>
              </w:tabs>
            </w:pPr>
            <w:r w:rsidRPr="00512FE2">
              <w:t>8.75% p.a.</w:t>
            </w:r>
          </w:p>
        </w:tc>
      </w:tr>
      <w:tr w:rsidR="00512FE2" w:rsidRPr="00512FE2" w14:paraId="43582AD6" w14:textId="77777777">
        <w:tc>
          <w:tcPr>
            <w:tcW w:w="2500" w:type="pct"/>
            <w:tcBorders>
              <w:top w:val="nil"/>
              <w:left w:val="nil"/>
              <w:bottom w:val="nil"/>
              <w:right w:val="nil"/>
            </w:tcBorders>
            <w:vAlign w:val="center"/>
            <w:hideMark/>
          </w:tcPr>
          <w:p w14:paraId="3F0971B9" w14:textId="77777777" w:rsidR="00512FE2" w:rsidRPr="00512FE2" w:rsidRDefault="00512FE2" w:rsidP="00512FE2">
            <w:pPr>
              <w:tabs>
                <w:tab w:val="left" w:pos="1332"/>
              </w:tabs>
            </w:pPr>
            <w:r w:rsidRPr="00512FE2">
              <w:t>Initial Deposit</w:t>
            </w:r>
          </w:p>
        </w:tc>
        <w:tc>
          <w:tcPr>
            <w:tcW w:w="0" w:type="auto"/>
            <w:tcBorders>
              <w:top w:val="nil"/>
              <w:left w:val="nil"/>
              <w:bottom w:val="nil"/>
              <w:right w:val="nil"/>
            </w:tcBorders>
            <w:vAlign w:val="center"/>
            <w:hideMark/>
          </w:tcPr>
          <w:p w14:paraId="685C98A0" w14:textId="77777777" w:rsidR="00512FE2" w:rsidRPr="00512FE2" w:rsidRDefault="00512FE2" w:rsidP="00512FE2">
            <w:pPr>
              <w:tabs>
                <w:tab w:val="left" w:pos="1332"/>
              </w:tabs>
            </w:pPr>
            <w:r w:rsidRPr="00512FE2">
              <w:t>10,000,000 MMK</w:t>
            </w:r>
          </w:p>
        </w:tc>
      </w:tr>
      <w:tr w:rsidR="00512FE2" w:rsidRPr="00512FE2" w14:paraId="2FA482F7" w14:textId="77777777">
        <w:tc>
          <w:tcPr>
            <w:tcW w:w="2500" w:type="pct"/>
            <w:tcBorders>
              <w:top w:val="nil"/>
              <w:left w:val="nil"/>
              <w:bottom w:val="nil"/>
              <w:right w:val="nil"/>
            </w:tcBorders>
            <w:vAlign w:val="center"/>
            <w:hideMark/>
          </w:tcPr>
          <w:p w14:paraId="28701F1F" w14:textId="77777777" w:rsidR="00512FE2" w:rsidRPr="00512FE2" w:rsidRDefault="00512FE2" w:rsidP="00512FE2">
            <w:pPr>
              <w:tabs>
                <w:tab w:val="left" w:pos="1332"/>
              </w:tabs>
            </w:pPr>
            <w:r w:rsidRPr="00512FE2">
              <w:t>Minimum Balance</w:t>
            </w:r>
          </w:p>
        </w:tc>
        <w:tc>
          <w:tcPr>
            <w:tcW w:w="0" w:type="auto"/>
            <w:tcBorders>
              <w:top w:val="nil"/>
              <w:left w:val="nil"/>
              <w:bottom w:val="nil"/>
              <w:right w:val="nil"/>
            </w:tcBorders>
            <w:vAlign w:val="center"/>
            <w:hideMark/>
          </w:tcPr>
          <w:p w14:paraId="7066B7C2" w14:textId="77777777" w:rsidR="00512FE2" w:rsidRPr="00512FE2" w:rsidRDefault="00512FE2" w:rsidP="00512FE2">
            <w:pPr>
              <w:tabs>
                <w:tab w:val="left" w:pos="1332"/>
              </w:tabs>
            </w:pPr>
            <w:r w:rsidRPr="00512FE2">
              <w:t>10,000,000 MMK</w:t>
            </w:r>
          </w:p>
        </w:tc>
      </w:tr>
      <w:tr w:rsidR="00512FE2" w:rsidRPr="00512FE2" w14:paraId="69DD2300" w14:textId="77777777">
        <w:tc>
          <w:tcPr>
            <w:tcW w:w="2500" w:type="pct"/>
            <w:tcBorders>
              <w:top w:val="nil"/>
              <w:left w:val="nil"/>
              <w:bottom w:val="nil"/>
              <w:right w:val="nil"/>
            </w:tcBorders>
            <w:vAlign w:val="center"/>
            <w:hideMark/>
          </w:tcPr>
          <w:p w14:paraId="55411060" w14:textId="77777777" w:rsidR="00512FE2" w:rsidRPr="00512FE2" w:rsidRDefault="00512FE2" w:rsidP="00512FE2">
            <w:pPr>
              <w:tabs>
                <w:tab w:val="left" w:pos="1332"/>
              </w:tabs>
            </w:pPr>
            <w:r w:rsidRPr="00512FE2">
              <w:t>Interest Calculation</w:t>
            </w:r>
          </w:p>
        </w:tc>
        <w:tc>
          <w:tcPr>
            <w:tcW w:w="0" w:type="auto"/>
            <w:tcBorders>
              <w:top w:val="nil"/>
              <w:left w:val="nil"/>
              <w:bottom w:val="nil"/>
              <w:right w:val="nil"/>
            </w:tcBorders>
            <w:vAlign w:val="center"/>
            <w:hideMark/>
          </w:tcPr>
          <w:p w14:paraId="3C1E1A20" w14:textId="77777777" w:rsidR="00512FE2" w:rsidRPr="00512FE2" w:rsidRDefault="00512FE2" w:rsidP="00512FE2">
            <w:pPr>
              <w:tabs>
                <w:tab w:val="left" w:pos="1332"/>
              </w:tabs>
            </w:pPr>
            <w:r w:rsidRPr="00512FE2">
              <w:t>Daily</w:t>
            </w:r>
          </w:p>
        </w:tc>
      </w:tr>
      <w:tr w:rsidR="00512FE2" w:rsidRPr="00512FE2" w14:paraId="08D0E827" w14:textId="77777777">
        <w:tc>
          <w:tcPr>
            <w:tcW w:w="2500" w:type="pct"/>
            <w:tcBorders>
              <w:top w:val="nil"/>
              <w:left w:val="nil"/>
              <w:bottom w:val="nil"/>
              <w:right w:val="nil"/>
            </w:tcBorders>
            <w:vAlign w:val="center"/>
            <w:hideMark/>
          </w:tcPr>
          <w:p w14:paraId="6394ADFC" w14:textId="77777777" w:rsidR="00512FE2" w:rsidRPr="00512FE2" w:rsidRDefault="00512FE2" w:rsidP="00512FE2">
            <w:pPr>
              <w:tabs>
                <w:tab w:val="left" w:pos="1332"/>
              </w:tabs>
            </w:pPr>
            <w:r w:rsidRPr="00512FE2">
              <w:t>Passbook / e-statement</w:t>
            </w:r>
          </w:p>
        </w:tc>
        <w:tc>
          <w:tcPr>
            <w:tcW w:w="0" w:type="auto"/>
            <w:tcBorders>
              <w:top w:val="nil"/>
              <w:left w:val="nil"/>
              <w:bottom w:val="nil"/>
              <w:right w:val="nil"/>
            </w:tcBorders>
            <w:vAlign w:val="center"/>
            <w:hideMark/>
          </w:tcPr>
          <w:p w14:paraId="59E38778" w14:textId="77777777" w:rsidR="00512FE2" w:rsidRPr="00512FE2" w:rsidRDefault="00512FE2" w:rsidP="00512FE2">
            <w:pPr>
              <w:tabs>
                <w:tab w:val="left" w:pos="1332"/>
              </w:tabs>
            </w:pPr>
            <w:r w:rsidRPr="00512FE2">
              <w:t>Passbook</w:t>
            </w:r>
          </w:p>
        </w:tc>
      </w:tr>
      <w:tr w:rsidR="00512FE2" w:rsidRPr="00512FE2" w14:paraId="34C99AA7" w14:textId="77777777">
        <w:tc>
          <w:tcPr>
            <w:tcW w:w="2500" w:type="pct"/>
            <w:tcBorders>
              <w:top w:val="nil"/>
              <w:left w:val="nil"/>
              <w:bottom w:val="nil"/>
              <w:right w:val="nil"/>
            </w:tcBorders>
            <w:vAlign w:val="center"/>
            <w:hideMark/>
          </w:tcPr>
          <w:p w14:paraId="5166E6AD" w14:textId="77777777" w:rsidR="00512FE2" w:rsidRPr="00512FE2" w:rsidRDefault="00512FE2" w:rsidP="00512FE2">
            <w:pPr>
              <w:tabs>
                <w:tab w:val="left" w:pos="1332"/>
              </w:tabs>
            </w:pPr>
            <w:r w:rsidRPr="00512FE2">
              <w:lastRenderedPageBreak/>
              <w:t>What you Get</w:t>
            </w:r>
          </w:p>
        </w:tc>
        <w:tc>
          <w:tcPr>
            <w:tcW w:w="0" w:type="auto"/>
            <w:tcBorders>
              <w:top w:val="nil"/>
              <w:left w:val="nil"/>
              <w:bottom w:val="nil"/>
              <w:right w:val="nil"/>
            </w:tcBorders>
            <w:vAlign w:val="center"/>
            <w:hideMark/>
          </w:tcPr>
          <w:p w14:paraId="73AC51C3" w14:textId="77777777" w:rsidR="00512FE2" w:rsidRPr="00512FE2" w:rsidRDefault="00512FE2" w:rsidP="00512FE2">
            <w:pPr>
              <w:tabs>
                <w:tab w:val="left" w:pos="1332"/>
              </w:tabs>
            </w:pPr>
            <w:r w:rsidRPr="00512FE2">
              <w:t>Can Apply MPU-UPI Debit Card</w:t>
            </w:r>
            <w:r w:rsidRPr="00512FE2">
              <w:br/>
              <w:t xml:space="preserve">Can Apply Mobile Banking / </w:t>
            </w:r>
            <w:proofErr w:type="spellStart"/>
            <w:r w:rsidRPr="00512FE2">
              <w:t>iBanking</w:t>
            </w:r>
            <w:proofErr w:type="spellEnd"/>
          </w:p>
        </w:tc>
      </w:tr>
      <w:tr w:rsidR="00512FE2" w:rsidRPr="00512FE2" w14:paraId="3FDDDCE3" w14:textId="77777777">
        <w:tc>
          <w:tcPr>
            <w:tcW w:w="2500" w:type="pct"/>
            <w:tcBorders>
              <w:top w:val="nil"/>
              <w:left w:val="nil"/>
              <w:bottom w:val="nil"/>
              <w:right w:val="nil"/>
            </w:tcBorders>
            <w:vAlign w:val="center"/>
            <w:hideMark/>
          </w:tcPr>
          <w:p w14:paraId="353ED967" w14:textId="77777777" w:rsidR="00512FE2" w:rsidRPr="00512FE2" w:rsidRDefault="00512FE2" w:rsidP="00512FE2">
            <w:pPr>
              <w:tabs>
                <w:tab w:val="left" w:pos="1332"/>
              </w:tabs>
            </w:pPr>
            <w:r w:rsidRPr="00512FE2">
              <w:t>Effective Date</w:t>
            </w:r>
          </w:p>
        </w:tc>
        <w:tc>
          <w:tcPr>
            <w:tcW w:w="0" w:type="auto"/>
            <w:tcBorders>
              <w:top w:val="nil"/>
              <w:left w:val="nil"/>
              <w:bottom w:val="nil"/>
              <w:right w:val="nil"/>
            </w:tcBorders>
            <w:vAlign w:val="center"/>
            <w:hideMark/>
          </w:tcPr>
          <w:p w14:paraId="47270B00" w14:textId="77777777" w:rsidR="00512FE2" w:rsidRPr="00512FE2" w:rsidRDefault="00512FE2" w:rsidP="00512FE2">
            <w:pPr>
              <w:tabs>
                <w:tab w:val="left" w:pos="1332"/>
              </w:tabs>
            </w:pPr>
            <w:r w:rsidRPr="00512FE2">
              <w:t>1st December 2025</w:t>
            </w:r>
          </w:p>
        </w:tc>
      </w:tr>
    </w:tbl>
    <w:p w14:paraId="34B7E5C4" w14:textId="77777777" w:rsidR="00512FE2" w:rsidRDefault="00512FE2" w:rsidP="00512FE2">
      <w:pPr>
        <w:tabs>
          <w:tab w:val="left" w:pos="1332"/>
        </w:tabs>
      </w:pPr>
    </w:p>
    <w:p w14:paraId="44DFB7C0" w14:textId="77777777" w:rsidR="00512FE2" w:rsidRDefault="00512FE2" w:rsidP="00512FE2">
      <w:pPr>
        <w:tabs>
          <w:tab w:val="left" w:pos="1332"/>
        </w:tabs>
      </w:pPr>
    </w:p>
    <w:p w14:paraId="6B565EC7" w14:textId="397DBA52" w:rsidR="00512FE2" w:rsidRDefault="00512FE2" w:rsidP="00512FE2">
      <w:pPr>
        <w:pStyle w:val="Heading2"/>
      </w:pPr>
      <w:r>
        <w:t>Tools</w:t>
      </w:r>
    </w:p>
    <w:p w14:paraId="6BB82531" w14:textId="564D3D14" w:rsidR="00512FE2" w:rsidRDefault="00512FE2" w:rsidP="00512FE2">
      <w:pPr>
        <w:pStyle w:val="ListParagraph"/>
        <w:numPr>
          <w:ilvl w:val="0"/>
          <w:numId w:val="1"/>
        </w:numPr>
        <w:tabs>
          <w:tab w:val="left" w:pos="1332"/>
        </w:tabs>
      </w:pPr>
      <w:r>
        <w:t>Every account has each interest calculator.</w:t>
      </w:r>
    </w:p>
    <w:p w14:paraId="14B10341" w14:textId="68F793C7" w:rsidR="00512FE2" w:rsidRPr="00512FE2" w:rsidRDefault="00512FE2" w:rsidP="00512FE2">
      <w:pPr>
        <w:pStyle w:val="ListParagraph"/>
        <w:numPr>
          <w:ilvl w:val="0"/>
          <w:numId w:val="1"/>
        </w:numPr>
        <w:tabs>
          <w:tab w:val="left" w:pos="1332"/>
        </w:tabs>
      </w:pPr>
      <w:r>
        <w:t>Accounts comparison tool</w:t>
      </w:r>
    </w:p>
    <w:sectPr w:rsidR="00512FE2" w:rsidRPr="00512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2BD1"/>
    <w:multiLevelType w:val="hybridMultilevel"/>
    <w:tmpl w:val="7560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85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D8B"/>
    <w:rsid w:val="00323629"/>
    <w:rsid w:val="00512FE2"/>
    <w:rsid w:val="009D0D8B"/>
    <w:rsid w:val="00B60F39"/>
    <w:rsid w:val="00B95F1A"/>
    <w:rsid w:val="00CB7A1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569C"/>
  <w15:chartTrackingRefBased/>
  <w15:docId w15:val="{F0EA535A-C862-4EB2-98E5-91173BDD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0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0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D8B"/>
    <w:rPr>
      <w:rFonts w:eastAsiaTheme="majorEastAsia" w:cstheme="majorBidi"/>
      <w:color w:val="272727" w:themeColor="text1" w:themeTint="D8"/>
    </w:rPr>
  </w:style>
  <w:style w:type="paragraph" w:styleId="Title">
    <w:name w:val="Title"/>
    <w:basedOn w:val="Normal"/>
    <w:next w:val="Normal"/>
    <w:link w:val="TitleChar"/>
    <w:uiPriority w:val="10"/>
    <w:qFormat/>
    <w:rsid w:val="009D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D8B"/>
    <w:pPr>
      <w:spacing w:before="160"/>
      <w:jc w:val="center"/>
    </w:pPr>
    <w:rPr>
      <w:i/>
      <w:iCs/>
      <w:color w:val="404040" w:themeColor="text1" w:themeTint="BF"/>
    </w:rPr>
  </w:style>
  <w:style w:type="character" w:customStyle="1" w:styleId="QuoteChar">
    <w:name w:val="Quote Char"/>
    <w:basedOn w:val="DefaultParagraphFont"/>
    <w:link w:val="Quote"/>
    <w:uiPriority w:val="29"/>
    <w:rsid w:val="009D0D8B"/>
    <w:rPr>
      <w:i/>
      <w:iCs/>
      <w:color w:val="404040" w:themeColor="text1" w:themeTint="BF"/>
    </w:rPr>
  </w:style>
  <w:style w:type="paragraph" w:styleId="ListParagraph">
    <w:name w:val="List Paragraph"/>
    <w:basedOn w:val="Normal"/>
    <w:uiPriority w:val="34"/>
    <w:qFormat/>
    <w:rsid w:val="009D0D8B"/>
    <w:pPr>
      <w:ind w:left="720"/>
      <w:contextualSpacing/>
    </w:pPr>
  </w:style>
  <w:style w:type="character" w:styleId="IntenseEmphasis">
    <w:name w:val="Intense Emphasis"/>
    <w:basedOn w:val="DefaultParagraphFont"/>
    <w:uiPriority w:val="21"/>
    <w:qFormat/>
    <w:rsid w:val="009D0D8B"/>
    <w:rPr>
      <w:i/>
      <w:iCs/>
      <w:color w:val="0F4761" w:themeColor="accent1" w:themeShade="BF"/>
    </w:rPr>
  </w:style>
  <w:style w:type="paragraph" w:styleId="IntenseQuote">
    <w:name w:val="Intense Quote"/>
    <w:basedOn w:val="Normal"/>
    <w:next w:val="Normal"/>
    <w:link w:val="IntenseQuoteChar"/>
    <w:uiPriority w:val="30"/>
    <w:qFormat/>
    <w:rsid w:val="009D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D8B"/>
    <w:rPr>
      <w:i/>
      <w:iCs/>
      <w:color w:val="0F4761" w:themeColor="accent1" w:themeShade="BF"/>
    </w:rPr>
  </w:style>
  <w:style w:type="character" w:styleId="IntenseReference">
    <w:name w:val="Intense Reference"/>
    <w:basedOn w:val="DefaultParagraphFont"/>
    <w:uiPriority w:val="32"/>
    <w:qFormat/>
    <w:rsid w:val="009D0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2026-06-30T07:47:00Z</dcterms:created>
  <dcterms:modified xsi:type="dcterms:W3CDTF">2026-06-30T10:09:00Z</dcterms:modified>
</cp:coreProperties>
</file>