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884B2" w14:textId="77777777" w:rsidR="00BF4EEF" w:rsidRPr="00BF4EEF" w:rsidRDefault="00BF4EEF" w:rsidP="00BF4EEF">
      <w:pPr>
        <w:spacing w:after="0"/>
        <w:ind w:firstLine="709"/>
        <w:jc w:val="both"/>
        <w:rPr>
          <w:b/>
          <w:bCs/>
        </w:rPr>
      </w:pPr>
      <w:r w:rsidRPr="00BF4EEF">
        <w:rPr>
          <w:b/>
          <w:bCs/>
        </w:rPr>
        <w:t>1. Понятие системы автоматического управления. Объекты управления</w:t>
      </w:r>
    </w:p>
    <w:p w14:paraId="096759D7" w14:textId="77777777" w:rsidR="00BF4EEF" w:rsidRPr="00BF4EEF" w:rsidRDefault="00BF4EEF" w:rsidP="00BF4EEF">
      <w:pPr>
        <w:spacing w:after="0"/>
        <w:ind w:firstLine="709"/>
        <w:jc w:val="both"/>
      </w:pPr>
      <w:r w:rsidRPr="00BF4EEF">
        <w:rPr>
          <w:b/>
          <w:bCs/>
        </w:rPr>
        <w:t>Система автоматического управления (САУ)</w:t>
      </w:r>
      <w:r w:rsidRPr="00BF4EEF">
        <w:t xml:space="preserve"> — это совокупность объекта управления и управляющего устройства (регулятора), взаимодействующих между собой по определённому закону управления, без участия человека в процессе управления.</w:t>
      </w:r>
    </w:p>
    <w:p w14:paraId="5CEE30EB" w14:textId="77777777" w:rsidR="00BF4EEF" w:rsidRPr="00BF4EEF" w:rsidRDefault="00BF4EEF" w:rsidP="00BF4EEF">
      <w:pPr>
        <w:spacing w:after="0"/>
        <w:ind w:firstLine="709"/>
        <w:jc w:val="both"/>
      </w:pPr>
      <w:r w:rsidRPr="00BF4EEF">
        <w:rPr>
          <w:b/>
          <w:bCs/>
        </w:rPr>
        <w:t>Объект управления (ОУ)</w:t>
      </w:r>
      <w:r w:rsidRPr="00BF4EEF">
        <w:t xml:space="preserve"> — это техническое устройство, процесс или совокупность элементов, состояние которых необходимо изменять или поддерживать в заданных пределах. Примеры: двигатель, химический реактор, температура в комнате и т.п.</w:t>
      </w:r>
    </w:p>
    <w:p w14:paraId="38D7A0D5" w14:textId="0600F21D" w:rsidR="00BF4EEF" w:rsidRPr="00BF4EEF" w:rsidRDefault="00BF4EEF" w:rsidP="00BF4EEF">
      <w:pPr>
        <w:spacing w:after="0"/>
        <w:ind w:firstLine="709"/>
        <w:jc w:val="both"/>
      </w:pPr>
      <w:r w:rsidRPr="00BF4EEF">
        <w:rPr>
          <w:b/>
          <w:bCs/>
        </w:rPr>
        <w:t>Управляющее воздействие</w:t>
      </w:r>
      <w:r w:rsidRPr="00BF4EEF">
        <w:t xml:space="preserve"> </w:t>
      </w:r>
      <m:oMath>
        <m:r>
          <w:rPr>
            <w:rFonts w:ascii="Cambria Math" w:hAnsi="Cambria Math"/>
          </w:rPr>
          <m:t>u(t)</m:t>
        </m:r>
      </m:oMath>
      <w:r w:rsidRPr="00BF4EEF">
        <w:t xml:space="preserve">— специально организованное внешнее воздействие, прикладываемое к объекту с целью достижения требуемого поведения выходной величины </w:t>
      </w:r>
      <m:oMath>
        <m:r>
          <w:rPr>
            <w:rFonts w:ascii="Cambria Math" w:hAnsi="Cambria Math"/>
          </w:rPr>
          <m:t>y(t)</m:t>
        </m:r>
      </m:oMath>
      <w:r w:rsidRPr="00BF4EEF">
        <w:t>.</w:t>
      </w:r>
    </w:p>
    <w:p w14:paraId="4341CFB7" w14:textId="7D8CE94E" w:rsidR="00BF4EEF" w:rsidRPr="00BF4EEF" w:rsidRDefault="00BF4EEF" w:rsidP="00BF4EEF">
      <w:pPr>
        <w:spacing w:after="0"/>
        <w:ind w:firstLine="709"/>
        <w:jc w:val="both"/>
      </w:pPr>
      <w:r w:rsidRPr="00BF4EEF">
        <w:rPr>
          <w:b/>
          <w:bCs/>
        </w:rPr>
        <w:t>Цель управления</w:t>
      </w:r>
      <w:r w:rsidRPr="00BF4EEF">
        <w:t xml:space="preserve"> — обеспечить такое изменение </w:t>
      </w:r>
      <m:oMath>
        <m:r>
          <w:rPr>
            <w:rFonts w:ascii="Cambria Math" w:hAnsi="Cambria Math"/>
          </w:rPr>
          <m:t>y(t)</m:t>
        </m:r>
      </m:oMath>
      <w:r w:rsidRPr="00BF4EEF">
        <w:t xml:space="preserve">, чтобы оно следовало заданному закону </w:t>
      </w:r>
      <m:oMath>
        <m:r>
          <w:rPr>
            <w:rFonts w:ascii="Cambria Math" w:hAnsi="Cambria Math"/>
          </w:rPr>
          <m:t>g(t)</m:t>
        </m:r>
      </m:oMath>
      <w:r w:rsidRPr="00BF4EEF">
        <w:t xml:space="preserve">с требуемой точностью, несмотря на наличие </w:t>
      </w:r>
      <w:r w:rsidRPr="00BF4EEF">
        <w:rPr>
          <w:b/>
          <w:bCs/>
        </w:rPr>
        <w:t>возмущений</w:t>
      </w:r>
      <w:r w:rsidRPr="00BF4EEF">
        <w:t xml:space="preserve"> </w:t>
      </w:r>
      <m:oMath>
        <m:r>
          <w:rPr>
            <w:rFonts w:ascii="Cambria Math" w:hAnsi="Cambria Math"/>
          </w:rPr>
          <m:t>f(t)</m:t>
        </m:r>
      </m:oMath>
      <w:r w:rsidRPr="00BF4EEF">
        <w:t>:</w:t>
      </w:r>
    </w:p>
    <w:p w14:paraId="4ECA6C22" w14:textId="77777777" w:rsidR="00BF4EEF" w:rsidRPr="00BF4EEF" w:rsidRDefault="00BF4EEF" w:rsidP="00BF4EEF">
      <w:pPr>
        <w:numPr>
          <w:ilvl w:val="0"/>
          <w:numId w:val="1"/>
        </w:numPr>
        <w:spacing w:after="0"/>
        <w:jc w:val="both"/>
      </w:pPr>
      <w:r w:rsidRPr="00BF4EEF">
        <w:rPr>
          <w:b/>
          <w:bCs/>
        </w:rPr>
        <w:t>координатные возмущения</w:t>
      </w:r>
      <w:r w:rsidRPr="00BF4EEF">
        <w:t xml:space="preserve"> — влияют на выходную переменную напрямую,</w:t>
      </w:r>
    </w:p>
    <w:p w14:paraId="46A32739" w14:textId="77777777" w:rsidR="00BF4EEF" w:rsidRPr="00BF4EEF" w:rsidRDefault="00BF4EEF" w:rsidP="00BF4EEF">
      <w:pPr>
        <w:numPr>
          <w:ilvl w:val="0"/>
          <w:numId w:val="1"/>
        </w:numPr>
        <w:spacing w:after="0"/>
        <w:jc w:val="both"/>
      </w:pPr>
      <w:r w:rsidRPr="00BF4EEF">
        <w:rPr>
          <w:b/>
          <w:bCs/>
        </w:rPr>
        <w:t>параметрические возмущения</w:t>
      </w:r>
      <w:r w:rsidRPr="00BF4EEF">
        <w:t xml:space="preserve"> — изменяют внутренние параметры объекта.</w:t>
      </w:r>
    </w:p>
    <w:p w14:paraId="7C248B7F" w14:textId="600CC991" w:rsidR="00BF4EEF" w:rsidRPr="00BF4EEF" w:rsidRDefault="00BF4EEF" w:rsidP="00BF4EEF">
      <w:pPr>
        <w:spacing w:after="0"/>
        <w:ind w:firstLine="709"/>
        <w:jc w:val="both"/>
      </w:pPr>
      <w:r w:rsidRPr="00BF4EEF">
        <w:t xml:space="preserve">Основная идея САУ — </w:t>
      </w:r>
      <w:r w:rsidRPr="00BF4EEF">
        <w:rPr>
          <w:b/>
          <w:bCs/>
        </w:rPr>
        <w:t>замкнутый контур с обратной связью</w:t>
      </w:r>
      <w:r w:rsidRPr="00BF4EEF">
        <w:t xml:space="preserve">, позволяющий сравнивать текущее значение </w:t>
      </w:r>
      <m:oMath>
        <m:r>
          <w:rPr>
            <w:rFonts w:ascii="Cambria Math" w:hAnsi="Cambria Math"/>
          </w:rPr>
          <m:t>y(t)</m:t>
        </m:r>
      </m:oMath>
      <w:r w:rsidRPr="00BF4EEF">
        <w:t xml:space="preserve">с заданным </w:t>
      </w:r>
      <m:oMath>
        <m:r>
          <w:rPr>
            <w:rFonts w:ascii="Cambria Math" w:hAnsi="Cambria Math"/>
          </w:rPr>
          <m:t>g(t)</m:t>
        </m:r>
      </m:oMath>
      <w:r w:rsidRPr="00BF4EEF">
        <w:t>и корректировать управляющее воздействие.</w:t>
      </w:r>
    </w:p>
    <w:p w14:paraId="21088684" w14:textId="77777777" w:rsidR="00BF4EEF" w:rsidRPr="00BF4EEF" w:rsidRDefault="00BF4EEF" w:rsidP="00BF4EEF">
      <w:pPr>
        <w:spacing w:after="0"/>
        <w:ind w:firstLine="709"/>
        <w:jc w:val="both"/>
      </w:pPr>
      <w:r w:rsidRPr="00BF4EEF">
        <w:pict w14:anchorId="2FFB1A41">
          <v:rect id="_x0000_i1067" style="width:0;height:1.5pt" o:hralign="center" o:hrstd="t" o:hr="t" fillcolor="#a0a0a0" stroked="f"/>
        </w:pict>
      </w:r>
    </w:p>
    <w:p w14:paraId="5F1D47B3" w14:textId="77777777" w:rsidR="00BF4EEF" w:rsidRPr="00BF4EEF" w:rsidRDefault="00BF4EEF" w:rsidP="00BF4EEF">
      <w:pPr>
        <w:spacing w:after="0"/>
        <w:ind w:firstLine="709"/>
        <w:jc w:val="both"/>
        <w:rPr>
          <w:b/>
          <w:bCs/>
        </w:rPr>
      </w:pPr>
      <w:r w:rsidRPr="00BF4EEF">
        <w:rPr>
          <w:b/>
          <w:bCs/>
        </w:rPr>
        <w:t>2. Классификация систем управления (СУ)</w:t>
      </w:r>
    </w:p>
    <w:p w14:paraId="01547E64" w14:textId="77777777" w:rsidR="00BF4EEF" w:rsidRPr="00BF4EEF" w:rsidRDefault="00BF4EEF" w:rsidP="00BF4EEF">
      <w:pPr>
        <w:spacing w:after="0"/>
        <w:ind w:firstLine="709"/>
        <w:jc w:val="both"/>
      </w:pPr>
      <w:r w:rsidRPr="00BF4EEF">
        <w:t>Системы автоматического управления классифицируются по следующим признакам:</w:t>
      </w:r>
    </w:p>
    <w:p w14:paraId="21816612" w14:textId="77777777" w:rsidR="00BF4EEF" w:rsidRPr="00BF4EEF" w:rsidRDefault="00BF4EEF" w:rsidP="00BF4EEF">
      <w:pPr>
        <w:numPr>
          <w:ilvl w:val="0"/>
          <w:numId w:val="2"/>
        </w:numPr>
        <w:spacing w:after="0"/>
        <w:jc w:val="both"/>
      </w:pPr>
      <w:r w:rsidRPr="00BF4EEF">
        <w:rPr>
          <w:b/>
          <w:bCs/>
        </w:rPr>
        <w:t>По используемой информации</w:t>
      </w:r>
      <w:r w:rsidRPr="00BF4EEF">
        <w:t>:</w:t>
      </w:r>
    </w:p>
    <w:p w14:paraId="7C358CAA" w14:textId="77777777" w:rsidR="00BF4EEF" w:rsidRPr="00BF4EEF" w:rsidRDefault="00BF4EEF" w:rsidP="00BF4EEF">
      <w:pPr>
        <w:numPr>
          <w:ilvl w:val="1"/>
          <w:numId w:val="2"/>
        </w:numPr>
        <w:spacing w:after="0"/>
        <w:jc w:val="both"/>
      </w:pPr>
      <w:r w:rsidRPr="00BF4EEF">
        <w:rPr>
          <w:b/>
          <w:bCs/>
        </w:rPr>
        <w:t>Разомкнутые</w:t>
      </w:r>
      <w:r w:rsidRPr="00BF4EEF">
        <w:t xml:space="preserve"> — управляющее воздействие формируется без учёта выходной величины (управление по возмущению или заданию).</w:t>
      </w:r>
    </w:p>
    <w:p w14:paraId="2D625014" w14:textId="77777777" w:rsidR="00BF4EEF" w:rsidRPr="00BF4EEF" w:rsidRDefault="00BF4EEF" w:rsidP="00BF4EEF">
      <w:pPr>
        <w:numPr>
          <w:ilvl w:val="1"/>
          <w:numId w:val="2"/>
        </w:numPr>
        <w:spacing w:after="0"/>
        <w:jc w:val="both"/>
      </w:pPr>
      <w:r w:rsidRPr="00BF4EEF">
        <w:rPr>
          <w:b/>
          <w:bCs/>
        </w:rPr>
        <w:t>Замкнутые</w:t>
      </w:r>
      <w:r w:rsidRPr="00BF4EEF">
        <w:t xml:space="preserve"> — используют обратную связь (управление по отклонению).</w:t>
      </w:r>
    </w:p>
    <w:p w14:paraId="2FA6EA4E" w14:textId="77777777" w:rsidR="00BF4EEF" w:rsidRPr="00BF4EEF" w:rsidRDefault="00BF4EEF" w:rsidP="00BF4EEF">
      <w:pPr>
        <w:numPr>
          <w:ilvl w:val="0"/>
          <w:numId w:val="2"/>
        </w:numPr>
        <w:spacing w:after="0"/>
        <w:jc w:val="both"/>
      </w:pPr>
      <w:r w:rsidRPr="00BF4EEF">
        <w:rPr>
          <w:b/>
          <w:bCs/>
        </w:rPr>
        <w:t>По характеру задающего воздействия</w:t>
      </w:r>
      <w:r w:rsidRPr="00BF4EEF">
        <w:t>:</w:t>
      </w:r>
    </w:p>
    <w:p w14:paraId="3177806A" w14:textId="610CA935" w:rsidR="00BF4EEF" w:rsidRPr="00BF4EEF" w:rsidRDefault="00BF4EEF" w:rsidP="00BF4EEF">
      <w:pPr>
        <w:numPr>
          <w:ilvl w:val="1"/>
          <w:numId w:val="2"/>
        </w:numPr>
        <w:spacing w:after="0"/>
        <w:jc w:val="both"/>
      </w:pPr>
      <w:r w:rsidRPr="00BF4EEF">
        <w:rPr>
          <w:b/>
          <w:bCs/>
        </w:rPr>
        <w:t>Системы стабилизации</w:t>
      </w:r>
      <w:r w:rsidRPr="00BF4EEF">
        <w:t xml:space="preserve"> — </w:t>
      </w:r>
      <m:oMath>
        <m:r>
          <w:rPr>
            <w:rFonts w:ascii="Cambria Math" w:hAnsi="Cambria Math"/>
          </w:rPr>
          <m:t>g(t)=</m:t>
        </m:r>
        <m:r>
          <m:rPr>
            <m:nor/>
          </m:rPr>
          <m:t>const</m:t>
        </m:r>
      </m:oMath>
      <w:r w:rsidRPr="00BF4EEF">
        <w:t>, например поддержание температуры.</w:t>
      </w:r>
    </w:p>
    <w:p w14:paraId="50862053" w14:textId="2430D308" w:rsidR="00BF4EEF" w:rsidRPr="00BF4EEF" w:rsidRDefault="00BF4EEF" w:rsidP="00BF4EEF">
      <w:pPr>
        <w:numPr>
          <w:ilvl w:val="1"/>
          <w:numId w:val="2"/>
        </w:numPr>
        <w:spacing w:after="0"/>
        <w:jc w:val="both"/>
      </w:pPr>
      <w:r w:rsidRPr="00BF4EEF">
        <w:rPr>
          <w:b/>
          <w:bCs/>
        </w:rPr>
        <w:t>Системы программного управления</w:t>
      </w:r>
      <w:r w:rsidRPr="00BF4EEF">
        <w:t xml:space="preserve"> — </w:t>
      </w:r>
      <m:oMath>
        <m:r>
          <w:rPr>
            <w:rFonts w:ascii="Cambria Math" w:hAnsi="Cambria Math"/>
          </w:rPr>
          <m:t>g(t)</m:t>
        </m:r>
      </m:oMath>
      <w:r w:rsidRPr="00BF4EEF">
        <w:t>задано заранее как функция времени.</w:t>
      </w:r>
    </w:p>
    <w:p w14:paraId="4492E45F" w14:textId="23CA08D8" w:rsidR="00BF4EEF" w:rsidRPr="00BF4EEF" w:rsidRDefault="00BF4EEF" w:rsidP="00BF4EEF">
      <w:pPr>
        <w:numPr>
          <w:ilvl w:val="1"/>
          <w:numId w:val="2"/>
        </w:numPr>
        <w:spacing w:after="0"/>
        <w:jc w:val="both"/>
      </w:pPr>
      <w:r w:rsidRPr="00BF4EEF">
        <w:rPr>
          <w:b/>
          <w:bCs/>
        </w:rPr>
        <w:t>Следящие системы</w:t>
      </w:r>
      <w:r w:rsidRPr="00BF4EEF">
        <w:t xml:space="preserve"> — </w:t>
      </w:r>
      <m:oMath>
        <m:r>
          <w:rPr>
            <w:rFonts w:ascii="Cambria Math" w:hAnsi="Cambria Math"/>
          </w:rPr>
          <m:t>g(t)</m:t>
        </m:r>
      </m:oMath>
      <w:r w:rsidRPr="00BF4EEF">
        <w:t>неизвестно заранее, система «следит» за изменяющимся сигналом.</w:t>
      </w:r>
    </w:p>
    <w:p w14:paraId="524FF0A5" w14:textId="77777777" w:rsidR="00BF4EEF" w:rsidRPr="00BF4EEF" w:rsidRDefault="00BF4EEF" w:rsidP="00BF4EEF">
      <w:pPr>
        <w:numPr>
          <w:ilvl w:val="1"/>
          <w:numId w:val="2"/>
        </w:numPr>
        <w:spacing w:after="0"/>
        <w:jc w:val="both"/>
      </w:pPr>
      <w:r w:rsidRPr="00BF4EEF">
        <w:rPr>
          <w:b/>
          <w:bCs/>
        </w:rPr>
        <w:t>Адаптивные (самонастраивающиеся)</w:t>
      </w:r>
      <w:r w:rsidRPr="00BF4EEF">
        <w:t xml:space="preserve"> — автоматически изменяют структуру или параметры при изменении условий.</w:t>
      </w:r>
    </w:p>
    <w:p w14:paraId="5FCFC581" w14:textId="77777777" w:rsidR="00BF4EEF" w:rsidRPr="00BF4EEF" w:rsidRDefault="00BF4EEF" w:rsidP="00BF4EEF">
      <w:pPr>
        <w:numPr>
          <w:ilvl w:val="0"/>
          <w:numId w:val="2"/>
        </w:numPr>
        <w:spacing w:after="0"/>
        <w:jc w:val="both"/>
      </w:pPr>
      <w:r w:rsidRPr="00BF4EEF">
        <w:rPr>
          <w:b/>
          <w:bCs/>
        </w:rPr>
        <w:t>По характеру действия</w:t>
      </w:r>
      <w:r w:rsidRPr="00BF4EEF">
        <w:t>:</w:t>
      </w:r>
    </w:p>
    <w:p w14:paraId="40D8BE5B" w14:textId="77777777" w:rsidR="00BF4EEF" w:rsidRPr="00BF4EEF" w:rsidRDefault="00BF4EEF" w:rsidP="00BF4EEF">
      <w:pPr>
        <w:numPr>
          <w:ilvl w:val="1"/>
          <w:numId w:val="2"/>
        </w:numPr>
        <w:spacing w:after="0"/>
        <w:jc w:val="both"/>
      </w:pPr>
      <w:r w:rsidRPr="00BF4EEF">
        <w:rPr>
          <w:b/>
          <w:bCs/>
        </w:rPr>
        <w:t>Непрерывные</w:t>
      </w:r>
      <w:r w:rsidRPr="00BF4EEF">
        <w:t xml:space="preserve"> — сигналы изменяются непрерывно во времени.</w:t>
      </w:r>
    </w:p>
    <w:p w14:paraId="560B7064" w14:textId="77777777" w:rsidR="00BF4EEF" w:rsidRPr="00BF4EEF" w:rsidRDefault="00BF4EEF" w:rsidP="00BF4EEF">
      <w:pPr>
        <w:numPr>
          <w:ilvl w:val="1"/>
          <w:numId w:val="2"/>
        </w:numPr>
        <w:spacing w:after="0"/>
        <w:jc w:val="both"/>
      </w:pPr>
      <w:r w:rsidRPr="00BF4EEF">
        <w:rPr>
          <w:b/>
          <w:bCs/>
        </w:rPr>
        <w:lastRenderedPageBreak/>
        <w:t>Дискретные</w:t>
      </w:r>
      <w:r w:rsidRPr="00BF4EEF">
        <w:t xml:space="preserve"> — сигналы передаются или обрабатываются в отдельные моменты времени.</w:t>
      </w:r>
    </w:p>
    <w:p w14:paraId="0FE3832C" w14:textId="77777777" w:rsidR="00BF4EEF" w:rsidRPr="00BF4EEF" w:rsidRDefault="00BF4EEF" w:rsidP="00BF4EEF">
      <w:pPr>
        <w:numPr>
          <w:ilvl w:val="0"/>
          <w:numId w:val="2"/>
        </w:numPr>
        <w:spacing w:after="0"/>
        <w:jc w:val="both"/>
      </w:pPr>
      <w:r w:rsidRPr="00BF4EEF">
        <w:rPr>
          <w:b/>
          <w:bCs/>
        </w:rPr>
        <w:t>По виду математического описания</w:t>
      </w:r>
      <w:r w:rsidRPr="00BF4EEF">
        <w:t>:</w:t>
      </w:r>
    </w:p>
    <w:p w14:paraId="262BF678" w14:textId="77777777" w:rsidR="00BF4EEF" w:rsidRPr="00BF4EEF" w:rsidRDefault="00BF4EEF" w:rsidP="00BF4EEF">
      <w:pPr>
        <w:numPr>
          <w:ilvl w:val="1"/>
          <w:numId w:val="2"/>
        </w:numPr>
        <w:spacing w:after="0"/>
        <w:jc w:val="both"/>
      </w:pPr>
      <w:r w:rsidRPr="00BF4EEF">
        <w:rPr>
          <w:b/>
          <w:bCs/>
        </w:rPr>
        <w:t>Линейные</w:t>
      </w:r>
      <w:r w:rsidRPr="00BF4EEF">
        <w:t xml:space="preserve"> — описываются линейными дифференциальными уравнениями.</w:t>
      </w:r>
    </w:p>
    <w:p w14:paraId="7F9B1801" w14:textId="77777777" w:rsidR="00BF4EEF" w:rsidRPr="00BF4EEF" w:rsidRDefault="00BF4EEF" w:rsidP="00BF4EEF">
      <w:pPr>
        <w:numPr>
          <w:ilvl w:val="1"/>
          <w:numId w:val="2"/>
        </w:numPr>
        <w:spacing w:after="0"/>
        <w:jc w:val="both"/>
      </w:pPr>
      <w:r w:rsidRPr="00BF4EEF">
        <w:rPr>
          <w:b/>
          <w:bCs/>
        </w:rPr>
        <w:t>Нелинейные</w:t>
      </w:r>
      <w:r w:rsidRPr="00BF4EEF">
        <w:t xml:space="preserve"> — содержат нелинейности (насыщение, гистерезис и т.п.).</w:t>
      </w:r>
    </w:p>
    <w:p w14:paraId="7BF4EA53" w14:textId="77777777" w:rsidR="00BF4EEF" w:rsidRPr="00BF4EEF" w:rsidRDefault="00BF4EEF" w:rsidP="00BF4EEF">
      <w:pPr>
        <w:numPr>
          <w:ilvl w:val="0"/>
          <w:numId w:val="2"/>
        </w:numPr>
        <w:spacing w:after="0"/>
        <w:jc w:val="both"/>
      </w:pPr>
      <w:r w:rsidRPr="00BF4EEF">
        <w:rPr>
          <w:b/>
          <w:bCs/>
        </w:rPr>
        <w:t>По зависимости параметров от времени</w:t>
      </w:r>
      <w:r w:rsidRPr="00BF4EEF">
        <w:t>:</w:t>
      </w:r>
    </w:p>
    <w:p w14:paraId="7DCE7E0A" w14:textId="77777777" w:rsidR="00BF4EEF" w:rsidRPr="00BF4EEF" w:rsidRDefault="00BF4EEF" w:rsidP="00BF4EEF">
      <w:pPr>
        <w:numPr>
          <w:ilvl w:val="1"/>
          <w:numId w:val="2"/>
        </w:numPr>
        <w:spacing w:after="0"/>
        <w:jc w:val="both"/>
      </w:pPr>
      <w:r w:rsidRPr="00BF4EEF">
        <w:rPr>
          <w:b/>
          <w:bCs/>
        </w:rPr>
        <w:t>Стационарные</w:t>
      </w:r>
      <w:r w:rsidRPr="00BF4EEF">
        <w:t xml:space="preserve"> — параметры постоянны.</w:t>
      </w:r>
    </w:p>
    <w:p w14:paraId="75C64AA1" w14:textId="77777777" w:rsidR="00BF4EEF" w:rsidRPr="00BF4EEF" w:rsidRDefault="00BF4EEF" w:rsidP="00BF4EEF">
      <w:pPr>
        <w:numPr>
          <w:ilvl w:val="1"/>
          <w:numId w:val="2"/>
        </w:numPr>
        <w:spacing w:after="0"/>
        <w:jc w:val="both"/>
      </w:pPr>
      <w:r w:rsidRPr="00BF4EEF">
        <w:rPr>
          <w:b/>
          <w:bCs/>
        </w:rPr>
        <w:t>Нестационарные</w:t>
      </w:r>
      <w:r w:rsidRPr="00BF4EEF">
        <w:t xml:space="preserve"> — параметры изменяются со временем.</w:t>
      </w:r>
    </w:p>
    <w:p w14:paraId="5329EC36" w14:textId="77777777" w:rsidR="00BF4EEF" w:rsidRPr="00BF4EEF" w:rsidRDefault="00BF4EEF" w:rsidP="00BF4EEF">
      <w:pPr>
        <w:numPr>
          <w:ilvl w:val="0"/>
          <w:numId w:val="2"/>
        </w:numPr>
        <w:spacing w:after="0"/>
        <w:jc w:val="both"/>
      </w:pPr>
      <w:r w:rsidRPr="00BF4EEF">
        <w:rPr>
          <w:b/>
          <w:bCs/>
        </w:rPr>
        <w:t>По числу входов и выходов</w:t>
      </w:r>
      <w:r w:rsidRPr="00BF4EEF">
        <w:t>:</w:t>
      </w:r>
    </w:p>
    <w:p w14:paraId="0A57B8D9" w14:textId="77777777" w:rsidR="00BF4EEF" w:rsidRPr="00BF4EEF" w:rsidRDefault="00BF4EEF" w:rsidP="00BF4EEF">
      <w:pPr>
        <w:numPr>
          <w:ilvl w:val="1"/>
          <w:numId w:val="2"/>
        </w:numPr>
        <w:spacing w:after="0"/>
        <w:jc w:val="both"/>
      </w:pPr>
      <w:r w:rsidRPr="00BF4EEF">
        <w:rPr>
          <w:b/>
          <w:bCs/>
        </w:rPr>
        <w:t>Одномерные (односвязные)</w:t>
      </w:r>
      <w:r w:rsidRPr="00BF4EEF">
        <w:t xml:space="preserve"> — один вход, один выход.</w:t>
      </w:r>
    </w:p>
    <w:p w14:paraId="625B1F84" w14:textId="77777777" w:rsidR="00BF4EEF" w:rsidRPr="00BF4EEF" w:rsidRDefault="00BF4EEF" w:rsidP="00BF4EEF">
      <w:pPr>
        <w:numPr>
          <w:ilvl w:val="1"/>
          <w:numId w:val="2"/>
        </w:numPr>
        <w:spacing w:after="0"/>
        <w:jc w:val="both"/>
      </w:pPr>
      <w:r w:rsidRPr="00BF4EEF">
        <w:rPr>
          <w:b/>
          <w:bCs/>
        </w:rPr>
        <w:t>Многомерные (многосвязные)</w:t>
      </w:r>
      <w:r w:rsidRPr="00BF4EEF">
        <w:t xml:space="preserve"> — несколько входов и/или выходов.</w:t>
      </w:r>
    </w:p>
    <w:p w14:paraId="5CD4FE1E" w14:textId="77777777" w:rsidR="00BF4EEF" w:rsidRPr="00BF4EEF" w:rsidRDefault="00BF4EEF" w:rsidP="00BF4EEF">
      <w:pPr>
        <w:spacing w:after="0"/>
        <w:ind w:firstLine="709"/>
        <w:jc w:val="both"/>
      </w:pPr>
      <w:r w:rsidRPr="00BF4EEF">
        <w:pict w14:anchorId="4F2AF239">
          <v:rect id="_x0000_i1068" style="width:0;height:1.5pt" o:hralign="center" o:hrstd="t" o:hr="t" fillcolor="#a0a0a0" stroked="f"/>
        </w:pict>
      </w:r>
    </w:p>
    <w:p w14:paraId="7225A5B4" w14:textId="77777777" w:rsidR="00BF4EEF" w:rsidRPr="00BF4EEF" w:rsidRDefault="00BF4EEF" w:rsidP="00BF4EEF">
      <w:pPr>
        <w:spacing w:after="0"/>
        <w:ind w:firstLine="709"/>
        <w:jc w:val="both"/>
        <w:rPr>
          <w:b/>
          <w:bCs/>
        </w:rPr>
      </w:pPr>
      <w:r w:rsidRPr="00BF4EEF">
        <w:rPr>
          <w:b/>
          <w:bCs/>
        </w:rPr>
        <w:t>3. Задачи теории управления</w:t>
      </w:r>
    </w:p>
    <w:p w14:paraId="2952DE4E" w14:textId="77777777" w:rsidR="00BF4EEF" w:rsidRPr="00BF4EEF" w:rsidRDefault="00BF4EEF" w:rsidP="00BF4EEF">
      <w:pPr>
        <w:spacing w:after="0"/>
        <w:ind w:firstLine="709"/>
        <w:jc w:val="both"/>
      </w:pPr>
      <w:r w:rsidRPr="00BF4EEF">
        <w:t>Основные задачи ТАУ:</w:t>
      </w:r>
    </w:p>
    <w:p w14:paraId="6B27302C" w14:textId="77777777" w:rsidR="00BF4EEF" w:rsidRPr="00BF4EEF" w:rsidRDefault="00BF4EEF" w:rsidP="00BF4EEF">
      <w:pPr>
        <w:numPr>
          <w:ilvl w:val="0"/>
          <w:numId w:val="3"/>
        </w:numPr>
        <w:spacing w:after="0"/>
        <w:jc w:val="both"/>
      </w:pPr>
      <w:r w:rsidRPr="00BF4EEF">
        <w:rPr>
          <w:b/>
          <w:bCs/>
        </w:rPr>
        <w:t>Анализ</w:t>
      </w:r>
      <w:r w:rsidRPr="00BF4EEF">
        <w:t xml:space="preserve"> — изучение свойств уже существующей САУ: устойчивость, качество, точность. Если система не удовлетворяет требованиям — предлагаются методы </w:t>
      </w:r>
      <w:r w:rsidRPr="00BF4EEF">
        <w:rPr>
          <w:b/>
          <w:bCs/>
        </w:rPr>
        <w:t>коррекции</w:t>
      </w:r>
      <w:r w:rsidRPr="00BF4EEF">
        <w:t>.</w:t>
      </w:r>
    </w:p>
    <w:p w14:paraId="59700005" w14:textId="77777777" w:rsidR="00BF4EEF" w:rsidRPr="00BF4EEF" w:rsidRDefault="00BF4EEF" w:rsidP="00BF4EEF">
      <w:pPr>
        <w:numPr>
          <w:ilvl w:val="0"/>
          <w:numId w:val="3"/>
        </w:numPr>
        <w:spacing w:after="0"/>
        <w:jc w:val="both"/>
      </w:pPr>
      <w:r w:rsidRPr="00BF4EEF">
        <w:rPr>
          <w:b/>
          <w:bCs/>
        </w:rPr>
        <w:t>Синтез (управление)</w:t>
      </w:r>
      <w:r w:rsidRPr="00BF4EEF">
        <w:t xml:space="preserve"> — проектирование управляющего устройства (регулятора), обеспечивающего желаемое поведение системы.</w:t>
      </w:r>
    </w:p>
    <w:p w14:paraId="38BD995B" w14:textId="5E0B54F3" w:rsidR="00BF4EEF" w:rsidRPr="00BF4EEF" w:rsidRDefault="00BF4EEF" w:rsidP="00BF4EEF">
      <w:pPr>
        <w:numPr>
          <w:ilvl w:val="0"/>
          <w:numId w:val="3"/>
        </w:numPr>
        <w:spacing w:after="0"/>
        <w:jc w:val="both"/>
      </w:pPr>
      <w:r w:rsidRPr="00BF4EEF">
        <w:rPr>
          <w:b/>
          <w:bCs/>
        </w:rPr>
        <w:t>Оценивание</w:t>
      </w:r>
      <w:r w:rsidRPr="00BF4EEF">
        <w:t xml:space="preserve"> — определение текущих значений недоступных для измерения переменных состояния </w:t>
      </w:r>
      <m:oMath>
        <m:r>
          <w:rPr>
            <w:rFonts w:ascii="Cambria Math" w:hAnsi="Cambria Math"/>
          </w:rPr>
          <m:t>x(t)</m:t>
        </m:r>
      </m:oMath>
      <w:r w:rsidRPr="00BF4EEF">
        <w:t>на основе доступных измерений и моделей (например, фильтр Калмана).</w:t>
      </w:r>
    </w:p>
    <w:p w14:paraId="5CB11438" w14:textId="77777777" w:rsidR="00BF4EEF" w:rsidRPr="00BF4EEF" w:rsidRDefault="00BF4EEF" w:rsidP="00BF4EEF">
      <w:pPr>
        <w:numPr>
          <w:ilvl w:val="0"/>
          <w:numId w:val="3"/>
        </w:numPr>
        <w:spacing w:after="0"/>
        <w:jc w:val="both"/>
      </w:pPr>
      <w:r w:rsidRPr="00BF4EEF">
        <w:rPr>
          <w:b/>
          <w:bCs/>
        </w:rPr>
        <w:t>Адаптивное управление</w:t>
      </w:r>
      <w:r w:rsidRPr="00BF4EEF">
        <w:t xml:space="preserve"> — решение задач управления при неполной или изменяющейся информации об объекте (нестационарность, неопределенность параметров).</w:t>
      </w:r>
    </w:p>
    <w:p w14:paraId="10619238" w14:textId="77777777" w:rsidR="00BF4EEF" w:rsidRPr="00BF4EEF" w:rsidRDefault="00BF4EEF" w:rsidP="00BF4EEF">
      <w:pPr>
        <w:spacing w:after="0"/>
        <w:ind w:firstLine="709"/>
        <w:jc w:val="both"/>
      </w:pPr>
      <w:r w:rsidRPr="00BF4EEF">
        <w:pict w14:anchorId="3D9B60E7">
          <v:rect id="_x0000_i1069" style="width:0;height:1.5pt" o:hralign="center" o:hrstd="t" o:hr="t" fillcolor="#a0a0a0" stroked="f"/>
        </w:pict>
      </w:r>
    </w:p>
    <w:p w14:paraId="0A333B13" w14:textId="77777777" w:rsidR="00BF4EEF" w:rsidRPr="00BF4EEF" w:rsidRDefault="00BF4EEF" w:rsidP="00BF4EEF">
      <w:pPr>
        <w:spacing w:after="0"/>
        <w:ind w:firstLine="709"/>
        <w:jc w:val="both"/>
        <w:rPr>
          <w:b/>
          <w:bCs/>
        </w:rPr>
      </w:pPr>
      <w:r w:rsidRPr="00BF4EEF">
        <w:rPr>
          <w:b/>
          <w:bCs/>
        </w:rPr>
        <w:t>4. Передаточная функция в операторной форме</w:t>
      </w:r>
    </w:p>
    <w:p w14:paraId="6A6DFB60" w14:textId="77777777" w:rsidR="00BF4EEF" w:rsidRPr="00BF4EEF" w:rsidRDefault="00BF4EEF" w:rsidP="00BF4EEF">
      <w:pPr>
        <w:spacing w:after="0"/>
        <w:ind w:firstLine="709"/>
        <w:jc w:val="both"/>
      </w:pPr>
      <w:r w:rsidRPr="00BF4EEF">
        <w:t xml:space="preserve">Передаточная функция (ПФ) в </w:t>
      </w:r>
      <w:r w:rsidRPr="00BF4EEF">
        <w:rPr>
          <w:b/>
          <w:bCs/>
        </w:rPr>
        <w:t>операторной форме</w:t>
      </w:r>
      <w:r w:rsidRPr="00BF4EEF">
        <w:t xml:space="preserve"> — это отношение </w:t>
      </w:r>
      <w:r w:rsidRPr="00BF4EEF">
        <w:rPr>
          <w:b/>
          <w:bCs/>
        </w:rPr>
        <w:t>оператора воздействия</w:t>
      </w:r>
      <w:r w:rsidRPr="00BF4EEF">
        <w:t xml:space="preserve"> к </w:t>
      </w:r>
      <w:r w:rsidRPr="00BF4EEF">
        <w:rPr>
          <w:b/>
          <w:bCs/>
        </w:rPr>
        <w:t>собственному (характеристическому) оператору</w:t>
      </w:r>
      <w:r w:rsidRPr="00BF4EEF">
        <w:t xml:space="preserve"> системы.</w:t>
      </w:r>
    </w:p>
    <w:p w14:paraId="185189EA" w14:textId="77777777" w:rsidR="00BF4EEF" w:rsidRPr="00BF4EEF" w:rsidRDefault="00BF4EEF" w:rsidP="00BF4EEF">
      <w:pPr>
        <w:spacing w:after="0"/>
        <w:ind w:firstLine="709"/>
        <w:jc w:val="both"/>
      </w:pPr>
      <w:r w:rsidRPr="00BF4EEF">
        <w:t>Рассмотрим линейное дифференциальное уравнение:</w:t>
      </w:r>
    </w:p>
    <w:p w14:paraId="0B24890A" w14:textId="6DBE2BE7" w:rsidR="00BF4EEF" w:rsidRPr="00BF4EEF" w:rsidRDefault="00BF4EEF" w:rsidP="00BF4EEF">
      <w:pPr>
        <w:spacing w:after="0"/>
        <w:ind w:firstLine="709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u</m:t>
          </m:r>
          <m:r>
            <w:rPr>
              <w:i/>
            </w:rPr>
            <w:br/>
          </m:r>
        </m:oMath>
      </m:oMathPara>
    </w:p>
    <w:p w14:paraId="13A9EC7F" w14:textId="48DDA388" w:rsidR="00BF4EEF" w:rsidRPr="00BF4EEF" w:rsidRDefault="00BF4EEF" w:rsidP="00BF4EEF">
      <w:pPr>
        <w:spacing w:after="0"/>
        <w:ind w:firstLine="709"/>
        <w:jc w:val="both"/>
      </w:pPr>
      <w:r w:rsidRPr="00BF4EEF">
        <w:t xml:space="preserve">Вводим оператор дифференцирования </w:t>
      </w:r>
      <m:oMath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 w:rsidRPr="00BF4EEF">
        <w:t>. Тогда уравнение записывается как:</w:t>
      </w:r>
    </w:p>
    <w:p w14:paraId="78E28FE3" w14:textId="0852E11D" w:rsidR="00BF4EEF" w:rsidRPr="00BF4EEF" w:rsidRDefault="00BF4EEF" w:rsidP="00BF4EEF">
      <w:pPr>
        <w:spacing w:after="0"/>
        <w:ind w:firstLine="709"/>
        <w:jc w:val="both"/>
      </w:pPr>
      <m:oMathPara>
        <m:oMath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p+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)y=(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p+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)u</m:t>
          </m:r>
          <m:r>
            <w:rPr>
              <w:i/>
            </w:rPr>
            <w:br/>
          </m:r>
        </m:oMath>
      </m:oMathPara>
    </w:p>
    <w:p w14:paraId="26B6E9CF" w14:textId="10C6034C" w:rsidR="00BF4EEF" w:rsidRPr="00BF4EEF" w:rsidRDefault="00BF4EEF" w:rsidP="00BF4EEF">
      <w:pPr>
        <w:spacing w:after="0"/>
        <w:ind w:firstLine="709"/>
        <w:jc w:val="both"/>
      </w:pPr>
      <w:r w:rsidRPr="00BF4EEF">
        <w:t xml:space="preserve">Передаточная функция по входу </w:t>
      </w:r>
      <m:oMath>
        <m:r>
          <w:rPr>
            <w:rFonts w:ascii="Cambria Math" w:hAnsi="Cambria Math"/>
          </w:rPr>
          <m:t>u</m:t>
        </m:r>
      </m:oMath>
      <w:r w:rsidRPr="00BF4EEF">
        <w:t>:</w:t>
      </w:r>
    </w:p>
    <w:p w14:paraId="523464DE" w14:textId="52FF32F0" w:rsidR="00BF4EEF" w:rsidRPr="00BF4EEF" w:rsidRDefault="00BF4EEF" w:rsidP="00BF4EEF">
      <w:pPr>
        <w:spacing w:after="0"/>
        <w:ind w:firstLine="709"/>
        <w:jc w:val="both"/>
      </w:pPr>
      <m:oMathPara>
        <m:oMath>
          <m:r>
            <w:rPr>
              <w:rFonts w:ascii="Cambria Math" w:hAnsi="Cambria Math"/>
            </w:rPr>
            <m:t>W(p)=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Y(p)</m:t>
              </m:r>
            </m:num>
            <m:den>
              <m:r>
                <w:rPr>
                  <w:rFonts w:ascii="Cambria Math" w:hAnsi="Cambria Math"/>
                </w:rPr>
                <m:t>U(p)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p+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p+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br/>
          </m:r>
        </m:oMath>
      </m:oMathPara>
    </w:p>
    <w:p w14:paraId="3F0E7B1B" w14:textId="77777777" w:rsidR="00BF4EEF" w:rsidRPr="00BF4EEF" w:rsidRDefault="00BF4EEF" w:rsidP="00BF4EEF">
      <w:pPr>
        <w:spacing w:after="0"/>
        <w:ind w:firstLine="709"/>
        <w:jc w:val="both"/>
      </w:pPr>
      <w:r w:rsidRPr="00BF4EEF">
        <w:lastRenderedPageBreak/>
        <w:t>Здесь:</w:t>
      </w:r>
    </w:p>
    <w:p w14:paraId="29958836" w14:textId="0DA06583" w:rsidR="00BF4EEF" w:rsidRPr="00BF4EEF" w:rsidRDefault="00BF4EEF" w:rsidP="00BF4EEF">
      <w:pPr>
        <w:numPr>
          <w:ilvl w:val="0"/>
          <w:numId w:val="4"/>
        </w:numPr>
        <w:spacing w:after="0"/>
        <w:jc w:val="both"/>
      </w:pPr>
      <m:oMath>
        <m:r>
          <w:rPr>
            <w:rFonts w:ascii="Cambria Math" w:hAnsi="Cambria Math"/>
          </w:rPr>
          <m:t>Q(p)=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p+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F4EEF">
        <w:t>— собственный оператор (знаменатель ПФ),</w:t>
      </w:r>
    </w:p>
    <w:p w14:paraId="68974B71" w14:textId="091117CB" w:rsidR="00BF4EEF" w:rsidRPr="00BF4EEF" w:rsidRDefault="00BF4EEF" w:rsidP="00BF4EEF">
      <w:pPr>
        <w:numPr>
          <w:ilvl w:val="0"/>
          <w:numId w:val="4"/>
        </w:numPr>
        <w:spacing w:after="0"/>
        <w:jc w:val="both"/>
      </w:pPr>
      <m:oMath>
        <m:r>
          <w:rPr>
            <w:rFonts w:ascii="Cambria Math" w:hAnsi="Cambria Math"/>
          </w:rPr>
          <m:t>R(p)=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p+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F4EEF">
        <w:t>— оператор воздействия (числитель ПФ).</w:t>
      </w:r>
    </w:p>
    <w:p w14:paraId="0F36275D" w14:textId="77777777" w:rsidR="00BF4EEF" w:rsidRPr="00BF4EEF" w:rsidRDefault="00BF4EEF" w:rsidP="00BF4EEF">
      <w:pPr>
        <w:spacing w:after="0"/>
        <w:ind w:firstLine="709"/>
        <w:jc w:val="both"/>
      </w:pPr>
      <w:r w:rsidRPr="00BF4EEF">
        <w:t xml:space="preserve">Операторная ПФ удобна для алгебраических преобразований, но для анализа частотных характеристик используется </w:t>
      </w:r>
      <w:r w:rsidRPr="00BF4EEF">
        <w:rPr>
          <w:b/>
          <w:bCs/>
        </w:rPr>
        <w:t>изображение Лапласа</w:t>
      </w:r>
      <w:r w:rsidRPr="00BF4EEF">
        <w:t>.</w:t>
      </w:r>
    </w:p>
    <w:p w14:paraId="2B90D12F" w14:textId="77777777" w:rsidR="00BF4EEF" w:rsidRPr="00BF4EEF" w:rsidRDefault="00BF4EEF" w:rsidP="00BF4EEF">
      <w:pPr>
        <w:spacing w:after="0"/>
        <w:ind w:firstLine="709"/>
        <w:jc w:val="both"/>
      </w:pPr>
      <w:r w:rsidRPr="00BF4EEF">
        <w:pict w14:anchorId="0CE162DA">
          <v:rect id="_x0000_i1070" style="width:0;height:1.5pt" o:hralign="center" o:hrstd="t" o:hr="t" fillcolor="#a0a0a0" stroked="f"/>
        </w:pict>
      </w:r>
    </w:p>
    <w:p w14:paraId="6DB5CCF7" w14:textId="77777777" w:rsidR="00BF4EEF" w:rsidRPr="00BF4EEF" w:rsidRDefault="00BF4EEF" w:rsidP="00BF4EEF">
      <w:pPr>
        <w:spacing w:after="0"/>
        <w:ind w:firstLine="709"/>
        <w:jc w:val="both"/>
        <w:rPr>
          <w:b/>
          <w:bCs/>
        </w:rPr>
      </w:pPr>
      <w:r w:rsidRPr="00BF4EEF">
        <w:rPr>
          <w:b/>
          <w:bCs/>
        </w:rPr>
        <w:t>5. Передаточная функция в изображениях Лапласа</w:t>
      </w:r>
    </w:p>
    <w:p w14:paraId="72851836" w14:textId="64937D9C" w:rsidR="00BF4EEF" w:rsidRPr="00BF4EEF" w:rsidRDefault="00BF4EEF" w:rsidP="00BF4EEF">
      <w:pPr>
        <w:spacing w:after="0"/>
        <w:ind w:firstLine="709"/>
        <w:jc w:val="both"/>
      </w:pPr>
      <w:r w:rsidRPr="00BF4EEF">
        <w:rPr>
          <w:b/>
          <w:bCs/>
        </w:rPr>
        <w:t>Передаточная функция в изображениях Лапласа</w:t>
      </w:r>
      <w:r w:rsidRPr="00BF4EEF">
        <w:t xml:space="preserve"> — это отношение изображения выходной величины </w:t>
      </w:r>
      <m:oMath>
        <m:r>
          <w:rPr>
            <w:rFonts w:ascii="Cambria Math" w:hAnsi="Cambria Math"/>
          </w:rPr>
          <m:t>Y(s)</m:t>
        </m:r>
      </m:oMath>
      <w:r w:rsidRPr="00BF4EEF">
        <w:t xml:space="preserve">к изображению входной величины </w:t>
      </w:r>
      <m:oMath>
        <m:r>
          <w:rPr>
            <w:rFonts w:ascii="Cambria Math" w:hAnsi="Cambria Math"/>
          </w:rPr>
          <m:t>U(s)</m:t>
        </m:r>
      </m:oMath>
      <w:r w:rsidRPr="00BF4EEF">
        <w:t xml:space="preserve">при </w:t>
      </w:r>
      <w:r w:rsidRPr="00BF4EEF">
        <w:rPr>
          <w:b/>
          <w:bCs/>
        </w:rPr>
        <w:t>нулевых начальных условиях</w:t>
      </w:r>
      <w:r w:rsidRPr="00BF4EEF">
        <w:t>:</w:t>
      </w:r>
    </w:p>
    <w:p w14:paraId="76FED2D0" w14:textId="4C686100" w:rsidR="00BF4EEF" w:rsidRPr="00BF4EEF" w:rsidRDefault="00BF4EEF" w:rsidP="00BF4EEF">
      <w:pPr>
        <w:spacing w:after="0"/>
        <w:ind w:firstLine="709"/>
        <w:jc w:val="both"/>
      </w:pPr>
      <m:oMathPara>
        <m:oMath>
          <m:r>
            <w:rPr>
              <w:rFonts w:ascii="Cambria Math" w:hAnsi="Cambria Math"/>
            </w:rPr>
            <m:t>W(s)=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Y(s)</m:t>
              </m:r>
            </m:num>
            <m:den>
              <m:r>
                <w:rPr>
                  <w:rFonts w:ascii="Cambria Math" w:hAnsi="Cambria Math"/>
                </w:rPr>
                <m:t>U(s)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p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s+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s+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,m≤n</m:t>
          </m:r>
          <m:r>
            <w:rPr>
              <w:i/>
            </w:rPr>
            <w:br/>
          </m:r>
        </m:oMath>
      </m:oMathPara>
    </w:p>
    <w:p w14:paraId="28EA77DD" w14:textId="763D8A05" w:rsidR="00BF4EEF" w:rsidRPr="00BF4EEF" w:rsidRDefault="00BF4EEF" w:rsidP="00BF4EEF">
      <w:pPr>
        <w:spacing w:after="0"/>
        <w:ind w:firstLine="709"/>
        <w:jc w:val="both"/>
      </w:pPr>
      <w:r w:rsidRPr="00BF4EEF">
        <w:t xml:space="preserve">Получается из операторной ПФ заменой </w:t>
      </w:r>
      <m:oMath>
        <m:r>
          <w:rPr>
            <w:rFonts w:ascii="Cambria Math" w:hAnsi="Cambria Math"/>
          </w:rPr>
          <m:t>p→s</m:t>
        </m:r>
      </m:oMath>
      <w:r w:rsidRPr="00BF4EEF">
        <w:t xml:space="preserve">(для </w:t>
      </w:r>
      <w:r w:rsidRPr="00BF4EEF">
        <w:rPr>
          <w:b/>
          <w:bCs/>
        </w:rPr>
        <w:t>стационарных</w:t>
      </w:r>
      <w:r w:rsidRPr="00BF4EEF">
        <w:t xml:space="preserve"> систем).</w:t>
      </w:r>
    </w:p>
    <w:p w14:paraId="46052E54" w14:textId="77777777" w:rsidR="00BF4EEF" w:rsidRPr="00BF4EEF" w:rsidRDefault="00BF4EEF" w:rsidP="00BF4EEF">
      <w:pPr>
        <w:spacing w:after="0"/>
        <w:ind w:firstLine="709"/>
        <w:jc w:val="both"/>
      </w:pPr>
      <w:r w:rsidRPr="00BF4EEF">
        <w:t>Свойства:</w:t>
      </w:r>
    </w:p>
    <w:p w14:paraId="4FCF2C93" w14:textId="77777777" w:rsidR="00BF4EEF" w:rsidRPr="00BF4EEF" w:rsidRDefault="00BF4EEF" w:rsidP="00BF4EEF">
      <w:pPr>
        <w:numPr>
          <w:ilvl w:val="0"/>
          <w:numId w:val="5"/>
        </w:numPr>
        <w:spacing w:after="0"/>
        <w:jc w:val="both"/>
      </w:pPr>
      <w:r w:rsidRPr="00BF4EEF">
        <w:t>Полностью описывает динамику линейной стационарной системы.</w:t>
      </w:r>
    </w:p>
    <w:p w14:paraId="59EDD7FF" w14:textId="77777777" w:rsidR="00BF4EEF" w:rsidRPr="00BF4EEF" w:rsidRDefault="00BF4EEF" w:rsidP="00BF4EEF">
      <w:pPr>
        <w:numPr>
          <w:ilvl w:val="0"/>
          <w:numId w:val="5"/>
        </w:numPr>
        <w:spacing w:after="0"/>
        <w:jc w:val="both"/>
      </w:pPr>
      <w:r w:rsidRPr="00BF4EEF">
        <w:t>Используется для построения частотных и временных характеристик.</w:t>
      </w:r>
    </w:p>
    <w:p w14:paraId="14842E40" w14:textId="77777777" w:rsidR="00BF4EEF" w:rsidRPr="00BF4EEF" w:rsidRDefault="00BF4EEF" w:rsidP="00BF4EEF">
      <w:pPr>
        <w:numPr>
          <w:ilvl w:val="0"/>
          <w:numId w:val="5"/>
        </w:numPr>
        <w:spacing w:after="0"/>
        <w:jc w:val="both"/>
      </w:pPr>
      <w:r w:rsidRPr="00BF4EEF">
        <w:t>Нули — корни числителя, полюсы — корни знаменателя.</w:t>
      </w:r>
    </w:p>
    <w:p w14:paraId="2DEF1435" w14:textId="345DEFF6" w:rsidR="00BF4EEF" w:rsidRPr="00BF4EEF" w:rsidRDefault="00BF4EEF" w:rsidP="00BF4EEF">
      <w:pPr>
        <w:numPr>
          <w:ilvl w:val="0"/>
          <w:numId w:val="5"/>
        </w:numPr>
        <w:spacing w:after="0"/>
        <w:jc w:val="both"/>
      </w:pPr>
      <w:r w:rsidRPr="00BF4EEF">
        <w:t xml:space="preserve">Устойчивость системы определяется расположением полюсов: все должны лежать в </w:t>
      </w:r>
      <w:r w:rsidRPr="00BF4EEF">
        <w:rPr>
          <w:b/>
          <w:bCs/>
        </w:rPr>
        <w:t>левой полуплоскости</w:t>
      </w:r>
      <w:r w:rsidRPr="00BF4EEF">
        <w:t xml:space="preserve"> комплексной плоскости </w:t>
      </w:r>
      <m:oMath>
        <m:r>
          <w:rPr>
            <w:rFonts w:ascii="Cambria Math" w:hAnsi="Cambria Math"/>
          </w:rPr>
          <m:t>s</m:t>
        </m:r>
      </m:oMath>
      <w:r w:rsidRPr="00BF4EEF">
        <w:t>.</w:t>
      </w:r>
    </w:p>
    <w:p w14:paraId="47E70F9E" w14:textId="77777777" w:rsidR="00BF4EEF" w:rsidRPr="00BF4EEF" w:rsidRDefault="00BF4EEF" w:rsidP="00BF4EEF">
      <w:pPr>
        <w:spacing w:after="0"/>
        <w:ind w:firstLine="709"/>
        <w:jc w:val="both"/>
      </w:pPr>
      <w:r w:rsidRPr="00BF4EEF">
        <w:pict w14:anchorId="3D99EC02">
          <v:rect id="_x0000_i1071" style="width:0;height:1.5pt" o:hralign="center" o:hrstd="t" o:hr="t" fillcolor="#a0a0a0" stroked="f"/>
        </w:pict>
      </w:r>
    </w:p>
    <w:p w14:paraId="064EFC7D" w14:textId="77777777" w:rsidR="00BF4EEF" w:rsidRPr="00BF4EEF" w:rsidRDefault="00BF4EEF" w:rsidP="00BF4EEF">
      <w:pPr>
        <w:spacing w:after="0"/>
        <w:ind w:firstLine="709"/>
        <w:jc w:val="both"/>
        <w:rPr>
          <w:b/>
          <w:bCs/>
        </w:rPr>
      </w:pPr>
      <w:r w:rsidRPr="00BF4EEF">
        <w:rPr>
          <w:b/>
          <w:bCs/>
        </w:rPr>
        <w:t>6. Временные характеристики СУ</w:t>
      </w:r>
    </w:p>
    <w:p w14:paraId="1F3903F4" w14:textId="77777777" w:rsidR="00BF4EEF" w:rsidRPr="00BF4EEF" w:rsidRDefault="00BF4EEF" w:rsidP="00BF4EEF">
      <w:pPr>
        <w:spacing w:after="0"/>
        <w:ind w:firstLine="709"/>
        <w:jc w:val="both"/>
      </w:pPr>
      <w:r w:rsidRPr="00BF4EEF">
        <w:t>Временные характеристики описывают реакцию системы на типовые входные сигналы при нулевых начальных условиях.</w:t>
      </w:r>
    </w:p>
    <w:p w14:paraId="6959787C" w14:textId="0ED77E21" w:rsidR="00BF4EEF" w:rsidRPr="00BF4EEF" w:rsidRDefault="00BF4EEF" w:rsidP="00BF4EEF">
      <w:pPr>
        <w:numPr>
          <w:ilvl w:val="0"/>
          <w:numId w:val="6"/>
        </w:numPr>
        <w:spacing w:after="0"/>
        <w:jc w:val="both"/>
      </w:pPr>
      <w:r w:rsidRPr="00BF4EEF">
        <w:rPr>
          <w:b/>
          <w:bCs/>
        </w:rPr>
        <w:t xml:space="preserve">Переходная функция </w:t>
      </w:r>
      <m:oMath>
        <m:r>
          <w:rPr>
            <w:rFonts w:ascii="Cambria Math" w:hAnsi="Cambria Math"/>
          </w:rPr>
          <m:t>h(t)</m:t>
        </m:r>
      </m:oMath>
      <w:r w:rsidRPr="00BF4EEF">
        <w:t xml:space="preserve">— реакция на </w:t>
      </w:r>
      <w:r w:rsidRPr="00BF4EEF">
        <w:rPr>
          <w:b/>
          <w:bCs/>
        </w:rPr>
        <w:t>единичное ступенчатое воздействие</w:t>
      </w:r>
      <w:r w:rsidRPr="00BF4EEF">
        <w:t xml:space="preserve"> </w:t>
      </w:r>
      <m:oMath>
        <m:r>
          <w:rPr>
            <w:rFonts w:ascii="Cambria Math" w:hAnsi="Cambria Math"/>
          </w:rPr>
          <m:t>1(t)</m:t>
        </m:r>
      </m:oMath>
      <w:r w:rsidRPr="00BF4EEF">
        <w:t>.</w:t>
      </w:r>
      <w:r w:rsidRPr="00BF4EEF">
        <w:br/>
        <w:t xml:space="preserve">График </w:t>
      </w:r>
      <m:oMath>
        <m:r>
          <w:rPr>
            <w:rFonts w:ascii="Cambria Math" w:hAnsi="Cambria Math"/>
          </w:rPr>
          <m:t>h(t)</m:t>
        </m:r>
      </m:oMath>
      <w:r w:rsidRPr="00BF4EEF">
        <w:t xml:space="preserve">называют </w:t>
      </w:r>
      <w:r w:rsidRPr="00BF4EEF">
        <w:rPr>
          <w:b/>
          <w:bCs/>
        </w:rPr>
        <w:t>переходной (разгонной) характеристикой</w:t>
      </w:r>
      <w:r w:rsidRPr="00BF4EEF">
        <w:t>.</w:t>
      </w:r>
    </w:p>
    <w:p w14:paraId="28702CE0" w14:textId="1C8DCC53" w:rsidR="00BF4EEF" w:rsidRPr="00BF4EEF" w:rsidRDefault="00BF4EEF" w:rsidP="00BF4EEF">
      <w:pPr>
        <w:numPr>
          <w:ilvl w:val="0"/>
          <w:numId w:val="6"/>
        </w:numPr>
        <w:spacing w:after="0"/>
        <w:jc w:val="both"/>
      </w:pPr>
      <w:r w:rsidRPr="00BF4EEF">
        <w:rPr>
          <w:b/>
          <w:bCs/>
        </w:rPr>
        <w:t xml:space="preserve">Импульсная переходная (весовая) функция </w:t>
      </w:r>
      <m:oMath>
        <m:r>
          <w:rPr>
            <w:rFonts w:ascii="Cambria Math" w:hAnsi="Cambria Math"/>
          </w:rPr>
          <m:t>w(t)</m:t>
        </m:r>
      </m:oMath>
      <w:r w:rsidRPr="00BF4EEF">
        <w:t xml:space="preserve">— реакция на </w:t>
      </w:r>
      <w:r w:rsidRPr="00BF4EEF">
        <w:rPr>
          <w:b/>
          <w:bCs/>
        </w:rPr>
        <w:t>единичный импульс</w:t>
      </w:r>
      <w:r w:rsidRPr="00BF4EEF">
        <w:t xml:space="preserve"> (δ-функцию).</w:t>
      </w:r>
      <w:r w:rsidRPr="00BF4EEF">
        <w:br/>
        <w:t xml:space="preserve">График — </w:t>
      </w:r>
      <w:r w:rsidRPr="00BF4EEF">
        <w:rPr>
          <w:b/>
          <w:bCs/>
        </w:rPr>
        <w:t>импульсная переходная характеристика</w:t>
      </w:r>
      <w:r w:rsidRPr="00BF4EEF">
        <w:t>.</w:t>
      </w:r>
    </w:p>
    <w:p w14:paraId="72766291" w14:textId="77777777" w:rsidR="00BF4EEF" w:rsidRPr="00BF4EEF" w:rsidRDefault="00BF4EEF" w:rsidP="00BF4EEF">
      <w:pPr>
        <w:spacing w:after="0"/>
        <w:ind w:firstLine="709"/>
        <w:jc w:val="both"/>
      </w:pPr>
      <w:r w:rsidRPr="00BF4EEF">
        <w:t>Связи между характеристиками:</w:t>
      </w:r>
    </w:p>
    <w:p w14:paraId="42B042AC" w14:textId="3BF8D07C" w:rsidR="00BF4EEF" w:rsidRPr="00BF4EEF" w:rsidRDefault="00BF4EEF" w:rsidP="00BF4EEF">
      <w:pPr>
        <w:numPr>
          <w:ilvl w:val="0"/>
          <w:numId w:val="7"/>
        </w:numPr>
        <w:spacing w:after="0"/>
        <w:jc w:val="both"/>
      </w:pPr>
      <m:oMath>
        <m:r>
          <w:rPr>
            <w:rFonts w:ascii="Cambria Math" w:hAnsi="Cambria Math"/>
          </w:rPr>
          <m:t>w(t)=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h(t)</m:t>
        </m:r>
      </m:oMath>
    </w:p>
    <w:p w14:paraId="7EFA8CD5" w14:textId="596F7BD8" w:rsidR="00BF4EEF" w:rsidRPr="00BF4EEF" w:rsidRDefault="00BF4EEF" w:rsidP="00BF4EEF">
      <w:pPr>
        <w:numPr>
          <w:ilvl w:val="0"/>
          <w:numId w:val="7"/>
        </w:numPr>
        <w:spacing w:after="0"/>
        <w:jc w:val="both"/>
      </w:pPr>
      <m:oMath>
        <m:r>
          <w:rPr>
            <w:rFonts w:ascii="Cambria Math" w:hAnsi="Cambria Math"/>
          </w:rPr>
          <m:t>h(t)=</m:t>
        </m:r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r>
              <w:rPr>
                <w:rFonts w:ascii="Cambria Math" w:hAnsi="Cambria Math"/>
              </w:rPr>
              <m:t>w(τ)dτ</m:t>
            </m:r>
          </m:e>
        </m:nary>
      </m:oMath>
    </w:p>
    <w:p w14:paraId="6CF9CB1A" w14:textId="1E5D81C9" w:rsidR="00BF4EEF" w:rsidRPr="00BF4EEF" w:rsidRDefault="00BF4EEF" w:rsidP="00BF4EEF">
      <w:pPr>
        <w:numPr>
          <w:ilvl w:val="0"/>
          <w:numId w:val="7"/>
        </w:numPr>
        <w:spacing w:after="0"/>
        <w:jc w:val="both"/>
      </w:pPr>
      <m:oMath>
        <m:r>
          <w:rPr>
            <w:rFonts w:ascii="Cambria Math" w:hAnsi="Cambria Math"/>
          </w:rPr>
          <m:t>W(s</m:t>
        </m:r>
        <m:r>
          <m:rPr>
            <m:scr m:val="script"/>
          </m:rPr>
          <w:rPr>
            <w:rFonts w:ascii="Cambria Math" w:hAnsi="Cambria Math"/>
          </w:rPr>
          <m:t>)=L{</m:t>
        </m:r>
        <m:r>
          <w:rPr>
            <w:rFonts w:ascii="Cambria Math" w:hAnsi="Cambria Math"/>
          </w:rPr>
          <m:t>w(t)}</m:t>
        </m:r>
      </m:oMath>
      <w:r w:rsidRPr="00BF4EEF">
        <w:t>— передаточная функция есть изображение весовой функции.</w:t>
      </w:r>
    </w:p>
    <w:p w14:paraId="45F18ADF" w14:textId="24542645" w:rsidR="00BF4EEF" w:rsidRPr="00BF4EEF" w:rsidRDefault="00BF4EEF" w:rsidP="00BF4EEF">
      <w:pPr>
        <w:spacing w:after="0"/>
        <w:ind w:firstLine="709"/>
        <w:jc w:val="both"/>
      </w:pPr>
      <w:r w:rsidRPr="00BF4EEF">
        <w:t xml:space="preserve">Эти функции позволяют находить реакцию на </w:t>
      </w:r>
      <w:r w:rsidRPr="00BF4EEF">
        <w:rPr>
          <w:b/>
          <w:bCs/>
        </w:rPr>
        <w:t>любое</w:t>
      </w:r>
      <w:r w:rsidRPr="00BF4EEF">
        <w:t xml:space="preserve"> входное воздействие </w:t>
      </w:r>
      <m:oMath>
        <m:r>
          <w:rPr>
            <w:rFonts w:ascii="Cambria Math" w:hAnsi="Cambria Math"/>
          </w:rPr>
          <m:t>u(t)</m:t>
        </m:r>
      </m:oMath>
      <w:r w:rsidRPr="00BF4EEF">
        <w:t>через интеграл свёртки (интеграл Дюамеля):</w:t>
      </w:r>
    </w:p>
    <w:p w14:paraId="5E69728A" w14:textId="30ADB52E" w:rsidR="00BF4EEF" w:rsidRPr="00BF4EEF" w:rsidRDefault="00BF4EEF" w:rsidP="00BF4EEF">
      <w:pPr>
        <w:spacing w:after="0"/>
        <w:ind w:firstLine="709"/>
        <w:jc w:val="both"/>
      </w:pPr>
      <m:oMathPara>
        <m:oMath>
          <m:r>
            <w:rPr>
              <w:rFonts w:ascii="Cambria Math" w:hAnsi="Cambria Math"/>
            </w:rPr>
            <m:t>y(t)=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w:rPr>
                  <w:rFonts w:ascii="Cambria Math" w:hAnsi="Cambria Math"/>
                </w:rPr>
                <m:t>w(t-τ)u(τ)dτ</m:t>
              </m:r>
            </m:e>
          </m:nary>
          <m:r>
            <w:br/>
          </m:r>
        </m:oMath>
      </m:oMathPara>
    </w:p>
    <w:p w14:paraId="0E5BF6B2" w14:textId="77777777" w:rsidR="00BF4EEF" w:rsidRPr="00BF4EEF" w:rsidRDefault="00BF4EEF" w:rsidP="00BF4EEF">
      <w:pPr>
        <w:spacing w:after="0"/>
        <w:ind w:firstLine="709"/>
        <w:jc w:val="both"/>
      </w:pPr>
      <w:r w:rsidRPr="00BF4EEF">
        <w:pict w14:anchorId="54FFE603">
          <v:rect id="_x0000_i1072" style="width:0;height:1.5pt" o:hralign="center" o:hrstd="t" o:hr="t" fillcolor="#a0a0a0" stroked="f"/>
        </w:pict>
      </w:r>
    </w:p>
    <w:p w14:paraId="7913C6FA" w14:textId="77777777" w:rsidR="00BF4EEF" w:rsidRPr="00BF4EEF" w:rsidRDefault="00BF4EEF" w:rsidP="00BF4EEF">
      <w:pPr>
        <w:spacing w:after="0"/>
        <w:ind w:firstLine="709"/>
        <w:jc w:val="both"/>
        <w:rPr>
          <w:b/>
          <w:bCs/>
        </w:rPr>
      </w:pPr>
      <w:r w:rsidRPr="00BF4EEF">
        <w:rPr>
          <w:b/>
          <w:bCs/>
        </w:rPr>
        <w:t>7. Частотные характеристики СУ</w:t>
      </w:r>
    </w:p>
    <w:p w14:paraId="06C56D7E" w14:textId="77777777" w:rsidR="00BF4EEF" w:rsidRPr="00BF4EEF" w:rsidRDefault="00BF4EEF" w:rsidP="00BF4EEF">
      <w:pPr>
        <w:spacing w:after="0"/>
        <w:ind w:firstLine="709"/>
        <w:jc w:val="both"/>
      </w:pPr>
      <w:r w:rsidRPr="00BF4EEF">
        <w:lastRenderedPageBreak/>
        <w:t>Частотные характеристики описывают поведение линейной системы при гармоническом входном сигнале в установившемся режиме.</w:t>
      </w:r>
    </w:p>
    <w:p w14:paraId="5F063A3C" w14:textId="26C0C228" w:rsidR="00BF4EEF" w:rsidRPr="00BF4EEF" w:rsidRDefault="00BF4EEF" w:rsidP="00BF4EEF">
      <w:pPr>
        <w:spacing w:after="0"/>
        <w:ind w:firstLine="709"/>
        <w:jc w:val="both"/>
      </w:pPr>
      <w:r w:rsidRPr="00BF4EEF">
        <w:t xml:space="preserve">Пусть вход: </w:t>
      </w:r>
      <m:oMath>
        <m:r>
          <w:rPr>
            <w:rFonts w:ascii="Cambria Math" w:hAnsi="Cambria Math"/>
          </w:rPr>
          <m:t>u(t)=G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⁡(ωt+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 w:rsidRPr="00BF4EEF">
        <w:br/>
        <w:t xml:space="preserve">Тогда выход (в установившемся режиме): </w:t>
      </w:r>
      <m:oMath>
        <m:r>
          <w:rPr>
            <w:rFonts w:ascii="Cambria Math" w:hAnsi="Cambria Math"/>
          </w:rPr>
          <m:t>y(t)=A(ω)G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⁡(ωt+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+ψ(ω))</m:t>
        </m:r>
      </m:oMath>
    </w:p>
    <w:p w14:paraId="0CF50A3C" w14:textId="77777777" w:rsidR="00BF4EEF" w:rsidRPr="00BF4EEF" w:rsidRDefault="00BF4EEF" w:rsidP="00BF4EEF">
      <w:pPr>
        <w:spacing w:after="0"/>
        <w:ind w:firstLine="709"/>
        <w:jc w:val="both"/>
      </w:pPr>
      <w:r w:rsidRPr="00BF4EEF">
        <w:t>Отсюда определяются:</w:t>
      </w:r>
    </w:p>
    <w:p w14:paraId="2F964BA2" w14:textId="5757021B" w:rsidR="00BF4EEF" w:rsidRPr="00BF4EEF" w:rsidRDefault="00BF4EEF" w:rsidP="00BF4EEF">
      <w:pPr>
        <w:numPr>
          <w:ilvl w:val="0"/>
          <w:numId w:val="8"/>
        </w:numPr>
        <w:spacing w:after="0"/>
        <w:jc w:val="both"/>
      </w:pPr>
      <w:r w:rsidRPr="00BF4EEF">
        <w:rPr>
          <w:b/>
          <w:bCs/>
        </w:rPr>
        <w:t>Амплитудно-частотная характеристика (АЧХ)</w:t>
      </w:r>
      <w:r w:rsidRPr="00BF4EEF">
        <w:t>:</w:t>
      </w:r>
      <w:r w:rsidRPr="00BF4EEF">
        <w:br/>
      </w:r>
      <m:oMath>
        <m:r>
          <w:rPr>
            <w:rFonts w:ascii="Cambria Math" w:hAnsi="Cambria Math"/>
          </w:rPr>
          <m:t>A(ω)=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Y(ω)</m:t>
            </m:r>
          </m:num>
          <m:den>
            <m:r>
              <w:rPr>
                <w:rFonts w:ascii="Cambria Math" w:hAnsi="Cambria Math"/>
              </w:rPr>
              <m:t>G</m:t>
            </m:r>
          </m:den>
        </m:f>
      </m:oMath>
      <w:r w:rsidRPr="00BF4EEF">
        <w:t>— отношение амплитуд выхода и входа.</w:t>
      </w:r>
    </w:p>
    <w:p w14:paraId="33E0434B" w14:textId="4C0D0342" w:rsidR="00BF4EEF" w:rsidRPr="00BF4EEF" w:rsidRDefault="00BF4EEF" w:rsidP="00BF4EEF">
      <w:pPr>
        <w:numPr>
          <w:ilvl w:val="0"/>
          <w:numId w:val="8"/>
        </w:numPr>
        <w:spacing w:after="0"/>
        <w:jc w:val="both"/>
      </w:pPr>
      <w:r w:rsidRPr="00BF4EEF">
        <w:rPr>
          <w:b/>
          <w:bCs/>
        </w:rPr>
        <w:t>Фазово-частотная характеристика (ФЧХ)</w:t>
      </w:r>
      <w:r w:rsidRPr="00BF4EEF">
        <w:t>:</w:t>
      </w:r>
      <w:r w:rsidRPr="00BF4EEF">
        <w:br/>
      </w:r>
      <m:oMath>
        <m:r>
          <w:rPr>
            <w:rFonts w:ascii="Cambria Math" w:hAnsi="Cambria Math"/>
          </w:rPr>
          <m:t>ψ(ω)</m:t>
        </m:r>
      </m:oMath>
      <w:r w:rsidRPr="00BF4EEF">
        <w:t>— сдвиг фаз между выходом и входом.</w:t>
      </w:r>
    </w:p>
    <w:p w14:paraId="3D826BFD" w14:textId="7C10D5AB" w:rsidR="00BF4EEF" w:rsidRPr="00BF4EEF" w:rsidRDefault="00BF4EEF" w:rsidP="00BF4EEF">
      <w:pPr>
        <w:numPr>
          <w:ilvl w:val="0"/>
          <w:numId w:val="8"/>
        </w:numPr>
        <w:spacing w:after="0"/>
        <w:jc w:val="both"/>
      </w:pPr>
      <w:r w:rsidRPr="00BF4EEF">
        <w:rPr>
          <w:b/>
          <w:bCs/>
        </w:rPr>
        <w:t>Амплитудно-фазовая частотная характеристика (АФЧХ)</w:t>
      </w:r>
      <w:r w:rsidRPr="00BF4EEF">
        <w:t xml:space="preserve"> — годограф комплексной функции:</w:t>
      </w:r>
      <w:r w:rsidRPr="00BF4EEF">
        <w:br/>
      </w:r>
      <m:oMathPara>
        <m:oMath>
          <m:r>
            <w:rPr>
              <w:rFonts w:ascii="Cambria Math" w:hAnsi="Cambria Math"/>
            </w:rPr>
            <m:t>W(jω)=U(ω)+jV(ω)=A(ω)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jψ(ω)</m:t>
              </m:r>
            </m:sup>
          </m:sSup>
        </m:oMath>
      </m:oMathPara>
    </w:p>
    <w:p w14:paraId="4F759749" w14:textId="2FFFE2A7" w:rsidR="00BF4EEF" w:rsidRPr="00BF4EEF" w:rsidRDefault="00BF4EEF" w:rsidP="00BF4EEF">
      <w:pPr>
        <w:numPr>
          <w:ilvl w:val="0"/>
          <w:numId w:val="8"/>
        </w:numPr>
        <w:spacing w:after="0"/>
        <w:jc w:val="both"/>
      </w:pPr>
      <w:r w:rsidRPr="00BF4EEF">
        <w:rPr>
          <w:b/>
          <w:bCs/>
        </w:rPr>
        <w:t>Вещественная и мнимая частотные функции</w:t>
      </w:r>
      <w:r w:rsidRPr="00BF4EEF">
        <w:t>:</w:t>
      </w:r>
      <w:r w:rsidRPr="00BF4EEF">
        <w:br/>
      </w:r>
      <m:oMathPara>
        <m:oMath>
          <m:r>
            <w:rPr>
              <w:rFonts w:ascii="Cambria Math" w:hAnsi="Cambria Math"/>
            </w:rPr>
            <m:t>U(ω)=</m:t>
          </m:r>
          <m:r>
            <m:rPr>
              <m:sty m:val="p"/>
            </m:rPr>
            <w:rPr>
              <w:rFonts w:ascii="Cambria Math" w:hAnsi="Cambria Math"/>
            </w:rPr>
            <m:t>Re</m:t>
          </m:r>
          <m:r>
            <w:rPr>
              <w:rFonts w:ascii="Cambria Math" w:hAnsi="Cambria Math"/>
            </w:rPr>
            <m:t>⁡W(jω),V(ω)=</m:t>
          </m:r>
          <m:r>
            <m:rPr>
              <m:sty m:val="p"/>
            </m:rPr>
            <w:rPr>
              <w:rFonts w:ascii="Cambria Math" w:hAnsi="Cambria Math"/>
            </w:rPr>
            <m:t>Im</m:t>
          </m:r>
          <m:r>
            <w:rPr>
              <w:rFonts w:ascii="Cambria Math" w:hAnsi="Cambria Math"/>
            </w:rPr>
            <m:t>⁡W(jω)</m:t>
          </m:r>
        </m:oMath>
      </m:oMathPara>
    </w:p>
    <w:p w14:paraId="6D39A535" w14:textId="77777777" w:rsidR="00BF4EEF" w:rsidRPr="00BF4EEF" w:rsidRDefault="00BF4EEF" w:rsidP="00BF4EEF">
      <w:pPr>
        <w:spacing w:after="0"/>
        <w:ind w:firstLine="709"/>
        <w:jc w:val="both"/>
      </w:pPr>
      <w:r w:rsidRPr="00BF4EEF">
        <w:t>Частотные характеристики связаны:</w:t>
      </w:r>
    </w:p>
    <w:p w14:paraId="5783CC5A" w14:textId="4C74C7FF" w:rsidR="00BF4EEF" w:rsidRPr="00BF4EEF" w:rsidRDefault="00BF4EEF" w:rsidP="00BF4EEF">
      <w:pPr>
        <w:numPr>
          <w:ilvl w:val="0"/>
          <w:numId w:val="9"/>
        </w:numPr>
        <w:spacing w:after="0"/>
        <w:jc w:val="both"/>
      </w:pPr>
      <m:oMath>
        <m:r>
          <w:rPr>
            <w:rFonts w:ascii="Cambria Math" w:hAnsi="Cambria Math"/>
          </w:rPr>
          <m:t>A(ω)=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14:paraId="76437A53" w14:textId="3C5E1126" w:rsidR="00BF4EEF" w:rsidRPr="00BF4EEF" w:rsidRDefault="00BF4EEF" w:rsidP="00BF4EEF">
      <w:pPr>
        <w:numPr>
          <w:ilvl w:val="0"/>
          <w:numId w:val="9"/>
        </w:numPr>
        <w:spacing w:after="0"/>
        <w:jc w:val="both"/>
      </w:pPr>
      <m:oMath>
        <m:r>
          <w:rPr>
            <w:rFonts w:ascii="Cambria Math" w:hAnsi="Cambria Math"/>
          </w:rPr>
          <m:t>ψ(ω)=</m:t>
        </m:r>
        <m:r>
          <m:rPr>
            <m:sty m:val="p"/>
          </m:rPr>
          <w:rPr>
            <w:rFonts w:ascii="Cambria Math" w:hAnsi="Cambria Math"/>
          </w:rPr>
          <m:t>arctan</m:t>
        </m:r>
        <m:r>
          <w:rPr>
            <w:rFonts w:ascii="Cambria Math" w:hAnsi="Cambria Math"/>
          </w:rPr>
          <m:t>⁡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</m:num>
          <m:den>
            <m:r>
              <w:rPr>
                <w:rFonts w:ascii="Cambria Math" w:hAnsi="Cambria Math"/>
              </w:rPr>
              <m:t>U</m:t>
            </m:r>
          </m:den>
        </m:f>
      </m:oMath>
    </w:p>
    <w:p w14:paraId="15B8B5FF" w14:textId="5E6A6F5B" w:rsidR="00BF4EEF" w:rsidRPr="00BF4EEF" w:rsidRDefault="00BF4EEF" w:rsidP="00BF4EEF">
      <w:pPr>
        <w:spacing w:after="0"/>
        <w:ind w:firstLine="709"/>
        <w:jc w:val="both"/>
      </w:pPr>
      <w:r w:rsidRPr="00BF4EEF">
        <w:t xml:space="preserve">Частотная передаточная функция получается из </w:t>
      </w:r>
      <m:oMath>
        <m:r>
          <w:rPr>
            <w:rFonts w:ascii="Cambria Math" w:hAnsi="Cambria Math"/>
          </w:rPr>
          <m:t>W(s)</m:t>
        </m:r>
      </m:oMath>
      <w:r w:rsidRPr="00BF4EEF">
        <w:t xml:space="preserve">подстановкой </w:t>
      </w:r>
      <m:oMath>
        <m:r>
          <w:rPr>
            <w:rFonts w:ascii="Cambria Math" w:hAnsi="Cambria Math"/>
          </w:rPr>
          <m:t>s=jω</m:t>
        </m:r>
      </m:oMath>
      <w:r w:rsidRPr="00BF4EEF">
        <w:t>.</w:t>
      </w:r>
    </w:p>
    <w:p w14:paraId="6A2AA438" w14:textId="77777777" w:rsidR="00BF4EEF" w:rsidRPr="00BF4EEF" w:rsidRDefault="00BF4EEF" w:rsidP="00BF4EEF">
      <w:pPr>
        <w:spacing w:after="0"/>
        <w:ind w:firstLine="709"/>
        <w:jc w:val="both"/>
      </w:pPr>
      <w:r w:rsidRPr="00BF4EEF">
        <w:pict w14:anchorId="7827E065">
          <v:rect id="_x0000_i1073" style="width:0;height:1.5pt" o:hralign="center" o:hrstd="t" o:hr="t" fillcolor="#a0a0a0" stroked="f"/>
        </w:pict>
      </w:r>
    </w:p>
    <w:p w14:paraId="00EAD51C" w14:textId="77777777" w:rsidR="00BF4EEF" w:rsidRPr="00BF4EEF" w:rsidRDefault="00BF4EEF" w:rsidP="00BF4EEF">
      <w:pPr>
        <w:spacing w:after="0"/>
        <w:ind w:firstLine="709"/>
        <w:jc w:val="both"/>
        <w:rPr>
          <w:b/>
          <w:bCs/>
        </w:rPr>
      </w:pPr>
      <w:r w:rsidRPr="00BF4EEF">
        <w:rPr>
          <w:b/>
          <w:bCs/>
        </w:rPr>
        <w:t>8. Логарифмические частотные характеристики СУ</w:t>
      </w:r>
    </w:p>
    <w:p w14:paraId="4BFE41B4" w14:textId="77777777" w:rsidR="00BF4EEF" w:rsidRPr="00BF4EEF" w:rsidRDefault="00BF4EEF" w:rsidP="00BF4EEF">
      <w:pPr>
        <w:spacing w:after="0"/>
        <w:ind w:firstLine="709"/>
        <w:jc w:val="both"/>
      </w:pPr>
      <w:r w:rsidRPr="00BF4EEF">
        <w:t>Логарифмические частотные характеристики (ЛЧХ) — удобный способ представления АЧХ и ФЧХ при широком диапазоне частот.</w:t>
      </w:r>
    </w:p>
    <w:p w14:paraId="742B6883" w14:textId="77777777" w:rsidR="00BF4EEF" w:rsidRPr="00BF4EEF" w:rsidRDefault="00BF4EEF" w:rsidP="00BF4EEF">
      <w:pPr>
        <w:numPr>
          <w:ilvl w:val="0"/>
          <w:numId w:val="10"/>
        </w:numPr>
        <w:spacing w:after="0"/>
        <w:jc w:val="both"/>
      </w:pPr>
      <w:r w:rsidRPr="00BF4EEF">
        <w:rPr>
          <w:b/>
          <w:bCs/>
        </w:rPr>
        <w:t>Логарифмическая амплитудно-частотная характеристика (ЛАЧХ)</w:t>
      </w:r>
      <w:r w:rsidRPr="00BF4EEF">
        <w:t>:</w:t>
      </w:r>
    </w:p>
    <w:p w14:paraId="405551E4" w14:textId="56C1E9F5" w:rsidR="00BF4EEF" w:rsidRPr="00BF4EEF" w:rsidRDefault="00BF4EEF" w:rsidP="00BF4EEF">
      <w:pPr>
        <w:spacing w:after="0"/>
        <w:ind w:firstLine="709"/>
        <w:jc w:val="both"/>
      </w:pPr>
      <m:oMathPara>
        <m:oMath>
          <m:r>
            <w:rPr>
              <w:rFonts w:ascii="Cambria Math" w:hAnsi="Cambria Math"/>
            </w:rPr>
            <m:t>L(ω)=20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A(ω)[</m:t>
          </m:r>
          <m:r>
            <m:rPr>
              <m:nor/>
            </m:rPr>
            <m:t>дБ</m:t>
          </m:r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</m:oMathPara>
    </w:p>
    <w:p w14:paraId="24336BAD" w14:textId="437FEB0F" w:rsidR="00BF4EEF" w:rsidRPr="00BF4EEF" w:rsidRDefault="00BF4EEF" w:rsidP="00BF4EEF">
      <w:pPr>
        <w:spacing w:after="0"/>
        <w:ind w:firstLine="709"/>
        <w:jc w:val="both"/>
      </w:pPr>
      <w:r w:rsidRPr="00BF4EEF">
        <w:t xml:space="preserve">По оси абсцисс откладывается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⁡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ω</m:t>
        </m:r>
      </m:oMath>
      <w:r w:rsidRPr="00BF4EEF">
        <w:t>(логарифмический масштаб).</w:t>
      </w:r>
      <w:r w:rsidRPr="00BF4EEF">
        <w:br/>
        <w:t xml:space="preserve">Отрезок, соответствующий изменению частоты в 10 раз, называется </w:t>
      </w:r>
      <w:r w:rsidRPr="00BF4EEF">
        <w:rPr>
          <w:b/>
          <w:bCs/>
        </w:rPr>
        <w:t>декадой</w:t>
      </w:r>
      <w:r w:rsidRPr="00BF4EEF">
        <w:t>.</w:t>
      </w:r>
    </w:p>
    <w:p w14:paraId="63B68923" w14:textId="77777777" w:rsidR="00BF4EEF" w:rsidRPr="00BF4EEF" w:rsidRDefault="00BF4EEF" w:rsidP="00BF4EEF">
      <w:pPr>
        <w:numPr>
          <w:ilvl w:val="0"/>
          <w:numId w:val="11"/>
        </w:numPr>
        <w:spacing w:after="0"/>
        <w:jc w:val="both"/>
      </w:pPr>
      <w:r w:rsidRPr="00BF4EEF">
        <w:rPr>
          <w:b/>
          <w:bCs/>
        </w:rPr>
        <w:t>Логарифмическая фазово-частотная характеристика (ЛФЧХ)</w:t>
      </w:r>
      <w:r w:rsidRPr="00BF4EEF">
        <w:t>:</w:t>
      </w:r>
    </w:p>
    <w:p w14:paraId="6CB7F3E1" w14:textId="5FD4F7BE" w:rsidR="00BF4EEF" w:rsidRPr="00BF4EEF" w:rsidRDefault="00BF4EEF" w:rsidP="00BF4EEF">
      <w:pPr>
        <w:spacing w:after="0"/>
        <w:ind w:firstLine="709"/>
        <w:jc w:val="both"/>
      </w:pPr>
      <m:oMathPara>
        <m:oMath>
          <m:r>
            <w:rPr>
              <w:rFonts w:ascii="Cambria Math" w:hAnsi="Cambria Math"/>
            </w:rPr>
            <m:t>ψ(ω)[</m:t>
          </m:r>
          <m:r>
            <m:rPr>
              <m:nor/>
            </m:rPr>
            <m:t>градусы или радианы</m:t>
          </m:r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</m:oMathPara>
    </w:p>
    <w:p w14:paraId="6813FBB7" w14:textId="77777777" w:rsidR="00BF4EEF" w:rsidRPr="00BF4EEF" w:rsidRDefault="00BF4EEF" w:rsidP="00BF4EEF">
      <w:pPr>
        <w:spacing w:after="0"/>
        <w:ind w:firstLine="709"/>
        <w:jc w:val="both"/>
      </w:pPr>
      <w:r w:rsidRPr="00BF4EEF">
        <w:t>По той же логарифмической оси частот.</w:t>
      </w:r>
    </w:p>
    <w:p w14:paraId="61AC9AC8" w14:textId="77777777" w:rsidR="00BF4EEF" w:rsidRPr="00BF4EEF" w:rsidRDefault="00BF4EEF" w:rsidP="00BF4EEF">
      <w:pPr>
        <w:spacing w:after="0"/>
        <w:ind w:firstLine="709"/>
        <w:jc w:val="both"/>
      </w:pPr>
      <w:r w:rsidRPr="00BF4EEF">
        <w:rPr>
          <w:b/>
          <w:bCs/>
        </w:rPr>
        <w:t>Преимущества ЛЧХ</w:t>
      </w:r>
      <w:r w:rsidRPr="00BF4EEF">
        <w:t>:</w:t>
      </w:r>
    </w:p>
    <w:p w14:paraId="35BADBCD" w14:textId="77777777" w:rsidR="00BF4EEF" w:rsidRPr="00BF4EEF" w:rsidRDefault="00BF4EEF" w:rsidP="00BF4EEF">
      <w:pPr>
        <w:numPr>
          <w:ilvl w:val="0"/>
          <w:numId w:val="12"/>
        </w:numPr>
        <w:spacing w:after="0"/>
        <w:jc w:val="both"/>
      </w:pPr>
      <w:r w:rsidRPr="00BF4EEF">
        <w:t>Асимптоты ЛАЧХ строятся просто (ломаная линия).</w:t>
      </w:r>
    </w:p>
    <w:p w14:paraId="5C8F0596" w14:textId="77777777" w:rsidR="00BF4EEF" w:rsidRPr="00BF4EEF" w:rsidRDefault="00BF4EEF" w:rsidP="00BF4EEF">
      <w:pPr>
        <w:numPr>
          <w:ilvl w:val="0"/>
          <w:numId w:val="12"/>
        </w:numPr>
        <w:spacing w:after="0"/>
        <w:jc w:val="both"/>
      </w:pPr>
      <w:r w:rsidRPr="00BF4EEF">
        <w:t xml:space="preserve">Характеристики типовых звеньев </w:t>
      </w:r>
      <w:r w:rsidRPr="00BF4EEF">
        <w:rPr>
          <w:b/>
          <w:bCs/>
        </w:rPr>
        <w:t>суммируются</w:t>
      </w:r>
      <w:r w:rsidRPr="00BF4EEF">
        <w:t xml:space="preserve"> при последовательном соединении.</w:t>
      </w:r>
    </w:p>
    <w:p w14:paraId="75D63B95" w14:textId="77777777" w:rsidR="00BF4EEF" w:rsidRPr="00BF4EEF" w:rsidRDefault="00BF4EEF" w:rsidP="00BF4EEF">
      <w:pPr>
        <w:numPr>
          <w:ilvl w:val="0"/>
          <w:numId w:val="12"/>
        </w:numPr>
        <w:spacing w:after="0"/>
        <w:jc w:val="both"/>
      </w:pPr>
      <w:r w:rsidRPr="00BF4EEF">
        <w:t>Удобны для анализа устойчивости (критерий Найквиста в логарифмической форме).</w:t>
      </w:r>
    </w:p>
    <w:p w14:paraId="36B8B924" w14:textId="77777777" w:rsidR="00BF4EEF" w:rsidRPr="00BF4EEF" w:rsidRDefault="00BF4EEF" w:rsidP="00BF4EEF">
      <w:pPr>
        <w:numPr>
          <w:ilvl w:val="0"/>
          <w:numId w:val="12"/>
        </w:numPr>
        <w:spacing w:after="0"/>
        <w:jc w:val="both"/>
      </w:pPr>
      <w:r w:rsidRPr="00BF4EEF">
        <w:t xml:space="preserve">Позволяют оценить </w:t>
      </w:r>
      <w:r w:rsidRPr="00BF4EEF">
        <w:rPr>
          <w:b/>
          <w:bCs/>
        </w:rPr>
        <w:t>запасы устойчивости</w:t>
      </w:r>
      <w:r w:rsidRPr="00BF4EEF">
        <w:t xml:space="preserve"> по амплитуде и фазе.</w:t>
      </w:r>
    </w:p>
    <w:p w14:paraId="5D928D1F" w14:textId="77777777" w:rsidR="00BF4EEF" w:rsidRPr="00BF4EEF" w:rsidRDefault="00BF4EEF" w:rsidP="00BF4EEF">
      <w:pPr>
        <w:spacing w:after="0"/>
        <w:jc w:val="both"/>
        <w:rPr>
          <w:b/>
          <w:bCs/>
        </w:rPr>
      </w:pPr>
      <w:r w:rsidRPr="00BF4EEF">
        <w:rPr>
          <w:b/>
          <w:bCs/>
        </w:rPr>
        <w:t>9. Типовые звенья СУ: апериодическое звено 1-го порядка</w:t>
      </w:r>
    </w:p>
    <w:p w14:paraId="5A3CC73C" w14:textId="77777777" w:rsidR="00BF4EEF" w:rsidRPr="00BF4EEF" w:rsidRDefault="00BF4EEF" w:rsidP="00BF4EEF">
      <w:pPr>
        <w:spacing w:after="0"/>
        <w:jc w:val="both"/>
      </w:pPr>
      <w:r w:rsidRPr="00BF4EEF">
        <w:rPr>
          <w:b/>
          <w:bCs/>
        </w:rPr>
        <w:t>Определение</w:t>
      </w:r>
      <w:r w:rsidRPr="00BF4EEF">
        <w:t>:</w:t>
      </w:r>
      <w:r w:rsidRPr="00BF4EEF">
        <w:br/>
        <w:t>Апериодическое звено первого порядка — это динамическое звено, описываемое линейным дифференциальным уравнением первого порядка.</w:t>
      </w:r>
    </w:p>
    <w:p w14:paraId="68B434FE" w14:textId="77777777" w:rsidR="00BF4EEF" w:rsidRPr="00BF4EEF" w:rsidRDefault="00BF4EEF" w:rsidP="00BF4EEF">
      <w:pPr>
        <w:spacing w:after="0"/>
        <w:jc w:val="both"/>
      </w:pPr>
      <w:r w:rsidRPr="00BF4EEF">
        <w:rPr>
          <w:b/>
          <w:bCs/>
        </w:rPr>
        <w:lastRenderedPageBreak/>
        <w:t>Дифференциальное уравнение</w:t>
      </w:r>
      <w:r w:rsidRPr="00BF4EEF">
        <w:t>:</w:t>
      </w:r>
    </w:p>
    <w:p w14:paraId="6461D933" w14:textId="6AE02897" w:rsidR="00BF4EEF" w:rsidRPr="00BF4EEF" w:rsidRDefault="00BF4EEF" w:rsidP="00BF4EEF">
      <w:pPr>
        <w:spacing w:after="0"/>
        <w:jc w:val="both"/>
      </w:pPr>
      <m:oMathPara>
        <m:oMath>
          <m:r>
            <w:rPr>
              <w:rFonts w:ascii="Cambria Math" w:hAnsi="Cambria Math"/>
            </w:rPr>
            <m:t>T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dy(t)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+y(t)=ku(t)</m:t>
          </m:r>
          <m:r>
            <w:rPr>
              <w:i/>
            </w:rPr>
            <w:br/>
          </m:r>
        </m:oMath>
      </m:oMathPara>
    </w:p>
    <w:p w14:paraId="18D66D12" w14:textId="77777777" w:rsidR="00BF4EEF" w:rsidRPr="00BF4EEF" w:rsidRDefault="00BF4EEF" w:rsidP="00BF4EEF">
      <w:pPr>
        <w:spacing w:after="0"/>
        <w:jc w:val="both"/>
      </w:pPr>
      <w:r w:rsidRPr="00BF4EEF">
        <w:t>где:</w:t>
      </w:r>
    </w:p>
    <w:p w14:paraId="75230275" w14:textId="7F34A45D" w:rsidR="00BF4EEF" w:rsidRPr="00BF4EEF" w:rsidRDefault="00BF4EEF" w:rsidP="00BF4EEF">
      <w:pPr>
        <w:numPr>
          <w:ilvl w:val="0"/>
          <w:numId w:val="13"/>
        </w:numPr>
        <w:spacing w:after="0"/>
        <w:jc w:val="both"/>
      </w:pPr>
      <m:oMath>
        <m:r>
          <w:rPr>
            <w:rFonts w:ascii="Cambria Math" w:hAnsi="Cambria Math"/>
          </w:rPr>
          <m:t>T</m:t>
        </m:r>
      </m:oMath>
      <w:r w:rsidRPr="00BF4EEF">
        <w:t>— постоянная времени звена (характеризует инерционность),</w:t>
      </w:r>
    </w:p>
    <w:p w14:paraId="5B22482D" w14:textId="0D376EBA" w:rsidR="00BF4EEF" w:rsidRPr="00BF4EEF" w:rsidRDefault="00BF4EEF" w:rsidP="00BF4EEF">
      <w:pPr>
        <w:numPr>
          <w:ilvl w:val="0"/>
          <w:numId w:val="13"/>
        </w:numPr>
        <w:spacing w:after="0"/>
        <w:jc w:val="both"/>
      </w:pPr>
      <m:oMath>
        <m:r>
          <w:rPr>
            <w:rFonts w:ascii="Cambria Math" w:hAnsi="Cambria Math"/>
          </w:rPr>
          <m:t>k</m:t>
        </m:r>
      </m:oMath>
      <w:r w:rsidRPr="00BF4EEF">
        <w:t>— коэффициент передачи (усиление звена),</w:t>
      </w:r>
    </w:p>
    <w:p w14:paraId="4D37C1FC" w14:textId="17FD8D8C" w:rsidR="00BF4EEF" w:rsidRPr="00BF4EEF" w:rsidRDefault="00BF4EEF" w:rsidP="00BF4EEF">
      <w:pPr>
        <w:numPr>
          <w:ilvl w:val="0"/>
          <w:numId w:val="13"/>
        </w:numPr>
        <w:spacing w:after="0"/>
        <w:jc w:val="both"/>
      </w:pPr>
      <m:oMath>
        <m:r>
          <w:rPr>
            <w:rFonts w:ascii="Cambria Math" w:hAnsi="Cambria Math"/>
          </w:rPr>
          <m:t>u(t)</m:t>
        </m:r>
      </m:oMath>
      <w:r w:rsidRPr="00BF4EEF">
        <w:t>— входной сигнал,</w:t>
      </w:r>
    </w:p>
    <w:p w14:paraId="6F19C001" w14:textId="2690477F" w:rsidR="00BF4EEF" w:rsidRPr="00BF4EEF" w:rsidRDefault="00BF4EEF" w:rsidP="00BF4EEF">
      <w:pPr>
        <w:numPr>
          <w:ilvl w:val="0"/>
          <w:numId w:val="13"/>
        </w:numPr>
        <w:spacing w:after="0"/>
        <w:jc w:val="both"/>
      </w:pPr>
      <m:oMath>
        <m:r>
          <w:rPr>
            <w:rFonts w:ascii="Cambria Math" w:hAnsi="Cambria Math"/>
          </w:rPr>
          <m:t>y(t)</m:t>
        </m:r>
      </m:oMath>
      <w:r w:rsidRPr="00BF4EEF">
        <w:t>— выходной сигнал.</w:t>
      </w:r>
    </w:p>
    <w:p w14:paraId="49E7CFF0" w14:textId="77777777" w:rsidR="00BF4EEF" w:rsidRPr="00BF4EEF" w:rsidRDefault="00BF4EEF" w:rsidP="00BF4EEF">
      <w:pPr>
        <w:spacing w:after="0"/>
        <w:jc w:val="both"/>
      </w:pPr>
      <w:r w:rsidRPr="00BF4EEF">
        <w:rPr>
          <w:b/>
          <w:bCs/>
        </w:rPr>
        <w:t>Передаточная функция</w:t>
      </w:r>
      <w:r w:rsidRPr="00BF4EEF">
        <w:t>:</w:t>
      </w:r>
    </w:p>
    <w:p w14:paraId="5D21017A" w14:textId="2936FB58" w:rsidR="00BF4EEF" w:rsidRPr="00BF4EEF" w:rsidRDefault="00BF4EEF" w:rsidP="00BF4EEF">
      <w:pPr>
        <w:spacing w:after="0"/>
        <w:jc w:val="both"/>
      </w:pPr>
      <m:oMathPara>
        <m:oMath>
          <m:r>
            <w:rPr>
              <w:rFonts w:ascii="Cambria Math" w:hAnsi="Cambria Math"/>
            </w:rPr>
            <m:t>W(s)=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Ts+1</m:t>
              </m:r>
            </m:den>
          </m:f>
          <m:r>
            <w:br/>
          </m:r>
        </m:oMath>
      </m:oMathPara>
    </w:p>
    <w:p w14:paraId="5642969C" w14:textId="77777777" w:rsidR="00BF4EEF" w:rsidRPr="00BF4EEF" w:rsidRDefault="00BF4EEF" w:rsidP="00BF4EEF">
      <w:pPr>
        <w:spacing w:after="0"/>
        <w:jc w:val="both"/>
      </w:pPr>
      <w:r w:rsidRPr="00BF4EEF">
        <w:rPr>
          <w:b/>
          <w:bCs/>
        </w:rPr>
        <w:t>Временные характеристики</w:t>
      </w:r>
      <w:r w:rsidRPr="00BF4EEF">
        <w:t>:</w:t>
      </w:r>
    </w:p>
    <w:p w14:paraId="5398D116" w14:textId="77777777" w:rsidR="00BF4EEF" w:rsidRPr="00BF4EEF" w:rsidRDefault="00BF4EEF" w:rsidP="00BF4EEF">
      <w:pPr>
        <w:numPr>
          <w:ilvl w:val="0"/>
          <w:numId w:val="14"/>
        </w:numPr>
        <w:spacing w:after="0"/>
        <w:jc w:val="both"/>
      </w:pPr>
      <w:r w:rsidRPr="00BF4EEF">
        <w:rPr>
          <w:b/>
          <w:bCs/>
        </w:rPr>
        <w:t>Переходная функция</w:t>
      </w:r>
      <w:r w:rsidRPr="00BF4EEF">
        <w:t xml:space="preserve"> (реакция на единичное ступенчатое воздействие):</w:t>
      </w:r>
    </w:p>
    <w:p w14:paraId="289A20D8" w14:textId="0FA82961" w:rsidR="00BF4EEF" w:rsidRPr="00BF4EEF" w:rsidRDefault="00BF4EEF" w:rsidP="00BF4EEF">
      <w:pPr>
        <w:spacing w:after="0"/>
        <w:jc w:val="both"/>
      </w:pPr>
      <m:oMathPara>
        <m:oMath>
          <m:r>
            <w:rPr>
              <w:rFonts w:ascii="Cambria Math" w:hAnsi="Cambria Math"/>
            </w:rPr>
            <m:t>h(t)=k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d>
          <m:r>
            <w:br/>
          </m:r>
        </m:oMath>
      </m:oMathPara>
    </w:p>
    <w:p w14:paraId="3BEACEDE" w14:textId="05C10C7C" w:rsidR="00BF4EEF" w:rsidRPr="00BF4EEF" w:rsidRDefault="00BF4EEF" w:rsidP="00BF4EEF">
      <w:pPr>
        <w:spacing w:after="0"/>
        <w:jc w:val="both"/>
      </w:pPr>
      <w:r w:rsidRPr="00BF4EEF">
        <w:t xml:space="preserve">График плавно возрастает от 0 до </w:t>
      </w:r>
      <m:oMath>
        <m:r>
          <w:rPr>
            <w:rFonts w:ascii="Cambria Math" w:hAnsi="Cambria Math"/>
          </w:rPr>
          <m:t>k</m:t>
        </m:r>
      </m:oMath>
      <w:r w:rsidRPr="00BF4EEF">
        <w:t>без колебаний.</w:t>
      </w:r>
    </w:p>
    <w:p w14:paraId="3A0EF0AB" w14:textId="77777777" w:rsidR="00BF4EEF" w:rsidRPr="00BF4EEF" w:rsidRDefault="00BF4EEF" w:rsidP="00BF4EEF">
      <w:pPr>
        <w:numPr>
          <w:ilvl w:val="0"/>
          <w:numId w:val="15"/>
        </w:numPr>
        <w:spacing w:after="0"/>
        <w:jc w:val="both"/>
      </w:pPr>
      <w:r w:rsidRPr="00BF4EEF">
        <w:rPr>
          <w:b/>
          <w:bCs/>
        </w:rPr>
        <w:t>Импульсная переходная функция</w:t>
      </w:r>
      <w:r w:rsidRPr="00BF4EEF">
        <w:t>:</w:t>
      </w:r>
    </w:p>
    <w:p w14:paraId="6A3397AD" w14:textId="28965D07" w:rsidR="00BF4EEF" w:rsidRPr="00BF4EEF" w:rsidRDefault="00BF4EEF" w:rsidP="00BF4EEF">
      <w:pPr>
        <w:spacing w:after="0"/>
        <w:jc w:val="both"/>
      </w:pPr>
      <m:oMathPara>
        <m:oMath>
          <m:r>
            <w:rPr>
              <w:rFonts w:ascii="Cambria Math" w:hAnsi="Cambria Math"/>
            </w:rPr>
            <m:t>w(t)=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T</m:t>
              </m:r>
            </m:sup>
          </m:sSup>
          <m:r>
            <w:br/>
          </m:r>
        </m:oMath>
      </m:oMathPara>
    </w:p>
    <w:p w14:paraId="584EB398" w14:textId="77777777" w:rsidR="00BF4EEF" w:rsidRPr="00BF4EEF" w:rsidRDefault="00BF4EEF" w:rsidP="00BF4EEF">
      <w:pPr>
        <w:spacing w:after="0"/>
        <w:jc w:val="both"/>
      </w:pPr>
      <w:r w:rsidRPr="00BF4EEF">
        <w:rPr>
          <w:b/>
          <w:bCs/>
        </w:rPr>
        <w:t>Частотные характеристики</w:t>
      </w:r>
      <w:r w:rsidRPr="00BF4EEF">
        <w:t>:</w:t>
      </w:r>
    </w:p>
    <w:p w14:paraId="5E4CAFB3" w14:textId="77777777" w:rsidR="00BF4EEF" w:rsidRPr="00BF4EEF" w:rsidRDefault="00BF4EEF" w:rsidP="00BF4EEF">
      <w:pPr>
        <w:numPr>
          <w:ilvl w:val="0"/>
          <w:numId w:val="16"/>
        </w:numPr>
        <w:spacing w:after="0"/>
        <w:jc w:val="both"/>
      </w:pPr>
      <w:r w:rsidRPr="00BF4EEF">
        <w:rPr>
          <w:b/>
          <w:bCs/>
        </w:rPr>
        <w:t>Частотная передаточная функция</w:t>
      </w:r>
      <w:r w:rsidRPr="00BF4EEF">
        <w:t>:</w:t>
      </w:r>
    </w:p>
    <w:p w14:paraId="3EFD4BEE" w14:textId="6567FE9E" w:rsidR="00BF4EEF" w:rsidRPr="00BF4EEF" w:rsidRDefault="00BF4EEF" w:rsidP="00BF4EEF">
      <w:pPr>
        <w:spacing w:after="0"/>
        <w:jc w:val="both"/>
      </w:pPr>
      <m:oMathPara>
        <m:oMath>
          <m:r>
            <w:rPr>
              <w:rFonts w:ascii="Cambria Math" w:hAnsi="Cambria Math"/>
            </w:rPr>
            <m:t>W(jω)=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1+jωT</m:t>
              </m:r>
            </m:den>
          </m:f>
          <m:r>
            <w:br/>
          </m:r>
        </m:oMath>
      </m:oMathPara>
    </w:p>
    <w:p w14:paraId="1656C480" w14:textId="77777777" w:rsidR="00BF4EEF" w:rsidRPr="00BF4EEF" w:rsidRDefault="00BF4EEF" w:rsidP="00BF4EEF">
      <w:pPr>
        <w:numPr>
          <w:ilvl w:val="0"/>
          <w:numId w:val="17"/>
        </w:numPr>
        <w:spacing w:after="0"/>
        <w:jc w:val="both"/>
      </w:pPr>
      <w:r w:rsidRPr="00BF4EEF">
        <w:rPr>
          <w:b/>
          <w:bCs/>
        </w:rPr>
        <w:t>АЧХ</w:t>
      </w:r>
      <w:r w:rsidRPr="00BF4EEF">
        <w:t>:</w:t>
      </w:r>
    </w:p>
    <w:p w14:paraId="19BD3094" w14:textId="7E14E06A" w:rsidR="00BF4EEF" w:rsidRPr="00BF4EEF" w:rsidRDefault="00BF4EEF" w:rsidP="00BF4EEF">
      <w:pPr>
        <w:spacing w:after="0"/>
        <w:jc w:val="both"/>
      </w:pPr>
      <m:oMathPara>
        <m:oMath>
          <m:r>
            <w:rPr>
              <w:rFonts w:ascii="Cambria Math" w:hAnsi="Cambria Math"/>
            </w:rPr>
            <m:t>A(ω)=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1+(ωT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br/>
          </m:r>
        </m:oMath>
      </m:oMathPara>
    </w:p>
    <w:p w14:paraId="09FD5B96" w14:textId="473A9F86" w:rsidR="00BF4EEF" w:rsidRPr="00BF4EEF" w:rsidRDefault="00BF4EEF" w:rsidP="00BF4EEF">
      <w:pPr>
        <w:spacing w:after="0"/>
        <w:jc w:val="both"/>
      </w:pPr>
      <w:r w:rsidRPr="00BF4EEF">
        <w:t xml:space="preserve">Убывает с ростом частоты, при </w:t>
      </w:r>
      <m:oMath>
        <m:r>
          <w:rPr>
            <w:rFonts w:ascii="Cambria Math" w:hAnsi="Cambria Math"/>
          </w:rPr>
          <m:t>ω=0</m:t>
        </m:r>
      </m:oMath>
      <w:r w:rsidRPr="00BF4EEF">
        <w:t xml:space="preserve">→ </w:t>
      </w:r>
      <m:oMath>
        <m:r>
          <w:rPr>
            <w:rFonts w:ascii="Cambria Math" w:hAnsi="Cambria Math"/>
          </w:rPr>
          <m:t>A=k</m:t>
        </m:r>
      </m:oMath>
      <w:r w:rsidRPr="00BF4EEF">
        <w:t xml:space="preserve">, при </w:t>
      </w:r>
      <m:oMath>
        <m:r>
          <w:rPr>
            <w:rFonts w:ascii="Cambria Math" w:hAnsi="Cambria Math"/>
          </w:rPr>
          <m:t>ω→</m:t>
        </m:r>
        <m:r>
          <m:rPr>
            <m:sty m:val="p"/>
          </m:rPr>
          <w:rPr>
            <w:rFonts w:ascii="Cambria Math" w:hAnsi="Cambria Math"/>
          </w:rPr>
          <m:t>∞</m:t>
        </m:r>
      </m:oMath>
      <w:r w:rsidRPr="00BF4EEF">
        <w:t xml:space="preserve">→ </w:t>
      </w:r>
      <m:oMath>
        <m:r>
          <w:rPr>
            <w:rFonts w:ascii="Cambria Math" w:hAnsi="Cambria Math"/>
          </w:rPr>
          <m:t>A→0</m:t>
        </m:r>
      </m:oMath>
      <w:r w:rsidRPr="00BF4EEF">
        <w:t>.</w:t>
      </w:r>
    </w:p>
    <w:p w14:paraId="57AF3759" w14:textId="77777777" w:rsidR="00BF4EEF" w:rsidRPr="00BF4EEF" w:rsidRDefault="00BF4EEF" w:rsidP="00BF4EEF">
      <w:pPr>
        <w:numPr>
          <w:ilvl w:val="0"/>
          <w:numId w:val="18"/>
        </w:numPr>
        <w:spacing w:after="0"/>
        <w:jc w:val="both"/>
      </w:pPr>
      <w:r w:rsidRPr="00BF4EEF">
        <w:rPr>
          <w:b/>
          <w:bCs/>
        </w:rPr>
        <w:t>ФЧХ</w:t>
      </w:r>
      <w:r w:rsidRPr="00BF4EEF">
        <w:t>:</w:t>
      </w:r>
    </w:p>
    <w:p w14:paraId="77EB3176" w14:textId="667AC56E" w:rsidR="00BF4EEF" w:rsidRPr="00BF4EEF" w:rsidRDefault="00BF4EEF" w:rsidP="00BF4EEF">
      <w:pPr>
        <w:spacing w:after="0"/>
        <w:jc w:val="both"/>
      </w:pPr>
      <m:oMathPara>
        <m:oMath>
          <m:r>
            <w:rPr>
              <w:rFonts w:ascii="Cambria Math" w:hAnsi="Cambria Math"/>
            </w:rPr>
            <m:t>ψ(ω)=-</m:t>
          </m:r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⁡(ωT)</m:t>
          </m:r>
          <m:r>
            <w:rPr>
              <w:i/>
            </w:rPr>
            <w:br/>
          </m:r>
        </m:oMath>
      </m:oMathPara>
    </w:p>
    <w:p w14:paraId="14D57DCC" w14:textId="3CAB0815" w:rsidR="00BF4EEF" w:rsidRPr="00BF4EEF" w:rsidRDefault="00BF4EEF" w:rsidP="00BF4EEF">
      <w:pPr>
        <w:spacing w:after="0"/>
        <w:jc w:val="both"/>
      </w:pPr>
      <w:r w:rsidRPr="00BF4EEF">
        <w:t xml:space="preserve">Фазовый сдвиг от 0 до </w:t>
      </w:r>
      <m:oMath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BF4EEF">
        <w:t xml:space="preserve">(или </w:t>
      </w:r>
      <m:oMath>
        <m:r>
          <w:rPr>
            <w:rFonts w:ascii="Cambria Math" w:hAnsi="Cambria Math"/>
          </w:rPr>
          <m:t>-π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Pr="00BF4EEF">
        <w:t>рад).</w:t>
      </w:r>
    </w:p>
    <w:p w14:paraId="5D47AD63" w14:textId="77777777" w:rsidR="00BF4EEF" w:rsidRPr="00BF4EEF" w:rsidRDefault="00BF4EEF" w:rsidP="00BF4EEF">
      <w:pPr>
        <w:numPr>
          <w:ilvl w:val="0"/>
          <w:numId w:val="19"/>
        </w:numPr>
        <w:spacing w:after="0"/>
        <w:jc w:val="both"/>
      </w:pPr>
      <w:r w:rsidRPr="00BF4EEF">
        <w:rPr>
          <w:b/>
          <w:bCs/>
        </w:rPr>
        <w:t>ЛАЧХ</w:t>
      </w:r>
      <w:r w:rsidRPr="00BF4EEF">
        <w:t>:</w:t>
      </w:r>
    </w:p>
    <w:p w14:paraId="21D3843C" w14:textId="1565C3AC" w:rsidR="00BF4EEF" w:rsidRPr="00BF4EEF" w:rsidRDefault="00BF4EEF" w:rsidP="00BF4EEF">
      <w:pPr>
        <w:spacing w:after="0"/>
        <w:jc w:val="both"/>
      </w:pPr>
      <m:oMathPara>
        <m:oMath>
          <m:r>
            <w:rPr>
              <w:rFonts w:ascii="Cambria Math" w:hAnsi="Cambria Math"/>
            </w:rPr>
            <m:t>L(ω)=20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k-20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1+(ωT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</m:oMathPara>
    </w:p>
    <w:p w14:paraId="4A84C065" w14:textId="77777777" w:rsidR="00BF4EEF" w:rsidRPr="00BF4EEF" w:rsidRDefault="00BF4EEF" w:rsidP="00BF4EEF">
      <w:pPr>
        <w:spacing w:after="0"/>
        <w:jc w:val="both"/>
      </w:pPr>
      <w:r w:rsidRPr="00BF4EEF">
        <w:t>Асимптотическая аппроксимация:</w:t>
      </w:r>
    </w:p>
    <w:p w14:paraId="61D5D149" w14:textId="1F8653DF" w:rsidR="00BF4EEF" w:rsidRPr="00BF4EEF" w:rsidRDefault="00BF4EEF" w:rsidP="00BF4EEF">
      <w:pPr>
        <w:numPr>
          <w:ilvl w:val="0"/>
          <w:numId w:val="20"/>
        </w:numPr>
        <w:spacing w:after="0"/>
        <w:jc w:val="both"/>
      </w:pPr>
      <w:r w:rsidRPr="00BF4EEF">
        <w:t xml:space="preserve">до частоты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T</m:t>
        </m:r>
      </m:oMath>
      <w:r w:rsidRPr="00BF4EEF">
        <w:t xml:space="preserve">: горизонтальная линия на уровне </w:t>
      </w:r>
      <m:oMath>
        <m:r>
          <w:rPr>
            <w:rFonts w:ascii="Cambria Math" w:hAnsi="Cambria Math"/>
          </w:rPr>
          <m:t>20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⁡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k</m:t>
        </m:r>
      </m:oMath>
      <w:r w:rsidRPr="00BF4EEF">
        <w:t>,</w:t>
      </w:r>
    </w:p>
    <w:p w14:paraId="62CABB41" w14:textId="51EB2D2B" w:rsidR="00BF4EEF" w:rsidRPr="00BF4EEF" w:rsidRDefault="00BF4EEF" w:rsidP="00BF4EEF">
      <w:pPr>
        <w:numPr>
          <w:ilvl w:val="0"/>
          <w:numId w:val="20"/>
        </w:numPr>
        <w:spacing w:after="0"/>
        <w:jc w:val="both"/>
      </w:pPr>
      <w:r w:rsidRPr="00BF4EEF">
        <w:t xml:space="preserve">после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BF4EEF">
        <w:t xml:space="preserve">: наклон </w:t>
      </w:r>
      <m:oMath>
        <m:r>
          <w:rPr>
            <w:rFonts w:ascii="Cambria Math" w:hAnsi="Cambria Math"/>
          </w:rPr>
          <m:t>-20</m:t>
        </m:r>
      </m:oMath>
      <w:r w:rsidRPr="00BF4EEF">
        <w:t>дБ/дек.</w:t>
      </w:r>
    </w:p>
    <w:p w14:paraId="167E8F5F" w14:textId="77777777" w:rsidR="00BF4EEF" w:rsidRPr="00BF4EEF" w:rsidRDefault="00BF4EEF" w:rsidP="00BF4EEF">
      <w:pPr>
        <w:spacing w:after="0"/>
        <w:jc w:val="both"/>
      </w:pPr>
      <w:r w:rsidRPr="00BF4EEF">
        <w:rPr>
          <w:b/>
          <w:bCs/>
        </w:rPr>
        <w:lastRenderedPageBreak/>
        <w:t>Физический пример</w:t>
      </w:r>
      <w:r w:rsidRPr="00BF4EEF">
        <w:t>:</w:t>
      </w:r>
      <w:r w:rsidRPr="00BF4EEF">
        <w:br/>
        <w:t>Термометр, RC-цепочка, двигатель постоянного тока с учётом только механической инерции.</w:t>
      </w:r>
    </w:p>
    <w:p w14:paraId="104EF26D" w14:textId="77777777" w:rsidR="00BF4EEF" w:rsidRPr="00BF4EEF" w:rsidRDefault="00BF4EEF" w:rsidP="00BF4EEF">
      <w:pPr>
        <w:spacing w:after="0"/>
        <w:jc w:val="both"/>
      </w:pPr>
      <w:r w:rsidRPr="00BF4EEF">
        <w:pict w14:anchorId="1832208B">
          <v:rect id="_x0000_i1105" style="width:0;height:1.5pt" o:hralign="center" o:hrstd="t" o:hr="t" fillcolor="#a0a0a0" stroked="f"/>
        </w:pict>
      </w:r>
    </w:p>
    <w:p w14:paraId="3FB6FAF1" w14:textId="77777777" w:rsidR="00BF4EEF" w:rsidRPr="00BF4EEF" w:rsidRDefault="00BF4EEF" w:rsidP="00BF4EEF">
      <w:pPr>
        <w:spacing w:after="0"/>
        <w:jc w:val="both"/>
        <w:rPr>
          <w:b/>
          <w:bCs/>
        </w:rPr>
      </w:pPr>
      <w:r w:rsidRPr="00BF4EEF">
        <w:rPr>
          <w:b/>
          <w:bCs/>
        </w:rPr>
        <w:t>10. Типовые звенья СУ: интегрирующее звено</w:t>
      </w:r>
    </w:p>
    <w:p w14:paraId="69C5C3FE" w14:textId="77777777" w:rsidR="00BF4EEF" w:rsidRPr="00BF4EEF" w:rsidRDefault="00BF4EEF" w:rsidP="00BF4EEF">
      <w:pPr>
        <w:spacing w:after="0"/>
        <w:jc w:val="both"/>
      </w:pPr>
      <w:r w:rsidRPr="00BF4EEF">
        <w:rPr>
          <w:b/>
          <w:bCs/>
        </w:rPr>
        <w:t>Определение</w:t>
      </w:r>
      <w:r w:rsidRPr="00BF4EEF">
        <w:t>:</w:t>
      </w:r>
      <w:r w:rsidRPr="00BF4EEF">
        <w:br/>
        <w:t>Интегрирующее звено — звено, выход которого пропорционален интегралу от входного сигнала.</w:t>
      </w:r>
    </w:p>
    <w:p w14:paraId="62FCDC4F" w14:textId="77777777" w:rsidR="00BF4EEF" w:rsidRPr="00BF4EEF" w:rsidRDefault="00BF4EEF" w:rsidP="00BF4EEF">
      <w:pPr>
        <w:spacing w:after="0"/>
        <w:jc w:val="both"/>
      </w:pPr>
      <w:r w:rsidRPr="00BF4EEF">
        <w:rPr>
          <w:b/>
          <w:bCs/>
        </w:rPr>
        <w:t>Дифференциальное уравнение</w:t>
      </w:r>
      <w:r w:rsidRPr="00BF4EEF">
        <w:t>:</w:t>
      </w:r>
    </w:p>
    <w:p w14:paraId="199CB844" w14:textId="0279A128" w:rsidR="00BF4EEF" w:rsidRPr="00BF4EEF" w:rsidRDefault="00BF4EEF" w:rsidP="00BF4EEF">
      <w:pPr>
        <w:spacing w:after="0"/>
        <w:jc w:val="both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dy(t)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=ku(t)</m:t>
          </m:r>
          <m:r>
            <m:rPr>
              <m:nor/>
            </m:rPr>
            <m:t>или</m:t>
          </m:r>
          <m:r>
            <w:rPr>
              <w:rFonts w:ascii="Cambria Math" w:hAnsi="Cambria Math"/>
            </w:rPr>
            <m:t>y(t)=k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w:rPr>
                  <w:rFonts w:ascii="Cambria Math" w:hAnsi="Cambria Math"/>
                </w:rPr>
                <m:t>u(τ)dτ</m:t>
              </m:r>
            </m:e>
          </m:nary>
          <m:r>
            <w:br/>
          </m:r>
        </m:oMath>
      </m:oMathPara>
    </w:p>
    <w:p w14:paraId="2C55BBF5" w14:textId="77777777" w:rsidR="00BF4EEF" w:rsidRPr="00BF4EEF" w:rsidRDefault="00BF4EEF" w:rsidP="00BF4EEF">
      <w:pPr>
        <w:spacing w:after="0"/>
        <w:jc w:val="both"/>
      </w:pPr>
      <w:r w:rsidRPr="00BF4EEF">
        <w:rPr>
          <w:b/>
          <w:bCs/>
        </w:rPr>
        <w:t>Передаточная функция</w:t>
      </w:r>
      <w:r w:rsidRPr="00BF4EEF">
        <w:t>:</w:t>
      </w:r>
    </w:p>
    <w:p w14:paraId="701862C5" w14:textId="36DF1B80" w:rsidR="00BF4EEF" w:rsidRPr="00BF4EEF" w:rsidRDefault="00BF4EEF" w:rsidP="00BF4EEF">
      <w:pPr>
        <w:spacing w:after="0"/>
        <w:jc w:val="both"/>
      </w:pPr>
      <m:oMathPara>
        <m:oMath>
          <m:r>
            <w:rPr>
              <w:rFonts w:ascii="Cambria Math" w:hAnsi="Cambria Math"/>
            </w:rPr>
            <m:t>W(s)=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br/>
          </m:r>
        </m:oMath>
      </m:oMathPara>
    </w:p>
    <w:p w14:paraId="72920551" w14:textId="77777777" w:rsidR="00BF4EEF" w:rsidRPr="00BF4EEF" w:rsidRDefault="00BF4EEF" w:rsidP="00BF4EEF">
      <w:pPr>
        <w:spacing w:after="0"/>
        <w:jc w:val="both"/>
      </w:pPr>
      <w:r w:rsidRPr="00BF4EEF">
        <w:rPr>
          <w:b/>
          <w:bCs/>
        </w:rPr>
        <w:t>Временные характеристики</w:t>
      </w:r>
      <w:r w:rsidRPr="00BF4EEF">
        <w:t>:</w:t>
      </w:r>
    </w:p>
    <w:p w14:paraId="66E2E80A" w14:textId="77777777" w:rsidR="00BF4EEF" w:rsidRPr="00BF4EEF" w:rsidRDefault="00BF4EEF" w:rsidP="00BF4EEF">
      <w:pPr>
        <w:numPr>
          <w:ilvl w:val="0"/>
          <w:numId w:val="21"/>
        </w:numPr>
        <w:spacing w:after="0"/>
        <w:jc w:val="both"/>
      </w:pPr>
      <w:r w:rsidRPr="00BF4EEF">
        <w:rPr>
          <w:b/>
          <w:bCs/>
        </w:rPr>
        <w:t>Переходная функция</w:t>
      </w:r>
      <w:r w:rsidRPr="00BF4EEF">
        <w:t>:</w:t>
      </w:r>
    </w:p>
    <w:p w14:paraId="29ECABF7" w14:textId="60C3FEDC" w:rsidR="00BF4EEF" w:rsidRPr="00BF4EEF" w:rsidRDefault="00BF4EEF" w:rsidP="00BF4EEF">
      <w:pPr>
        <w:spacing w:after="0"/>
        <w:jc w:val="both"/>
      </w:pPr>
      <m:oMathPara>
        <m:oMath>
          <m:r>
            <w:rPr>
              <w:rFonts w:ascii="Cambria Math" w:hAnsi="Cambria Math"/>
            </w:rPr>
            <m:t>h(t)=kt</m:t>
          </m:r>
          <m:r>
            <w:rPr>
              <w:i/>
            </w:rPr>
            <w:br/>
          </m:r>
        </m:oMath>
      </m:oMathPara>
    </w:p>
    <w:p w14:paraId="778DDE85" w14:textId="77777777" w:rsidR="00BF4EEF" w:rsidRPr="00BF4EEF" w:rsidRDefault="00BF4EEF" w:rsidP="00BF4EEF">
      <w:pPr>
        <w:spacing w:after="0"/>
        <w:jc w:val="both"/>
      </w:pPr>
      <w:r w:rsidRPr="00BF4EEF">
        <w:t>Линейно возрастает со временем.</w:t>
      </w:r>
    </w:p>
    <w:p w14:paraId="189E9293" w14:textId="77777777" w:rsidR="00BF4EEF" w:rsidRPr="00BF4EEF" w:rsidRDefault="00BF4EEF" w:rsidP="00BF4EEF">
      <w:pPr>
        <w:numPr>
          <w:ilvl w:val="0"/>
          <w:numId w:val="22"/>
        </w:numPr>
        <w:spacing w:after="0"/>
        <w:jc w:val="both"/>
      </w:pPr>
      <w:r w:rsidRPr="00BF4EEF">
        <w:rPr>
          <w:b/>
          <w:bCs/>
        </w:rPr>
        <w:t>Импульсная переходная функция</w:t>
      </w:r>
      <w:r w:rsidRPr="00BF4EEF">
        <w:t>:</w:t>
      </w:r>
    </w:p>
    <w:p w14:paraId="1669C76E" w14:textId="5BA44CC3" w:rsidR="00BF4EEF" w:rsidRPr="00BF4EEF" w:rsidRDefault="00BF4EEF" w:rsidP="00BF4EEF">
      <w:pPr>
        <w:spacing w:after="0"/>
        <w:jc w:val="both"/>
      </w:pPr>
      <m:oMathPara>
        <m:oMath>
          <m:r>
            <w:rPr>
              <w:rFonts w:ascii="Cambria Math" w:hAnsi="Cambria Math"/>
            </w:rPr>
            <m:t>w(t)=k⋅1(t)</m:t>
          </m:r>
          <m:r>
            <w:rPr>
              <w:i/>
            </w:rPr>
            <w:br/>
          </m:r>
        </m:oMath>
      </m:oMathPara>
    </w:p>
    <w:p w14:paraId="73147903" w14:textId="35A533C6" w:rsidR="00BF4EEF" w:rsidRPr="00BF4EEF" w:rsidRDefault="00BF4EEF" w:rsidP="00BF4EEF">
      <w:pPr>
        <w:spacing w:after="0"/>
        <w:jc w:val="both"/>
      </w:pPr>
      <w:r w:rsidRPr="00BF4EEF">
        <w:t xml:space="preserve">(постоянная величина </w:t>
      </w:r>
      <m:oMath>
        <m:r>
          <w:rPr>
            <w:rFonts w:ascii="Cambria Math" w:hAnsi="Cambria Math"/>
          </w:rPr>
          <m:t>k</m:t>
        </m:r>
      </m:oMath>
      <w:r w:rsidRPr="00BF4EEF">
        <w:t xml:space="preserve">с момента </w:t>
      </w:r>
      <m:oMath>
        <m:r>
          <w:rPr>
            <w:rFonts w:ascii="Cambria Math" w:hAnsi="Cambria Math"/>
          </w:rPr>
          <m:t>t=0</m:t>
        </m:r>
      </m:oMath>
      <w:r w:rsidRPr="00BF4EEF">
        <w:t>).</w:t>
      </w:r>
    </w:p>
    <w:p w14:paraId="73734ED0" w14:textId="77777777" w:rsidR="00BF4EEF" w:rsidRPr="00BF4EEF" w:rsidRDefault="00BF4EEF" w:rsidP="00BF4EEF">
      <w:pPr>
        <w:spacing w:after="0"/>
        <w:jc w:val="both"/>
      </w:pPr>
      <w:r w:rsidRPr="00BF4EEF">
        <w:rPr>
          <w:b/>
          <w:bCs/>
        </w:rPr>
        <w:t>Частотные характеристики</w:t>
      </w:r>
      <w:r w:rsidRPr="00BF4EEF">
        <w:t>:</w:t>
      </w:r>
    </w:p>
    <w:p w14:paraId="29A382F7" w14:textId="77777777" w:rsidR="00BF4EEF" w:rsidRPr="00BF4EEF" w:rsidRDefault="00BF4EEF" w:rsidP="00BF4EEF">
      <w:pPr>
        <w:numPr>
          <w:ilvl w:val="0"/>
          <w:numId w:val="23"/>
        </w:numPr>
        <w:spacing w:after="0"/>
        <w:jc w:val="both"/>
      </w:pPr>
      <w:r w:rsidRPr="00BF4EEF">
        <w:rPr>
          <w:b/>
          <w:bCs/>
        </w:rPr>
        <w:t>Частотная передаточная функция</w:t>
      </w:r>
      <w:r w:rsidRPr="00BF4EEF">
        <w:t>:</w:t>
      </w:r>
    </w:p>
    <w:p w14:paraId="00E40BE3" w14:textId="358E3D5A" w:rsidR="00BF4EEF" w:rsidRPr="00BF4EEF" w:rsidRDefault="00BF4EEF" w:rsidP="00BF4EEF">
      <w:pPr>
        <w:spacing w:after="0"/>
        <w:jc w:val="both"/>
      </w:pPr>
      <m:oMathPara>
        <m:oMath>
          <m:r>
            <w:rPr>
              <w:rFonts w:ascii="Cambria Math" w:hAnsi="Cambria Math"/>
            </w:rPr>
            <m:t>W(jω)=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jω</m:t>
              </m:r>
            </m:den>
          </m:f>
          <m:r>
            <w:rPr>
              <w:rFonts w:ascii="Cambria Math" w:hAnsi="Cambria Math"/>
            </w:rPr>
            <m:t>=-j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ω</m:t>
              </m:r>
            </m:den>
          </m:f>
          <m:r>
            <w:br/>
          </m:r>
        </m:oMath>
      </m:oMathPara>
    </w:p>
    <w:p w14:paraId="47A8A1E3" w14:textId="77777777" w:rsidR="00BF4EEF" w:rsidRPr="00BF4EEF" w:rsidRDefault="00BF4EEF" w:rsidP="00BF4EEF">
      <w:pPr>
        <w:numPr>
          <w:ilvl w:val="0"/>
          <w:numId w:val="24"/>
        </w:numPr>
        <w:spacing w:after="0"/>
        <w:jc w:val="both"/>
      </w:pPr>
      <w:r w:rsidRPr="00BF4EEF">
        <w:rPr>
          <w:b/>
          <w:bCs/>
        </w:rPr>
        <w:t>АЧХ</w:t>
      </w:r>
      <w:r w:rsidRPr="00BF4EEF">
        <w:t>:</w:t>
      </w:r>
    </w:p>
    <w:p w14:paraId="2B575191" w14:textId="49B927B7" w:rsidR="00BF4EEF" w:rsidRPr="00BF4EEF" w:rsidRDefault="00BF4EEF" w:rsidP="00BF4EEF">
      <w:pPr>
        <w:spacing w:after="0"/>
        <w:jc w:val="both"/>
      </w:pPr>
      <m:oMathPara>
        <m:oMath>
          <m:r>
            <w:rPr>
              <w:rFonts w:ascii="Cambria Math" w:hAnsi="Cambria Math"/>
            </w:rPr>
            <m:t>A(ω)=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ω</m:t>
              </m:r>
            </m:den>
          </m:f>
          <m:r>
            <w:br/>
          </m:r>
        </m:oMath>
      </m:oMathPara>
    </w:p>
    <w:p w14:paraId="4FE0ED49" w14:textId="77777777" w:rsidR="00BF4EEF" w:rsidRPr="00BF4EEF" w:rsidRDefault="00BF4EEF" w:rsidP="00BF4EEF">
      <w:pPr>
        <w:spacing w:after="0"/>
        <w:jc w:val="both"/>
      </w:pPr>
      <w:r w:rsidRPr="00BF4EEF">
        <w:t>Обратно пропорциональна частоте.</w:t>
      </w:r>
    </w:p>
    <w:p w14:paraId="02FBD98C" w14:textId="77777777" w:rsidR="00BF4EEF" w:rsidRPr="00BF4EEF" w:rsidRDefault="00BF4EEF" w:rsidP="00BF4EEF">
      <w:pPr>
        <w:numPr>
          <w:ilvl w:val="0"/>
          <w:numId w:val="25"/>
        </w:numPr>
        <w:spacing w:after="0"/>
        <w:jc w:val="both"/>
      </w:pPr>
      <w:r w:rsidRPr="00BF4EEF">
        <w:rPr>
          <w:b/>
          <w:bCs/>
        </w:rPr>
        <w:t>ФЧХ</w:t>
      </w:r>
      <w:r w:rsidRPr="00BF4EEF">
        <w:t>:</w:t>
      </w:r>
    </w:p>
    <w:p w14:paraId="12D5830A" w14:textId="18339B87" w:rsidR="00BF4EEF" w:rsidRPr="00BF4EEF" w:rsidRDefault="00BF4EEF" w:rsidP="00BF4EEF">
      <w:pPr>
        <w:spacing w:after="0"/>
        <w:jc w:val="both"/>
      </w:pPr>
      <m:oMathPara>
        <m:oMath>
          <m:r>
            <w:rPr>
              <w:rFonts w:ascii="Cambria Math" w:hAnsi="Cambria Math"/>
            </w:rPr>
            <m:t>ψ(ω)=-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r>
            <m:rPr>
              <m:nor/>
            </m:rPr>
            <m:t xml:space="preserve">или </m:t>
          </m:r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2410CC70" w14:textId="77777777" w:rsidR="00BF4EEF" w:rsidRPr="00BF4EEF" w:rsidRDefault="00BF4EEF" w:rsidP="00BF4EEF">
      <w:pPr>
        <w:spacing w:after="0"/>
        <w:jc w:val="both"/>
      </w:pPr>
      <w:r w:rsidRPr="00BF4EEF">
        <w:t>Постоянный фазовый сдвиг.</w:t>
      </w:r>
    </w:p>
    <w:p w14:paraId="337F98D7" w14:textId="77777777" w:rsidR="00BF4EEF" w:rsidRPr="00BF4EEF" w:rsidRDefault="00BF4EEF" w:rsidP="00BF4EEF">
      <w:pPr>
        <w:numPr>
          <w:ilvl w:val="0"/>
          <w:numId w:val="26"/>
        </w:numPr>
        <w:spacing w:after="0"/>
        <w:jc w:val="both"/>
      </w:pPr>
      <w:r w:rsidRPr="00BF4EEF">
        <w:rPr>
          <w:b/>
          <w:bCs/>
        </w:rPr>
        <w:t>ЛАЧХ</w:t>
      </w:r>
      <w:r w:rsidRPr="00BF4EEF">
        <w:t>:</w:t>
      </w:r>
    </w:p>
    <w:p w14:paraId="411733C4" w14:textId="7B2090CE" w:rsidR="00BF4EEF" w:rsidRPr="00BF4EEF" w:rsidRDefault="00BF4EEF" w:rsidP="00BF4EEF">
      <w:pPr>
        <w:spacing w:after="0"/>
        <w:jc w:val="both"/>
      </w:pPr>
      <m:oMathPara>
        <m:oMath>
          <m:r>
            <w:rPr>
              <w:rFonts w:ascii="Cambria Math" w:hAnsi="Cambria Math"/>
            </w:rPr>
            <m:t>L(ω)=20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k-20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ω</m:t>
          </m:r>
          <m:r>
            <w:rPr>
              <w:i/>
            </w:rPr>
            <w:br/>
          </m:r>
        </m:oMath>
      </m:oMathPara>
    </w:p>
    <w:p w14:paraId="3229C0DE" w14:textId="70E0B00E" w:rsidR="00BF4EEF" w:rsidRPr="00BF4EEF" w:rsidRDefault="00BF4EEF" w:rsidP="00BF4EEF">
      <w:pPr>
        <w:spacing w:after="0"/>
        <w:jc w:val="both"/>
      </w:pPr>
      <w:r w:rsidRPr="00BF4EEF">
        <w:t xml:space="preserve">Прямая с наклоном </w:t>
      </w:r>
      <m:oMath>
        <m:r>
          <w:rPr>
            <w:rFonts w:ascii="Cambria Math" w:hAnsi="Cambria Math"/>
          </w:rPr>
          <m:t>-20</m:t>
        </m:r>
      </m:oMath>
      <w:r w:rsidRPr="00BF4EEF">
        <w:t>дБ/дек во всём диапазоне частот.</w:t>
      </w:r>
    </w:p>
    <w:p w14:paraId="06D8D640" w14:textId="77777777" w:rsidR="00BF4EEF" w:rsidRPr="00BF4EEF" w:rsidRDefault="00BF4EEF" w:rsidP="00BF4EEF">
      <w:pPr>
        <w:spacing w:after="0"/>
        <w:jc w:val="both"/>
      </w:pPr>
      <w:r w:rsidRPr="00BF4EEF">
        <w:rPr>
          <w:b/>
          <w:bCs/>
        </w:rPr>
        <w:lastRenderedPageBreak/>
        <w:t>Физический пример</w:t>
      </w:r>
      <w:r w:rsidRPr="00BF4EEF">
        <w:t>:</w:t>
      </w:r>
      <w:r w:rsidRPr="00BF4EEF">
        <w:br/>
        <w:t>Идеальный электродвигатель (угол поворота — интеграл от скорости), ёмкость в электрической цепи.</w:t>
      </w:r>
    </w:p>
    <w:p w14:paraId="47A0014F" w14:textId="77777777" w:rsidR="00BF4EEF" w:rsidRPr="00BF4EEF" w:rsidRDefault="00BF4EEF" w:rsidP="00BF4EEF">
      <w:pPr>
        <w:spacing w:after="0"/>
        <w:jc w:val="both"/>
      </w:pPr>
      <w:r w:rsidRPr="00BF4EEF">
        <w:pict w14:anchorId="56173469">
          <v:rect id="_x0000_i1106" style="width:0;height:1.5pt" o:hralign="center" o:hrstd="t" o:hr="t" fillcolor="#a0a0a0" stroked="f"/>
        </w:pict>
      </w:r>
    </w:p>
    <w:p w14:paraId="605F060B" w14:textId="77777777" w:rsidR="00BF4EEF" w:rsidRPr="00BF4EEF" w:rsidRDefault="00BF4EEF" w:rsidP="00BF4EEF">
      <w:pPr>
        <w:spacing w:after="0"/>
        <w:jc w:val="both"/>
        <w:rPr>
          <w:b/>
          <w:bCs/>
        </w:rPr>
      </w:pPr>
      <w:r w:rsidRPr="00BF4EEF">
        <w:rPr>
          <w:b/>
          <w:bCs/>
        </w:rPr>
        <w:t>11. Типовые звенья СУ: дифференцирующее звено</w:t>
      </w:r>
    </w:p>
    <w:p w14:paraId="3877C5BD" w14:textId="77777777" w:rsidR="00BF4EEF" w:rsidRPr="00BF4EEF" w:rsidRDefault="00BF4EEF" w:rsidP="00BF4EEF">
      <w:pPr>
        <w:spacing w:after="0"/>
        <w:jc w:val="both"/>
      </w:pPr>
      <w:r w:rsidRPr="00BF4EEF">
        <w:rPr>
          <w:b/>
          <w:bCs/>
        </w:rPr>
        <w:t>Определение</w:t>
      </w:r>
      <w:r w:rsidRPr="00BF4EEF">
        <w:t>:</w:t>
      </w:r>
      <w:r w:rsidRPr="00BF4EEF">
        <w:br/>
        <w:t>Дифференцирующее звено — звено, выход которого пропорционален производной входного сигнала.</w:t>
      </w:r>
    </w:p>
    <w:p w14:paraId="65E9B328" w14:textId="77777777" w:rsidR="00BF4EEF" w:rsidRPr="00BF4EEF" w:rsidRDefault="00BF4EEF" w:rsidP="00BF4EEF">
      <w:pPr>
        <w:spacing w:after="0"/>
        <w:jc w:val="both"/>
      </w:pPr>
      <w:r w:rsidRPr="00BF4EEF">
        <w:rPr>
          <w:b/>
          <w:bCs/>
        </w:rPr>
        <w:t>Дифференциальное уравнение</w:t>
      </w:r>
      <w:r w:rsidRPr="00BF4EEF">
        <w:t>:</w:t>
      </w:r>
    </w:p>
    <w:p w14:paraId="518AFB05" w14:textId="0464115E" w:rsidR="00BF4EEF" w:rsidRPr="00BF4EEF" w:rsidRDefault="00BF4EEF" w:rsidP="00BF4EEF">
      <w:pPr>
        <w:spacing w:after="0"/>
        <w:jc w:val="both"/>
      </w:pPr>
      <m:oMathPara>
        <m:oMath>
          <m:r>
            <w:rPr>
              <w:rFonts w:ascii="Cambria Math" w:hAnsi="Cambria Math"/>
            </w:rPr>
            <m:t>y(t)=k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du(t)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br/>
          </m:r>
        </m:oMath>
      </m:oMathPara>
    </w:p>
    <w:p w14:paraId="5BCCC176" w14:textId="77777777" w:rsidR="00BF4EEF" w:rsidRPr="00BF4EEF" w:rsidRDefault="00BF4EEF" w:rsidP="00BF4EEF">
      <w:pPr>
        <w:spacing w:after="0"/>
        <w:jc w:val="both"/>
      </w:pPr>
      <w:r w:rsidRPr="00BF4EEF">
        <w:rPr>
          <w:b/>
          <w:bCs/>
        </w:rPr>
        <w:t>Передаточная функция</w:t>
      </w:r>
      <w:r w:rsidRPr="00BF4EEF">
        <w:t>:</w:t>
      </w:r>
    </w:p>
    <w:p w14:paraId="5926B31E" w14:textId="7C4A8AB1" w:rsidR="00BF4EEF" w:rsidRPr="00BF4EEF" w:rsidRDefault="00BF4EEF" w:rsidP="00BF4EEF">
      <w:pPr>
        <w:spacing w:after="0"/>
        <w:jc w:val="both"/>
      </w:pPr>
      <m:oMathPara>
        <m:oMath>
          <m:r>
            <w:rPr>
              <w:rFonts w:ascii="Cambria Math" w:hAnsi="Cambria Math"/>
            </w:rPr>
            <m:t>W(s)=ks</m:t>
          </m:r>
          <m:r>
            <w:rPr>
              <w:i/>
            </w:rPr>
            <w:br/>
          </m:r>
        </m:oMath>
      </m:oMathPara>
    </w:p>
    <w:p w14:paraId="3CB26B47" w14:textId="77777777" w:rsidR="00BF4EEF" w:rsidRPr="00BF4EEF" w:rsidRDefault="00BF4EEF" w:rsidP="00BF4EEF">
      <w:pPr>
        <w:spacing w:after="0"/>
        <w:jc w:val="both"/>
      </w:pPr>
      <w:r w:rsidRPr="00BF4EEF">
        <w:rPr>
          <w:b/>
          <w:bCs/>
        </w:rPr>
        <w:t>Временные характеристики</w:t>
      </w:r>
      <w:r w:rsidRPr="00BF4EEF">
        <w:t>:</w:t>
      </w:r>
    </w:p>
    <w:p w14:paraId="23CA536B" w14:textId="77777777" w:rsidR="00BF4EEF" w:rsidRPr="00BF4EEF" w:rsidRDefault="00BF4EEF" w:rsidP="00BF4EEF">
      <w:pPr>
        <w:numPr>
          <w:ilvl w:val="0"/>
          <w:numId w:val="27"/>
        </w:numPr>
        <w:spacing w:after="0"/>
        <w:jc w:val="both"/>
      </w:pPr>
      <w:r w:rsidRPr="00BF4EEF">
        <w:rPr>
          <w:b/>
          <w:bCs/>
        </w:rPr>
        <w:t>Переходная функция</w:t>
      </w:r>
      <w:r w:rsidRPr="00BF4EEF">
        <w:t>:</w:t>
      </w:r>
    </w:p>
    <w:p w14:paraId="23EEF46F" w14:textId="579C928D" w:rsidR="00BF4EEF" w:rsidRPr="00BF4EEF" w:rsidRDefault="00BF4EEF" w:rsidP="00BF4EEF">
      <w:pPr>
        <w:spacing w:after="0"/>
        <w:jc w:val="both"/>
      </w:pPr>
      <m:oMathPara>
        <m:oMath>
          <m:r>
            <w:rPr>
              <w:rFonts w:ascii="Cambria Math" w:hAnsi="Cambria Math"/>
            </w:rPr>
            <m:t>h(t)=kδ(t)</m:t>
          </m:r>
          <m:r>
            <w:rPr>
              <w:i/>
            </w:rPr>
            <w:br/>
          </m:r>
        </m:oMath>
      </m:oMathPara>
    </w:p>
    <w:p w14:paraId="21240185" w14:textId="5658C3EF" w:rsidR="00BF4EEF" w:rsidRPr="00BF4EEF" w:rsidRDefault="00BF4EEF" w:rsidP="00BF4EEF">
      <w:pPr>
        <w:spacing w:after="0"/>
        <w:jc w:val="both"/>
      </w:pPr>
      <w:r w:rsidRPr="00BF4EEF">
        <w:t xml:space="preserve">(дельта-функция — мгновенный импульс при </w:t>
      </w:r>
      <m:oMath>
        <m:r>
          <w:rPr>
            <w:rFonts w:ascii="Cambria Math" w:hAnsi="Cambria Math"/>
          </w:rPr>
          <m:t>t=0</m:t>
        </m:r>
      </m:oMath>
      <w:r w:rsidRPr="00BF4EEF">
        <w:t>).</w:t>
      </w:r>
    </w:p>
    <w:p w14:paraId="7D5B11D2" w14:textId="77777777" w:rsidR="00BF4EEF" w:rsidRPr="00BF4EEF" w:rsidRDefault="00BF4EEF" w:rsidP="00BF4EEF">
      <w:pPr>
        <w:numPr>
          <w:ilvl w:val="0"/>
          <w:numId w:val="28"/>
        </w:numPr>
        <w:spacing w:after="0"/>
        <w:jc w:val="both"/>
      </w:pPr>
      <w:r w:rsidRPr="00BF4EEF">
        <w:rPr>
          <w:b/>
          <w:bCs/>
        </w:rPr>
        <w:t>Импульсная переходная функция</w:t>
      </w:r>
      <w:r w:rsidRPr="00BF4EEF">
        <w:t>:</w:t>
      </w:r>
    </w:p>
    <w:p w14:paraId="29C7A292" w14:textId="42910478" w:rsidR="00BF4EEF" w:rsidRPr="00BF4EEF" w:rsidRDefault="00BF4EEF" w:rsidP="00BF4EEF">
      <w:pPr>
        <w:spacing w:after="0"/>
        <w:jc w:val="both"/>
      </w:pPr>
      <m:oMathPara>
        <m:oMath>
          <m:r>
            <w:rPr>
              <w:rFonts w:ascii="Cambria Math" w:hAnsi="Cambria Math"/>
            </w:rPr>
            <m:t>w(t)=k⋅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(t)</m:t>
          </m:r>
          <m:r>
            <w:rPr>
              <w:i/>
            </w:rPr>
            <w:br/>
          </m:r>
        </m:oMath>
      </m:oMathPara>
    </w:p>
    <w:p w14:paraId="6AB4897D" w14:textId="77777777" w:rsidR="00BF4EEF" w:rsidRPr="00BF4EEF" w:rsidRDefault="00BF4EEF" w:rsidP="00BF4EEF">
      <w:pPr>
        <w:spacing w:after="0"/>
        <w:jc w:val="both"/>
      </w:pPr>
      <w:r w:rsidRPr="00BF4EEF">
        <w:t>(производная дельта-функции — используется только в теоретическом анализе).</w:t>
      </w:r>
    </w:p>
    <w:p w14:paraId="2B0B6112" w14:textId="77777777" w:rsidR="00BF4EEF" w:rsidRPr="00BF4EEF" w:rsidRDefault="00BF4EEF" w:rsidP="00BF4EEF">
      <w:pPr>
        <w:spacing w:after="0"/>
        <w:jc w:val="both"/>
      </w:pPr>
      <w:r w:rsidRPr="00BF4EEF">
        <w:rPr>
          <w:b/>
          <w:bCs/>
        </w:rPr>
        <w:t>Частотные характеристики</w:t>
      </w:r>
      <w:r w:rsidRPr="00BF4EEF">
        <w:t>:</w:t>
      </w:r>
    </w:p>
    <w:p w14:paraId="6E97AF27" w14:textId="77777777" w:rsidR="00BF4EEF" w:rsidRPr="00BF4EEF" w:rsidRDefault="00BF4EEF" w:rsidP="00BF4EEF">
      <w:pPr>
        <w:numPr>
          <w:ilvl w:val="0"/>
          <w:numId w:val="29"/>
        </w:numPr>
        <w:spacing w:after="0"/>
        <w:jc w:val="both"/>
      </w:pPr>
      <w:r w:rsidRPr="00BF4EEF">
        <w:rPr>
          <w:b/>
          <w:bCs/>
        </w:rPr>
        <w:t>Частотная передаточная функция</w:t>
      </w:r>
      <w:r w:rsidRPr="00BF4EEF">
        <w:t>:</w:t>
      </w:r>
    </w:p>
    <w:p w14:paraId="4C274D2C" w14:textId="2B417DCA" w:rsidR="00BF4EEF" w:rsidRPr="00BF4EEF" w:rsidRDefault="00BF4EEF" w:rsidP="00BF4EEF">
      <w:pPr>
        <w:spacing w:after="0"/>
        <w:jc w:val="both"/>
      </w:pPr>
      <m:oMathPara>
        <m:oMath>
          <m:r>
            <w:rPr>
              <w:rFonts w:ascii="Cambria Math" w:hAnsi="Cambria Math"/>
            </w:rPr>
            <m:t>W(jω)=jkω</m:t>
          </m:r>
          <m:r>
            <w:rPr>
              <w:i/>
            </w:rPr>
            <w:br/>
          </m:r>
        </m:oMath>
      </m:oMathPara>
    </w:p>
    <w:p w14:paraId="1AC8814E" w14:textId="77777777" w:rsidR="00BF4EEF" w:rsidRPr="00BF4EEF" w:rsidRDefault="00BF4EEF" w:rsidP="00BF4EEF">
      <w:pPr>
        <w:numPr>
          <w:ilvl w:val="0"/>
          <w:numId w:val="30"/>
        </w:numPr>
        <w:spacing w:after="0"/>
        <w:jc w:val="both"/>
      </w:pPr>
      <w:r w:rsidRPr="00BF4EEF">
        <w:rPr>
          <w:b/>
          <w:bCs/>
        </w:rPr>
        <w:t>АЧХ</w:t>
      </w:r>
      <w:r w:rsidRPr="00BF4EEF">
        <w:t>:</w:t>
      </w:r>
    </w:p>
    <w:p w14:paraId="19154B87" w14:textId="44A838FF" w:rsidR="00BF4EEF" w:rsidRPr="00BF4EEF" w:rsidRDefault="00BF4EEF" w:rsidP="00BF4EEF">
      <w:pPr>
        <w:spacing w:after="0"/>
        <w:jc w:val="both"/>
      </w:pPr>
      <m:oMathPara>
        <m:oMath>
          <m:r>
            <w:rPr>
              <w:rFonts w:ascii="Cambria Math" w:hAnsi="Cambria Math"/>
            </w:rPr>
            <m:t>A(ω)=kω</m:t>
          </m:r>
          <m:r>
            <w:rPr>
              <w:i/>
            </w:rPr>
            <w:br/>
          </m:r>
        </m:oMath>
      </m:oMathPara>
    </w:p>
    <w:p w14:paraId="60FF4ABD" w14:textId="77777777" w:rsidR="00BF4EEF" w:rsidRPr="00BF4EEF" w:rsidRDefault="00BF4EEF" w:rsidP="00BF4EEF">
      <w:pPr>
        <w:spacing w:after="0"/>
        <w:jc w:val="both"/>
      </w:pPr>
      <w:r w:rsidRPr="00BF4EEF">
        <w:t>Прямо пропорциональна частоте.</w:t>
      </w:r>
    </w:p>
    <w:p w14:paraId="3CE3268D" w14:textId="77777777" w:rsidR="00BF4EEF" w:rsidRPr="00BF4EEF" w:rsidRDefault="00BF4EEF" w:rsidP="00BF4EEF">
      <w:pPr>
        <w:numPr>
          <w:ilvl w:val="0"/>
          <w:numId w:val="31"/>
        </w:numPr>
        <w:spacing w:after="0"/>
        <w:jc w:val="both"/>
      </w:pPr>
      <w:r w:rsidRPr="00BF4EEF">
        <w:rPr>
          <w:b/>
          <w:bCs/>
        </w:rPr>
        <w:t>ФЧХ</w:t>
      </w:r>
      <w:r w:rsidRPr="00BF4EEF">
        <w:t>:</w:t>
      </w:r>
    </w:p>
    <w:p w14:paraId="714ACCA8" w14:textId="35E58B01" w:rsidR="00BF4EEF" w:rsidRPr="00BF4EEF" w:rsidRDefault="00BF4EEF" w:rsidP="00BF4EEF">
      <w:pPr>
        <w:spacing w:after="0"/>
        <w:jc w:val="both"/>
      </w:pPr>
      <m:oMathPara>
        <m:oMath>
          <m:r>
            <w:rPr>
              <w:rFonts w:ascii="Cambria Math" w:hAnsi="Cambria Math"/>
            </w:rPr>
            <m:t>ψ(ω)=+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5D9A3646" w14:textId="77777777" w:rsidR="00BF4EEF" w:rsidRPr="00BF4EEF" w:rsidRDefault="00BF4EEF" w:rsidP="00BF4EEF">
      <w:pPr>
        <w:numPr>
          <w:ilvl w:val="0"/>
          <w:numId w:val="32"/>
        </w:numPr>
        <w:spacing w:after="0"/>
        <w:jc w:val="both"/>
      </w:pPr>
      <w:r w:rsidRPr="00BF4EEF">
        <w:rPr>
          <w:b/>
          <w:bCs/>
        </w:rPr>
        <w:t>ЛАЧХ</w:t>
      </w:r>
      <w:r w:rsidRPr="00BF4EEF">
        <w:t>:</w:t>
      </w:r>
    </w:p>
    <w:p w14:paraId="00211558" w14:textId="6564161B" w:rsidR="00BF4EEF" w:rsidRPr="00BF4EEF" w:rsidRDefault="00BF4EEF" w:rsidP="00BF4EEF">
      <w:pPr>
        <w:spacing w:after="0"/>
        <w:jc w:val="both"/>
      </w:pPr>
      <m:oMathPara>
        <m:oMath>
          <m:r>
            <w:rPr>
              <w:rFonts w:ascii="Cambria Math" w:hAnsi="Cambria Math"/>
            </w:rPr>
            <m:t>L(ω)=20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k+20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ω</m:t>
          </m:r>
          <m:r>
            <w:rPr>
              <w:i/>
            </w:rPr>
            <w:br/>
          </m:r>
        </m:oMath>
      </m:oMathPara>
    </w:p>
    <w:p w14:paraId="103C7264" w14:textId="77777777" w:rsidR="00BF4EEF" w:rsidRPr="00BF4EEF" w:rsidRDefault="00BF4EEF" w:rsidP="00BF4EEF">
      <w:pPr>
        <w:spacing w:after="0"/>
        <w:jc w:val="both"/>
      </w:pPr>
      <w:r w:rsidRPr="00BF4EEF">
        <w:t xml:space="preserve">Прямая с наклоном </w:t>
      </w:r>
      <w:r w:rsidRPr="00BF4EEF">
        <w:rPr>
          <w:b/>
          <w:bCs/>
        </w:rPr>
        <w:t>+20 дБ/дек</w:t>
      </w:r>
      <w:r w:rsidRPr="00BF4EEF">
        <w:t>.</w:t>
      </w:r>
    </w:p>
    <w:p w14:paraId="79FD1A40" w14:textId="289494DD" w:rsidR="00BF4EEF" w:rsidRPr="00BF4EEF" w:rsidRDefault="00BF4EEF" w:rsidP="00BF4EEF">
      <w:pPr>
        <w:spacing w:after="0"/>
        <w:jc w:val="both"/>
      </w:pPr>
      <w:r w:rsidRPr="00BF4EEF">
        <w:rPr>
          <w:b/>
          <w:bCs/>
        </w:rPr>
        <w:t>Практическое замечание</w:t>
      </w:r>
      <w:r w:rsidRPr="00BF4EEF">
        <w:t>:</w:t>
      </w:r>
      <w:r w:rsidRPr="00BF4EEF">
        <w:br/>
        <w:t xml:space="preserve">Идеальное дифференцирующее звено физически не реализуемо, так как усиливает высокочастотные помехи. В реальных системах используется </w:t>
      </w:r>
      <w:r w:rsidRPr="00BF4EEF">
        <w:rPr>
          <w:b/>
          <w:bCs/>
        </w:rPr>
        <w:lastRenderedPageBreak/>
        <w:t>реальное (форсирующее) дифференцирующее звено</w:t>
      </w:r>
      <w:r w:rsidRPr="00BF4EEF">
        <w:t xml:space="preserve">, например </w:t>
      </w:r>
      <m:oMath>
        <m:r>
          <w:rPr>
            <w:rFonts w:ascii="Cambria Math" w:hAnsi="Cambria Math"/>
          </w:rPr>
          <m:t>W(s)=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kTs</m:t>
            </m:r>
          </m:num>
          <m:den>
            <m:r>
              <w:rPr>
                <w:rFonts w:ascii="Cambria Math" w:hAnsi="Cambria Math"/>
              </w:rPr>
              <m:t>1+Ts</m:t>
            </m:r>
          </m:den>
        </m:f>
      </m:oMath>
      <w:r w:rsidRPr="00BF4EEF">
        <w:t>.</w:t>
      </w:r>
    </w:p>
    <w:p w14:paraId="7DE51319" w14:textId="77777777" w:rsidR="00BF4EEF" w:rsidRPr="00BF4EEF" w:rsidRDefault="00BF4EEF" w:rsidP="00BF4EEF">
      <w:pPr>
        <w:spacing w:after="0"/>
        <w:jc w:val="both"/>
      </w:pPr>
      <w:r w:rsidRPr="00BF4EEF">
        <w:pict w14:anchorId="534277A9">
          <v:rect id="_x0000_i1107" style="width:0;height:1.5pt" o:hralign="center" o:hrstd="t" o:hr="t" fillcolor="#a0a0a0" stroked="f"/>
        </w:pict>
      </w:r>
    </w:p>
    <w:p w14:paraId="581A9041" w14:textId="77777777" w:rsidR="00BF4EEF" w:rsidRPr="00BF4EEF" w:rsidRDefault="00BF4EEF" w:rsidP="00BF4EEF">
      <w:pPr>
        <w:spacing w:after="0"/>
        <w:jc w:val="both"/>
        <w:rPr>
          <w:b/>
          <w:bCs/>
        </w:rPr>
      </w:pPr>
      <w:r w:rsidRPr="00BF4EEF">
        <w:rPr>
          <w:b/>
          <w:bCs/>
        </w:rPr>
        <w:t>12. Типовые звенья СУ: форсирующее звено</w:t>
      </w:r>
    </w:p>
    <w:p w14:paraId="0E1CF64B" w14:textId="77777777" w:rsidR="00BF4EEF" w:rsidRPr="00BF4EEF" w:rsidRDefault="00BF4EEF" w:rsidP="00BF4EEF">
      <w:pPr>
        <w:spacing w:after="0"/>
        <w:jc w:val="both"/>
      </w:pPr>
      <w:r w:rsidRPr="00BF4EEF">
        <w:rPr>
          <w:b/>
          <w:bCs/>
        </w:rPr>
        <w:t>Определение</w:t>
      </w:r>
      <w:r w:rsidRPr="00BF4EEF">
        <w:t>:</w:t>
      </w:r>
      <w:r w:rsidRPr="00BF4EEF">
        <w:br/>
        <w:t>Форсирующее звено первого порядка — звено, выходное значение которого зависит как от входного сигнала, так и от его производной.</w:t>
      </w:r>
    </w:p>
    <w:p w14:paraId="08214536" w14:textId="77777777" w:rsidR="00BF4EEF" w:rsidRPr="00BF4EEF" w:rsidRDefault="00BF4EEF" w:rsidP="00BF4EEF">
      <w:pPr>
        <w:spacing w:after="0"/>
        <w:jc w:val="both"/>
      </w:pPr>
      <w:r w:rsidRPr="00BF4EEF">
        <w:rPr>
          <w:b/>
          <w:bCs/>
        </w:rPr>
        <w:t>Дифференциальное уравнение</w:t>
      </w:r>
      <w:r w:rsidRPr="00BF4EEF">
        <w:t>:</w:t>
      </w:r>
    </w:p>
    <w:p w14:paraId="7F68D14D" w14:textId="4BF6F815" w:rsidR="00BF4EEF" w:rsidRPr="00BF4EEF" w:rsidRDefault="00BF4EEF" w:rsidP="00BF4EEF">
      <w:pPr>
        <w:spacing w:after="0"/>
        <w:jc w:val="both"/>
      </w:pPr>
      <m:oMathPara>
        <m:oMath>
          <m:r>
            <w:rPr>
              <w:rFonts w:ascii="Cambria Math" w:hAnsi="Cambria Math"/>
            </w:rPr>
            <m:t>y(t)=k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u(t)+T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du(t)</m:t>
                  </m: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</m:e>
          </m:d>
          <m:r>
            <w:br/>
          </m:r>
        </m:oMath>
      </m:oMathPara>
    </w:p>
    <w:p w14:paraId="73326903" w14:textId="77777777" w:rsidR="00BF4EEF" w:rsidRPr="00BF4EEF" w:rsidRDefault="00BF4EEF" w:rsidP="00BF4EEF">
      <w:pPr>
        <w:spacing w:after="0"/>
        <w:jc w:val="both"/>
      </w:pPr>
      <w:r w:rsidRPr="00BF4EEF">
        <w:rPr>
          <w:b/>
          <w:bCs/>
        </w:rPr>
        <w:t>Передаточная функция</w:t>
      </w:r>
      <w:r w:rsidRPr="00BF4EEF">
        <w:t>:</w:t>
      </w:r>
    </w:p>
    <w:p w14:paraId="6FF3839C" w14:textId="01B0047F" w:rsidR="00BF4EEF" w:rsidRPr="00BF4EEF" w:rsidRDefault="00BF4EEF" w:rsidP="00BF4EEF">
      <w:pPr>
        <w:spacing w:after="0"/>
        <w:jc w:val="both"/>
      </w:pPr>
      <m:oMathPara>
        <m:oMath>
          <m:r>
            <w:rPr>
              <w:rFonts w:ascii="Cambria Math" w:hAnsi="Cambria Math"/>
            </w:rPr>
            <m:t>W(s)=k(1+Ts)</m:t>
          </m:r>
          <m:r>
            <w:rPr>
              <w:i/>
            </w:rPr>
            <w:br/>
          </m:r>
        </m:oMath>
      </m:oMathPara>
    </w:p>
    <w:p w14:paraId="6C0CEAAF" w14:textId="77777777" w:rsidR="00BF4EEF" w:rsidRPr="00BF4EEF" w:rsidRDefault="00BF4EEF" w:rsidP="00BF4EEF">
      <w:pPr>
        <w:spacing w:after="0"/>
        <w:jc w:val="both"/>
      </w:pPr>
      <w:r w:rsidRPr="00BF4EEF">
        <w:rPr>
          <w:b/>
          <w:bCs/>
        </w:rPr>
        <w:t>Временные характеристики</w:t>
      </w:r>
      <w:r w:rsidRPr="00BF4EEF">
        <w:t>:</w:t>
      </w:r>
    </w:p>
    <w:p w14:paraId="469434E2" w14:textId="77777777" w:rsidR="00BF4EEF" w:rsidRPr="00BF4EEF" w:rsidRDefault="00BF4EEF" w:rsidP="00BF4EEF">
      <w:pPr>
        <w:numPr>
          <w:ilvl w:val="0"/>
          <w:numId w:val="33"/>
        </w:numPr>
        <w:spacing w:after="0"/>
        <w:jc w:val="both"/>
      </w:pPr>
      <w:r w:rsidRPr="00BF4EEF">
        <w:rPr>
          <w:b/>
          <w:bCs/>
        </w:rPr>
        <w:t>Переходная функция</w:t>
      </w:r>
      <w:r w:rsidRPr="00BF4EEF">
        <w:t>:</w:t>
      </w:r>
    </w:p>
    <w:p w14:paraId="3EBD9EF0" w14:textId="4382FC34" w:rsidR="00BF4EEF" w:rsidRPr="00BF4EEF" w:rsidRDefault="00BF4EEF" w:rsidP="00BF4EEF">
      <w:pPr>
        <w:spacing w:after="0"/>
        <w:jc w:val="both"/>
      </w:pPr>
      <m:oMathPara>
        <m:oMath>
          <m:r>
            <w:rPr>
              <w:rFonts w:ascii="Cambria Math" w:hAnsi="Cambria Math"/>
            </w:rPr>
            <m:t>h(t)=k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δ(t)+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  <m:r>
                <w:rPr>
                  <w:rFonts w:ascii="Cambria Math" w:hAnsi="Cambria Math"/>
                </w:rPr>
                <m:t>1(t)</m:t>
              </m:r>
            </m:e>
          </m:d>
          <m:r>
            <w:br/>
          </m:r>
        </m:oMath>
      </m:oMathPara>
    </w:p>
    <w:p w14:paraId="0B87390E" w14:textId="1930ABAE" w:rsidR="00BF4EEF" w:rsidRPr="00BF4EEF" w:rsidRDefault="00BF4EEF" w:rsidP="00BF4EEF">
      <w:pPr>
        <w:spacing w:after="0"/>
        <w:jc w:val="both"/>
      </w:pPr>
      <w:r w:rsidRPr="00BF4EEF">
        <w:t xml:space="preserve">Имеет мгновенный импульс в момент </w:t>
      </w:r>
      <m:oMath>
        <m:r>
          <w:rPr>
            <w:rFonts w:ascii="Cambria Math" w:hAnsi="Cambria Math"/>
          </w:rPr>
          <m:t>t=0</m:t>
        </m:r>
      </m:oMath>
      <w:r w:rsidRPr="00BF4EEF">
        <w:t>и затем постоянную составляющую.</w:t>
      </w:r>
    </w:p>
    <w:p w14:paraId="5DA475B9" w14:textId="77777777" w:rsidR="00BF4EEF" w:rsidRPr="00BF4EEF" w:rsidRDefault="00BF4EEF" w:rsidP="00BF4EEF">
      <w:pPr>
        <w:numPr>
          <w:ilvl w:val="0"/>
          <w:numId w:val="34"/>
        </w:numPr>
        <w:spacing w:after="0"/>
        <w:jc w:val="both"/>
      </w:pPr>
      <w:r w:rsidRPr="00BF4EEF">
        <w:rPr>
          <w:b/>
          <w:bCs/>
        </w:rPr>
        <w:t>Импульсная переходная функция</w:t>
      </w:r>
      <w:r w:rsidRPr="00BF4EEF">
        <w:t>:</w:t>
      </w:r>
    </w:p>
    <w:p w14:paraId="0945176C" w14:textId="396A4849" w:rsidR="00BF4EEF" w:rsidRPr="00BF4EEF" w:rsidRDefault="00BF4EEF" w:rsidP="00BF4EEF">
      <w:pPr>
        <w:spacing w:after="0"/>
        <w:jc w:val="both"/>
      </w:pPr>
      <m:oMathPara>
        <m:oMath>
          <m:r>
            <w:rPr>
              <w:rFonts w:ascii="Cambria Math" w:hAnsi="Cambria Math"/>
            </w:rPr>
            <m:t>w(t)=k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δ(t)+T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(t)</m:t>
              </m:r>
            </m:e>
          </m:d>
          <m:r>
            <w:br/>
          </m:r>
        </m:oMath>
      </m:oMathPara>
    </w:p>
    <w:p w14:paraId="3AA03C36" w14:textId="77777777" w:rsidR="00BF4EEF" w:rsidRPr="00BF4EEF" w:rsidRDefault="00BF4EEF" w:rsidP="00BF4EEF">
      <w:pPr>
        <w:spacing w:after="0"/>
        <w:jc w:val="both"/>
      </w:pPr>
      <w:r w:rsidRPr="00BF4EEF">
        <w:rPr>
          <w:b/>
          <w:bCs/>
        </w:rPr>
        <w:t>Частотные характеристики</w:t>
      </w:r>
      <w:r w:rsidRPr="00BF4EEF">
        <w:t>:</w:t>
      </w:r>
    </w:p>
    <w:p w14:paraId="3032C360" w14:textId="77777777" w:rsidR="00BF4EEF" w:rsidRPr="00BF4EEF" w:rsidRDefault="00BF4EEF" w:rsidP="00BF4EEF">
      <w:pPr>
        <w:numPr>
          <w:ilvl w:val="0"/>
          <w:numId w:val="35"/>
        </w:numPr>
        <w:spacing w:after="0"/>
        <w:jc w:val="both"/>
      </w:pPr>
      <w:r w:rsidRPr="00BF4EEF">
        <w:rPr>
          <w:b/>
          <w:bCs/>
        </w:rPr>
        <w:t>Частотная передаточная функция</w:t>
      </w:r>
      <w:r w:rsidRPr="00BF4EEF">
        <w:t>:</w:t>
      </w:r>
    </w:p>
    <w:p w14:paraId="267E18F6" w14:textId="5DF8A241" w:rsidR="00BF4EEF" w:rsidRPr="00BF4EEF" w:rsidRDefault="00BF4EEF" w:rsidP="00BF4EEF">
      <w:pPr>
        <w:spacing w:after="0"/>
        <w:jc w:val="both"/>
      </w:pPr>
      <m:oMathPara>
        <m:oMath>
          <m:r>
            <w:rPr>
              <w:rFonts w:ascii="Cambria Math" w:hAnsi="Cambria Math"/>
            </w:rPr>
            <m:t>W(jω)=k(1+jωT)</m:t>
          </m:r>
          <m:r>
            <w:rPr>
              <w:i/>
            </w:rPr>
            <w:br/>
          </m:r>
        </m:oMath>
      </m:oMathPara>
    </w:p>
    <w:p w14:paraId="4E905C19" w14:textId="77777777" w:rsidR="00BF4EEF" w:rsidRPr="00BF4EEF" w:rsidRDefault="00BF4EEF" w:rsidP="00BF4EEF">
      <w:pPr>
        <w:numPr>
          <w:ilvl w:val="0"/>
          <w:numId w:val="36"/>
        </w:numPr>
        <w:spacing w:after="0"/>
        <w:jc w:val="both"/>
      </w:pPr>
      <w:r w:rsidRPr="00BF4EEF">
        <w:rPr>
          <w:b/>
          <w:bCs/>
        </w:rPr>
        <w:t>АЧХ</w:t>
      </w:r>
      <w:r w:rsidRPr="00BF4EEF">
        <w:t>:</w:t>
      </w:r>
    </w:p>
    <w:p w14:paraId="132A16E8" w14:textId="47A22F20" w:rsidR="00BF4EEF" w:rsidRPr="00BF4EEF" w:rsidRDefault="00BF4EEF" w:rsidP="00BF4EEF">
      <w:pPr>
        <w:spacing w:after="0"/>
        <w:jc w:val="both"/>
      </w:pPr>
      <m:oMathPara>
        <m:oMath>
          <m:r>
            <w:rPr>
              <w:rFonts w:ascii="Cambria Math" w:hAnsi="Cambria Math"/>
            </w:rPr>
            <m:t>A(ω)=k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1+(ωT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</m:oMathPara>
    </w:p>
    <w:p w14:paraId="50BD845E" w14:textId="77777777" w:rsidR="00BF4EEF" w:rsidRPr="00BF4EEF" w:rsidRDefault="00BF4EEF" w:rsidP="00BF4EEF">
      <w:pPr>
        <w:spacing w:after="0"/>
        <w:jc w:val="both"/>
      </w:pPr>
      <w:r w:rsidRPr="00BF4EEF">
        <w:t>Возрастает с частотой.</w:t>
      </w:r>
    </w:p>
    <w:p w14:paraId="118BEBEF" w14:textId="77777777" w:rsidR="00BF4EEF" w:rsidRPr="00BF4EEF" w:rsidRDefault="00BF4EEF" w:rsidP="00BF4EEF">
      <w:pPr>
        <w:numPr>
          <w:ilvl w:val="0"/>
          <w:numId w:val="37"/>
        </w:numPr>
        <w:spacing w:after="0"/>
        <w:jc w:val="both"/>
      </w:pPr>
      <w:r w:rsidRPr="00BF4EEF">
        <w:rPr>
          <w:b/>
          <w:bCs/>
        </w:rPr>
        <w:t>ФЧХ</w:t>
      </w:r>
      <w:r w:rsidRPr="00BF4EEF">
        <w:t>:</w:t>
      </w:r>
    </w:p>
    <w:p w14:paraId="3FE6E4E0" w14:textId="610380A3" w:rsidR="00BF4EEF" w:rsidRPr="00BF4EEF" w:rsidRDefault="00BF4EEF" w:rsidP="00BF4EEF">
      <w:pPr>
        <w:spacing w:after="0"/>
        <w:jc w:val="both"/>
      </w:pPr>
      <m:oMathPara>
        <m:oMath>
          <m:r>
            <w:rPr>
              <w:rFonts w:ascii="Cambria Math" w:hAnsi="Cambria Math"/>
            </w:rPr>
            <m:t>ψ(ω)=</m:t>
          </m:r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⁡(ωT)</m:t>
          </m:r>
          <m:r>
            <w:rPr>
              <w:i/>
            </w:rPr>
            <w:br/>
          </m:r>
        </m:oMath>
      </m:oMathPara>
    </w:p>
    <w:p w14:paraId="17E72FEE" w14:textId="72469041" w:rsidR="00BF4EEF" w:rsidRPr="00BF4EEF" w:rsidRDefault="00BF4EEF" w:rsidP="00BF4EEF">
      <w:pPr>
        <w:spacing w:after="0"/>
        <w:jc w:val="both"/>
      </w:pPr>
      <w:r w:rsidRPr="00BF4EEF">
        <w:t xml:space="preserve">Фаза от 0 до </w:t>
      </w:r>
      <m:oMath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BF4EEF">
        <w:t>.</w:t>
      </w:r>
    </w:p>
    <w:p w14:paraId="1B268D0A" w14:textId="77777777" w:rsidR="00BF4EEF" w:rsidRPr="00BF4EEF" w:rsidRDefault="00BF4EEF" w:rsidP="00BF4EEF">
      <w:pPr>
        <w:numPr>
          <w:ilvl w:val="0"/>
          <w:numId w:val="38"/>
        </w:numPr>
        <w:spacing w:after="0"/>
        <w:jc w:val="both"/>
      </w:pPr>
      <w:r w:rsidRPr="00BF4EEF">
        <w:rPr>
          <w:b/>
          <w:bCs/>
        </w:rPr>
        <w:t>ЛАЧХ</w:t>
      </w:r>
      <w:r w:rsidRPr="00BF4EEF">
        <w:t>:</w:t>
      </w:r>
    </w:p>
    <w:p w14:paraId="30FD685D" w14:textId="159B526C" w:rsidR="00BF4EEF" w:rsidRPr="00BF4EEF" w:rsidRDefault="00BF4EEF" w:rsidP="00BF4EEF">
      <w:pPr>
        <w:spacing w:after="0"/>
        <w:jc w:val="both"/>
      </w:pPr>
      <m:oMathPara>
        <m:oMath>
          <m:r>
            <w:rPr>
              <w:rFonts w:ascii="Cambria Math" w:hAnsi="Cambria Math"/>
            </w:rPr>
            <m:t>L(ω)=20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k+20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1+(ωT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</m:oMathPara>
    </w:p>
    <w:p w14:paraId="04998650" w14:textId="77777777" w:rsidR="00BF4EEF" w:rsidRPr="00BF4EEF" w:rsidRDefault="00BF4EEF" w:rsidP="00BF4EEF">
      <w:pPr>
        <w:spacing w:after="0"/>
        <w:jc w:val="both"/>
      </w:pPr>
      <w:r w:rsidRPr="00BF4EEF">
        <w:t>Асимптоты:</w:t>
      </w:r>
    </w:p>
    <w:p w14:paraId="10C26C54" w14:textId="74F2C742" w:rsidR="00BF4EEF" w:rsidRPr="00BF4EEF" w:rsidRDefault="00BF4EEF" w:rsidP="00BF4EEF">
      <w:pPr>
        <w:numPr>
          <w:ilvl w:val="0"/>
          <w:numId w:val="39"/>
        </w:numPr>
        <w:spacing w:after="0"/>
        <w:jc w:val="both"/>
      </w:pPr>
      <w:r w:rsidRPr="00BF4EEF">
        <w:t xml:space="preserve">до </w:t>
      </w:r>
      <m:oMath>
        <m:r>
          <w:rPr>
            <w:rFonts w:ascii="Cambria Math" w:hAnsi="Cambria Math"/>
          </w:rPr>
          <m:t>ω=1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T</m:t>
        </m:r>
      </m:oMath>
      <w:r w:rsidRPr="00BF4EEF">
        <w:t xml:space="preserve">: горизонталь на уровне </w:t>
      </w:r>
      <m:oMath>
        <m:r>
          <w:rPr>
            <w:rFonts w:ascii="Cambria Math" w:hAnsi="Cambria Math"/>
          </w:rPr>
          <m:t>20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⁡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k</m:t>
        </m:r>
      </m:oMath>
      <w:r w:rsidRPr="00BF4EEF">
        <w:t>,</w:t>
      </w:r>
    </w:p>
    <w:p w14:paraId="0DC28E03" w14:textId="77777777" w:rsidR="00BF4EEF" w:rsidRPr="00BF4EEF" w:rsidRDefault="00BF4EEF" w:rsidP="00BF4EEF">
      <w:pPr>
        <w:numPr>
          <w:ilvl w:val="0"/>
          <w:numId w:val="39"/>
        </w:numPr>
        <w:spacing w:after="0"/>
        <w:jc w:val="both"/>
      </w:pPr>
      <w:r w:rsidRPr="00BF4EEF">
        <w:t xml:space="preserve">после: наклон </w:t>
      </w:r>
      <w:r w:rsidRPr="00BF4EEF">
        <w:rPr>
          <w:b/>
          <w:bCs/>
        </w:rPr>
        <w:t>+20 дБ/дек</w:t>
      </w:r>
      <w:r w:rsidRPr="00BF4EEF">
        <w:t>.</w:t>
      </w:r>
    </w:p>
    <w:p w14:paraId="7BCEC51B" w14:textId="77777777" w:rsidR="00BF4EEF" w:rsidRPr="00BF4EEF" w:rsidRDefault="00BF4EEF" w:rsidP="00BF4EEF">
      <w:pPr>
        <w:spacing w:after="0"/>
        <w:jc w:val="both"/>
      </w:pPr>
      <w:r w:rsidRPr="00BF4EEF">
        <w:rPr>
          <w:b/>
          <w:bCs/>
        </w:rPr>
        <w:lastRenderedPageBreak/>
        <w:t>Применение</w:t>
      </w:r>
      <w:r w:rsidRPr="00BF4EEF">
        <w:t>:</w:t>
      </w:r>
      <w:r w:rsidRPr="00BF4EEF">
        <w:br/>
        <w:t>Используется в корректирующих устройствах (например, в ПД-регуляторах) для улучшения динамики системы и подавления колебаний.</w:t>
      </w:r>
    </w:p>
    <w:p w14:paraId="466C899B" w14:textId="77777777" w:rsidR="00BF4EEF" w:rsidRPr="00BF4EEF" w:rsidRDefault="00BF4EEF" w:rsidP="00BF4EEF">
      <w:pPr>
        <w:spacing w:after="0"/>
        <w:jc w:val="both"/>
      </w:pPr>
      <w:r w:rsidRPr="00BF4EEF">
        <w:pict w14:anchorId="37F56E3B">
          <v:rect id="_x0000_i1108" style="width:0;height:1.5pt" o:hralign="center" o:hrstd="t" o:hr="t" fillcolor="#a0a0a0" stroked="f"/>
        </w:pict>
      </w:r>
    </w:p>
    <w:p w14:paraId="4CE7CF42" w14:textId="77777777" w:rsidR="00BF4EEF" w:rsidRPr="00BF4EEF" w:rsidRDefault="00BF4EEF" w:rsidP="00BF4EEF">
      <w:pPr>
        <w:spacing w:after="0"/>
        <w:jc w:val="both"/>
        <w:rPr>
          <w:b/>
          <w:bCs/>
        </w:rPr>
      </w:pPr>
      <w:r w:rsidRPr="00BF4EEF">
        <w:rPr>
          <w:b/>
          <w:bCs/>
        </w:rPr>
        <w:t>13. Типовые звенья СУ: колебательное звено</w:t>
      </w:r>
    </w:p>
    <w:p w14:paraId="7406E98B" w14:textId="77777777" w:rsidR="00BF4EEF" w:rsidRPr="00BF4EEF" w:rsidRDefault="00BF4EEF" w:rsidP="00BF4EEF">
      <w:pPr>
        <w:spacing w:after="0"/>
        <w:jc w:val="both"/>
      </w:pPr>
      <w:r w:rsidRPr="00BF4EEF">
        <w:rPr>
          <w:b/>
          <w:bCs/>
        </w:rPr>
        <w:t>Определение</w:t>
      </w:r>
      <w:r w:rsidRPr="00BF4EEF">
        <w:t>:</w:t>
      </w:r>
      <w:r w:rsidRPr="00BF4EEF">
        <w:br/>
        <w:t>Колебательное звено — звено второго порядка, способное генерировать затухающие колебания при ступенчатом воздействии.</w:t>
      </w:r>
    </w:p>
    <w:p w14:paraId="483A8024" w14:textId="77777777" w:rsidR="00BF4EEF" w:rsidRPr="00BF4EEF" w:rsidRDefault="00BF4EEF" w:rsidP="00BF4EEF">
      <w:pPr>
        <w:spacing w:after="0"/>
        <w:jc w:val="both"/>
      </w:pPr>
      <w:r w:rsidRPr="00BF4EEF">
        <w:rPr>
          <w:b/>
          <w:bCs/>
        </w:rPr>
        <w:t>Дифференциальное уравнение</w:t>
      </w:r>
      <w:r w:rsidRPr="00BF4EEF">
        <w:t>:</w:t>
      </w:r>
    </w:p>
    <w:p w14:paraId="0752CEA8" w14:textId="7AB3D7A9" w:rsidR="00BF4EEF" w:rsidRPr="00BF4EEF" w:rsidRDefault="00BF4EEF" w:rsidP="00BF4EEF">
      <w:pPr>
        <w:spacing w:after="0"/>
        <w:jc w:val="both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y(t)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+2ξT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dy(t)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+y(t)=ku(t)</m:t>
          </m:r>
          <m:r>
            <w:rPr>
              <w:i/>
            </w:rPr>
            <w:br/>
          </m:r>
        </m:oMath>
      </m:oMathPara>
    </w:p>
    <w:p w14:paraId="0ECEB3E3" w14:textId="77777777" w:rsidR="00BF4EEF" w:rsidRPr="00BF4EEF" w:rsidRDefault="00BF4EEF" w:rsidP="00BF4EEF">
      <w:pPr>
        <w:spacing w:after="0"/>
        <w:jc w:val="both"/>
      </w:pPr>
      <w:r w:rsidRPr="00BF4EEF">
        <w:t>где:</w:t>
      </w:r>
    </w:p>
    <w:p w14:paraId="2AD7CF6D" w14:textId="2AF53BED" w:rsidR="00BF4EEF" w:rsidRPr="00BF4EEF" w:rsidRDefault="00BF4EEF" w:rsidP="00BF4EEF">
      <w:pPr>
        <w:numPr>
          <w:ilvl w:val="0"/>
          <w:numId w:val="40"/>
        </w:numPr>
        <w:spacing w:after="0"/>
        <w:jc w:val="both"/>
      </w:pPr>
      <m:oMath>
        <m:r>
          <w:rPr>
            <w:rFonts w:ascii="Cambria Math" w:hAnsi="Cambria Math"/>
          </w:rPr>
          <m:t>T</m:t>
        </m:r>
      </m:oMath>
      <w:r w:rsidRPr="00BF4EEF">
        <w:t>— постоянная времени,</w:t>
      </w:r>
    </w:p>
    <w:p w14:paraId="343D58C6" w14:textId="5BEB5B3C" w:rsidR="00BF4EEF" w:rsidRPr="00BF4EEF" w:rsidRDefault="00BF4EEF" w:rsidP="00BF4EEF">
      <w:pPr>
        <w:numPr>
          <w:ilvl w:val="0"/>
          <w:numId w:val="40"/>
        </w:numPr>
        <w:spacing w:after="0"/>
        <w:jc w:val="both"/>
      </w:pPr>
      <m:oMath>
        <m:r>
          <w:rPr>
            <w:rFonts w:ascii="Cambria Math" w:hAnsi="Cambria Math"/>
          </w:rPr>
          <m:t>ξ</m:t>
        </m:r>
      </m:oMath>
      <w:r w:rsidRPr="00BF4EEF">
        <w:t>— коэффициент демпфирования (</w:t>
      </w:r>
      <m:oMath>
        <m:r>
          <w:rPr>
            <w:rFonts w:ascii="Cambria Math" w:hAnsi="Cambria Math"/>
          </w:rPr>
          <m:t>0&lt;ξ&lt;1</m:t>
        </m:r>
      </m:oMath>
      <w:r w:rsidRPr="00BF4EEF">
        <w:t>).</w:t>
      </w:r>
    </w:p>
    <w:p w14:paraId="3083650B" w14:textId="77777777" w:rsidR="00BF4EEF" w:rsidRPr="00BF4EEF" w:rsidRDefault="00BF4EEF" w:rsidP="00BF4EEF">
      <w:pPr>
        <w:spacing w:after="0"/>
        <w:jc w:val="both"/>
      </w:pPr>
      <w:r w:rsidRPr="00BF4EEF">
        <w:rPr>
          <w:b/>
          <w:bCs/>
        </w:rPr>
        <w:t>Передаточная функция</w:t>
      </w:r>
      <w:r w:rsidRPr="00BF4EEF">
        <w:t>:</w:t>
      </w:r>
    </w:p>
    <w:p w14:paraId="3BC82AEB" w14:textId="3254316E" w:rsidR="00BF4EEF" w:rsidRPr="00BF4EEF" w:rsidRDefault="00BF4EEF" w:rsidP="00BF4EEF">
      <w:pPr>
        <w:spacing w:after="0"/>
        <w:jc w:val="both"/>
      </w:pPr>
      <m:oMathPara>
        <m:oMath>
          <m:r>
            <w:rPr>
              <w:rFonts w:ascii="Cambria Math" w:hAnsi="Cambria Math"/>
            </w:rPr>
            <m:t>W(s)=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+2ξTs+1</m:t>
              </m:r>
            </m:den>
          </m:f>
          <m:r>
            <w:br/>
          </m:r>
        </m:oMath>
      </m:oMathPara>
    </w:p>
    <w:p w14:paraId="09233DA2" w14:textId="77777777" w:rsidR="00BF4EEF" w:rsidRPr="00BF4EEF" w:rsidRDefault="00BF4EEF" w:rsidP="00BF4EEF">
      <w:pPr>
        <w:spacing w:after="0"/>
        <w:jc w:val="both"/>
      </w:pPr>
      <w:r w:rsidRPr="00BF4EEF">
        <w:rPr>
          <w:b/>
          <w:bCs/>
        </w:rPr>
        <w:t>Временные характеристики</w:t>
      </w:r>
      <w:r w:rsidRPr="00BF4EEF">
        <w:t>:</w:t>
      </w:r>
    </w:p>
    <w:p w14:paraId="28003589" w14:textId="054BE821" w:rsidR="00BF4EEF" w:rsidRPr="00BF4EEF" w:rsidRDefault="00BF4EEF" w:rsidP="00BF4EEF">
      <w:pPr>
        <w:numPr>
          <w:ilvl w:val="0"/>
          <w:numId w:val="41"/>
        </w:numPr>
        <w:spacing w:after="0"/>
        <w:jc w:val="both"/>
      </w:pPr>
      <w:r w:rsidRPr="00BF4EEF">
        <w:rPr>
          <w:b/>
          <w:bCs/>
        </w:rPr>
        <w:t>Переходная функция</w:t>
      </w:r>
      <w:r w:rsidRPr="00BF4EEF">
        <w:t xml:space="preserve"> (при </w:t>
      </w:r>
      <m:oMath>
        <m:r>
          <w:rPr>
            <w:rFonts w:ascii="Cambria Math" w:hAnsi="Cambria Math"/>
          </w:rPr>
          <m:t>0&lt;ξ&lt;1</m:t>
        </m:r>
      </m:oMath>
      <w:r w:rsidRPr="00BF4EEF">
        <w:t>):</w:t>
      </w:r>
    </w:p>
    <w:p w14:paraId="2B129FC3" w14:textId="2FA03A39" w:rsidR="00BF4EEF" w:rsidRPr="00BF4EEF" w:rsidRDefault="00BF4EEF" w:rsidP="00BF4EEF">
      <w:pPr>
        <w:spacing w:after="0"/>
        <w:jc w:val="both"/>
      </w:pPr>
      <m:oMathPara>
        <m:oMath>
          <m:r>
            <w:rPr>
              <w:rFonts w:ascii="Cambria Math" w:hAnsi="Cambria Math"/>
            </w:rPr>
            <m:t>h(t)=k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ξ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-ξt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sepChr m:val="+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ξ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T</m:t>
                      </m:r>
                    </m:den>
                  </m:f>
                  <m:r>
                    <w:rPr>
                      <w:rFonts w:ascii="Cambria Math" w:hAnsi="Cambria Math"/>
                    </w:rPr>
                    <m:t>t</m:t>
                  </m:r>
                </m:e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d>
            </m:e>
          </m:d>
          <m:r>
            <w:br/>
          </m:r>
        </m:oMath>
      </m:oMathPara>
    </w:p>
    <w:p w14:paraId="0487D143" w14:textId="25D925BB" w:rsidR="00BF4EEF" w:rsidRPr="00BF4EEF" w:rsidRDefault="00BF4EEF" w:rsidP="00BF4EEF">
      <w:pPr>
        <w:spacing w:after="0"/>
        <w:jc w:val="both"/>
      </w:pPr>
      <w:r w:rsidRPr="00BF4EEF">
        <w:t xml:space="preserve">где </w:t>
      </w:r>
      <m:oMath>
        <m:r>
          <w:rPr>
            <w:rFonts w:ascii="Cambria Math" w:hAnsi="Cambria Math"/>
          </w:rPr>
          <m:t>ϕ=</m:t>
        </m:r>
        <m:r>
          <m:rPr>
            <m:sty m:val="p"/>
          </m:rPr>
          <w:rPr>
            <w:rFonts w:ascii="Cambria Math" w:hAnsi="Cambria Math"/>
          </w:rPr>
          <m:t>arccos</m:t>
        </m:r>
        <m:r>
          <w:rPr>
            <w:rFonts w:ascii="Cambria Math" w:hAnsi="Cambria Math"/>
          </w:rPr>
          <m:t>⁡(ξ)</m:t>
        </m:r>
      </m:oMath>
      <w:r w:rsidRPr="00BF4EEF">
        <w:t>.</w:t>
      </w:r>
      <w:r w:rsidRPr="00BF4EEF">
        <w:br/>
        <w:t xml:space="preserve">График — затухающие колебания, стремящиеся к </w:t>
      </w:r>
      <m:oMath>
        <m:r>
          <w:rPr>
            <w:rFonts w:ascii="Cambria Math" w:hAnsi="Cambria Math"/>
          </w:rPr>
          <m:t>k</m:t>
        </m:r>
      </m:oMath>
      <w:r w:rsidRPr="00BF4EEF">
        <w:t>.</w:t>
      </w:r>
    </w:p>
    <w:p w14:paraId="6973AD83" w14:textId="18EBC374" w:rsidR="00BF4EEF" w:rsidRPr="00BF4EEF" w:rsidRDefault="00BF4EEF" w:rsidP="00BF4EEF">
      <w:pPr>
        <w:numPr>
          <w:ilvl w:val="0"/>
          <w:numId w:val="42"/>
        </w:numPr>
        <w:spacing w:after="0"/>
        <w:jc w:val="both"/>
      </w:pPr>
      <w:r w:rsidRPr="00BF4EEF">
        <w:t xml:space="preserve">При </w:t>
      </w:r>
      <m:oMath>
        <m:r>
          <w:rPr>
            <w:rFonts w:ascii="Cambria Math" w:hAnsi="Cambria Math"/>
          </w:rPr>
          <m:t>ξ=0</m:t>
        </m:r>
      </m:oMath>
      <w:r w:rsidRPr="00BF4EEF">
        <w:t xml:space="preserve">— </w:t>
      </w:r>
      <w:r w:rsidRPr="00BF4EEF">
        <w:rPr>
          <w:b/>
          <w:bCs/>
        </w:rPr>
        <w:t>консервативное звено</w:t>
      </w:r>
      <w:r w:rsidRPr="00BF4EEF">
        <w:t>: незатухающие гармонические колебания.</w:t>
      </w:r>
    </w:p>
    <w:p w14:paraId="15D460F2" w14:textId="6200F668" w:rsidR="00BF4EEF" w:rsidRPr="00BF4EEF" w:rsidRDefault="00BF4EEF" w:rsidP="00BF4EEF">
      <w:pPr>
        <w:numPr>
          <w:ilvl w:val="0"/>
          <w:numId w:val="42"/>
        </w:numPr>
        <w:spacing w:after="0"/>
        <w:jc w:val="both"/>
      </w:pPr>
      <w:r w:rsidRPr="00BF4EEF">
        <w:t xml:space="preserve">При </w:t>
      </w:r>
      <m:oMath>
        <m:r>
          <w:rPr>
            <w:rFonts w:ascii="Cambria Math" w:hAnsi="Cambria Math"/>
          </w:rPr>
          <m:t>ξ≥1</m:t>
        </m:r>
      </m:oMath>
      <w:r w:rsidRPr="00BF4EEF">
        <w:t xml:space="preserve">— звено становится </w:t>
      </w:r>
      <w:r w:rsidRPr="00BF4EEF">
        <w:rPr>
          <w:b/>
          <w:bCs/>
        </w:rPr>
        <w:t>апериодическим второго порядка</w:t>
      </w:r>
      <w:r w:rsidRPr="00BF4EEF">
        <w:t xml:space="preserve"> (без колебаний).</w:t>
      </w:r>
    </w:p>
    <w:p w14:paraId="0F97DC0A" w14:textId="77777777" w:rsidR="00BF4EEF" w:rsidRPr="00BF4EEF" w:rsidRDefault="00BF4EEF" w:rsidP="00BF4EEF">
      <w:pPr>
        <w:spacing w:after="0"/>
        <w:jc w:val="both"/>
      </w:pPr>
      <w:r w:rsidRPr="00BF4EEF">
        <w:rPr>
          <w:b/>
          <w:bCs/>
        </w:rPr>
        <w:t>Частотные характеристики</w:t>
      </w:r>
      <w:r w:rsidRPr="00BF4EEF">
        <w:t>:</w:t>
      </w:r>
    </w:p>
    <w:p w14:paraId="4FE120FB" w14:textId="77777777" w:rsidR="00BF4EEF" w:rsidRPr="00BF4EEF" w:rsidRDefault="00BF4EEF" w:rsidP="00BF4EEF">
      <w:pPr>
        <w:numPr>
          <w:ilvl w:val="0"/>
          <w:numId w:val="43"/>
        </w:numPr>
        <w:spacing w:after="0"/>
        <w:jc w:val="both"/>
      </w:pPr>
      <w:r w:rsidRPr="00BF4EEF">
        <w:rPr>
          <w:b/>
          <w:bCs/>
        </w:rPr>
        <w:t>Частотная передаточная функция</w:t>
      </w:r>
      <w:r w:rsidRPr="00BF4EEF">
        <w:t>:</w:t>
      </w:r>
    </w:p>
    <w:p w14:paraId="0ABB239D" w14:textId="37E10E77" w:rsidR="00BF4EEF" w:rsidRPr="00BF4EEF" w:rsidRDefault="00BF4EEF" w:rsidP="00BF4EEF">
      <w:pPr>
        <w:spacing w:after="0"/>
        <w:jc w:val="both"/>
      </w:pPr>
      <m:oMathPara>
        <m:oMath>
          <m:r>
            <w:rPr>
              <w:rFonts w:ascii="Cambria Math" w:hAnsi="Cambria Math"/>
            </w:rPr>
            <m:t>W(jω)=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+j2ξTω</m:t>
              </m:r>
            </m:den>
          </m:f>
          <m:r>
            <w:br/>
          </m:r>
        </m:oMath>
      </m:oMathPara>
    </w:p>
    <w:p w14:paraId="4851FD20" w14:textId="77777777" w:rsidR="00BF4EEF" w:rsidRPr="00BF4EEF" w:rsidRDefault="00BF4EEF" w:rsidP="00BF4EEF">
      <w:pPr>
        <w:numPr>
          <w:ilvl w:val="0"/>
          <w:numId w:val="44"/>
        </w:numPr>
        <w:spacing w:after="0"/>
        <w:jc w:val="both"/>
      </w:pPr>
      <w:r w:rsidRPr="00BF4EEF">
        <w:rPr>
          <w:b/>
          <w:bCs/>
        </w:rPr>
        <w:t>АЧХ</w:t>
      </w:r>
      <w:r w:rsidRPr="00BF4EEF">
        <w:t>:</w:t>
      </w:r>
    </w:p>
    <w:p w14:paraId="0C688C38" w14:textId="5A022BD7" w:rsidR="00BF4EEF" w:rsidRPr="00BF4EEF" w:rsidRDefault="00BF4EEF" w:rsidP="00BF4EEF">
      <w:pPr>
        <w:spacing w:after="0"/>
        <w:jc w:val="both"/>
      </w:pPr>
      <m:oMathPara>
        <m:oMath>
          <m:r>
            <w:rPr>
              <w:rFonts w:ascii="Cambria Math" w:hAnsi="Cambria Math"/>
            </w:rPr>
            <m:t>A(ω)=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d>
                    <m:dPr>
                      <m:end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+(2ξTω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</m:rad>
            </m:den>
          </m:f>
          <m:r>
            <w:br/>
          </m:r>
        </m:oMath>
      </m:oMathPara>
    </w:p>
    <w:p w14:paraId="21D800C9" w14:textId="4967C5FC" w:rsidR="00BF4EEF" w:rsidRPr="00BF4EEF" w:rsidRDefault="00BF4EEF" w:rsidP="00BF4EEF">
      <w:pPr>
        <w:spacing w:after="0"/>
        <w:jc w:val="both"/>
      </w:pPr>
      <w:r w:rsidRPr="00BF4EEF">
        <w:t xml:space="preserve">Имеет </w:t>
      </w:r>
      <w:r w:rsidRPr="00BF4EEF">
        <w:rPr>
          <w:b/>
          <w:bCs/>
        </w:rPr>
        <w:t>резонансный пик</w:t>
      </w:r>
      <w:r w:rsidRPr="00BF4EEF">
        <w:t xml:space="preserve"> при малых </w:t>
      </w:r>
      <m:oMath>
        <m:r>
          <w:rPr>
            <w:rFonts w:ascii="Cambria Math" w:hAnsi="Cambria Math"/>
          </w:rPr>
          <m:t>ξ</m:t>
        </m:r>
      </m:oMath>
      <w:r w:rsidRPr="00BF4EEF">
        <w:t xml:space="preserve">(чем меньше </w:t>
      </w:r>
      <m:oMath>
        <m:r>
          <w:rPr>
            <w:rFonts w:ascii="Cambria Math" w:hAnsi="Cambria Math"/>
          </w:rPr>
          <m:t>ξ</m:t>
        </m:r>
      </m:oMath>
      <w:r w:rsidRPr="00BF4EEF">
        <w:t>, тем выше пик).</w:t>
      </w:r>
    </w:p>
    <w:p w14:paraId="76A2DA96" w14:textId="77777777" w:rsidR="00BF4EEF" w:rsidRPr="00BF4EEF" w:rsidRDefault="00BF4EEF" w:rsidP="00BF4EEF">
      <w:pPr>
        <w:numPr>
          <w:ilvl w:val="0"/>
          <w:numId w:val="45"/>
        </w:numPr>
        <w:spacing w:after="0"/>
        <w:jc w:val="both"/>
      </w:pPr>
      <w:r w:rsidRPr="00BF4EEF">
        <w:rPr>
          <w:b/>
          <w:bCs/>
        </w:rPr>
        <w:t>ФЧХ</w:t>
      </w:r>
      <w:r w:rsidRPr="00BF4EEF">
        <w:t>:</w:t>
      </w:r>
    </w:p>
    <w:p w14:paraId="60A895D7" w14:textId="04E8E20F" w:rsidR="00BF4EEF" w:rsidRPr="00BF4EEF" w:rsidRDefault="00BF4EEF" w:rsidP="00BF4EEF">
      <w:pPr>
        <w:spacing w:after="0"/>
        <w:jc w:val="both"/>
      </w:pPr>
      <m:oMathPara>
        <m:oMath>
          <m:r>
            <w:rPr>
              <w:rFonts w:ascii="Cambria Math" w:hAnsi="Cambria Math"/>
            </w:rPr>
            <w:lastRenderedPageBreak/>
            <m:t>ψ(ω)=-</m:t>
          </m:r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2ξTω</m:t>
                  </m:r>
                </m:num>
                <m:den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br/>
          </m:r>
        </m:oMath>
      </m:oMathPara>
    </w:p>
    <w:p w14:paraId="3E8941EE" w14:textId="0FF1067C" w:rsidR="00BF4EEF" w:rsidRPr="00BF4EEF" w:rsidRDefault="00BF4EEF" w:rsidP="00BF4EEF">
      <w:pPr>
        <w:spacing w:after="0"/>
        <w:jc w:val="both"/>
      </w:pPr>
      <w:r w:rsidRPr="00BF4EEF">
        <w:t xml:space="preserve">Изменяется от 0 до </w:t>
      </w:r>
      <m:oMath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BF4EEF">
        <w:t>.</w:t>
      </w:r>
    </w:p>
    <w:p w14:paraId="32B325B9" w14:textId="0BC0FBEF" w:rsidR="00BF4EEF" w:rsidRPr="00BF4EEF" w:rsidRDefault="00BF4EEF" w:rsidP="00BF4EEF">
      <w:pPr>
        <w:numPr>
          <w:ilvl w:val="0"/>
          <w:numId w:val="46"/>
        </w:numPr>
        <w:spacing w:after="0"/>
        <w:jc w:val="both"/>
      </w:pPr>
      <w:r w:rsidRPr="00BF4EEF">
        <w:rPr>
          <w:b/>
          <w:bCs/>
        </w:rPr>
        <w:t>ЛАЧХ</w:t>
      </w:r>
      <w:r w:rsidRPr="00BF4EEF">
        <w:t>:</w:t>
      </w:r>
      <w:r w:rsidRPr="00BF4EEF">
        <w:br/>
        <w:t xml:space="preserve">Низкочастотный участок: </w:t>
      </w:r>
      <m:oMath>
        <m:r>
          <w:rPr>
            <w:rFonts w:ascii="Cambria Math" w:hAnsi="Cambria Math"/>
          </w:rPr>
          <m:t>20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⁡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k</m:t>
        </m:r>
      </m:oMath>
      <w:r w:rsidRPr="00BF4EEF">
        <w:t>,</w:t>
      </w:r>
      <w:r w:rsidRPr="00BF4EEF">
        <w:br/>
        <w:t xml:space="preserve">после </w:t>
      </w:r>
      <m:oMath>
        <m:r>
          <w:rPr>
            <w:rFonts w:ascii="Cambria Math" w:hAnsi="Cambria Math"/>
          </w:rPr>
          <m:t>ω=1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T</m:t>
        </m:r>
      </m:oMath>
      <w:r w:rsidRPr="00BF4EEF">
        <w:t xml:space="preserve">: наклон </w:t>
      </w:r>
      <m:oMath>
        <m:r>
          <w:rPr>
            <w:rFonts w:ascii="Cambria Math" w:hAnsi="Cambria Math"/>
          </w:rPr>
          <m:t>-40</m:t>
        </m:r>
      </m:oMath>
      <w:r w:rsidRPr="00BF4EEF">
        <w:t>дБ/дек,</w:t>
      </w:r>
      <w:r w:rsidRPr="00BF4EEF">
        <w:br/>
        <w:t xml:space="preserve">при малом </w:t>
      </w:r>
      <m:oMath>
        <m:r>
          <w:rPr>
            <w:rFonts w:ascii="Cambria Math" w:hAnsi="Cambria Math"/>
          </w:rPr>
          <m:t>ξ</m:t>
        </m:r>
      </m:oMath>
      <w:r w:rsidRPr="00BF4EEF">
        <w:t>— «горб» вблизи резонансной частоты.</w:t>
      </w:r>
    </w:p>
    <w:p w14:paraId="1DBAF104" w14:textId="77777777" w:rsidR="00BF4EEF" w:rsidRPr="00BF4EEF" w:rsidRDefault="00BF4EEF" w:rsidP="00BF4EEF">
      <w:pPr>
        <w:spacing w:after="0"/>
        <w:jc w:val="both"/>
      </w:pPr>
      <w:r w:rsidRPr="00BF4EEF">
        <w:rPr>
          <w:b/>
          <w:bCs/>
        </w:rPr>
        <w:t>Физический пример</w:t>
      </w:r>
      <w:r w:rsidRPr="00BF4EEF">
        <w:t>:</w:t>
      </w:r>
      <w:r w:rsidRPr="00BF4EEF">
        <w:br/>
        <w:t>Масса-пружина-демпфер, RLC-контур, маятник с трением.</w:t>
      </w:r>
    </w:p>
    <w:p w14:paraId="6F1FAB8B" w14:textId="77777777" w:rsidR="00621C9A" w:rsidRPr="00621C9A" w:rsidRDefault="00621C9A" w:rsidP="00621C9A">
      <w:pPr>
        <w:spacing w:after="0"/>
        <w:jc w:val="both"/>
        <w:rPr>
          <w:b/>
          <w:bCs/>
        </w:rPr>
      </w:pPr>
      <w:r w:rsidRPr="00621C9A">
        <w:rPr>
          <w:b/>
          <w:bCs/>
        </w:rPr>
        <w:t>14. Оценки качества переходного процесса при ступенчатом воздействии</w:t>
      </w:r>
    </w:p>
    <w:p w14:paraId="2D04E324" w14:textId="3C0C0FD7" w:rsidR="00621C9A" w:rsidRPr="00621C9A" w:rsidRDefault="00621C9A" w:rsidP="00621C9A">
      <w:pPr>
        <w:spacing w:after="0"/>
        <w:jc w:val="both"/>
      </w:pPr>
      <w:r w:rsidRPr="00621C9A">
        <w:t xml:space="preserve">При анализе качества работы САУ широко используется </w:t>
      </w:r>
      <w:r w:rsidRPr="00621C9A">
        <w:rPr>
          <w:b/>
          <w:bCs/>
        </w:rPr>
        <w:t>переходная характеристика</w:t>
      </w:r>
      <w:r w:rsidRPr="00621C9A">
        <w:t xml:space="preserve"> — реакция системы на </w:t>
      </w:r>
      <w:r w:rsidRPr="00621C9A">
        <w:rPr>
          <w:b/>
          <w:bCs/>
        </w:rPr>
        <w:t>единичное ступенчатое воздействие</w:t>
      </w:r>
      <w:r w:rsidRPr="00621C9A">
        <w:t xml:space="preserve"> </w:t>
      </w:r>
      <m:oMath>
        <m:r>
          <w:rPr>
            <w:rFonts w:ascii="Cambria Math" w:hAnsi="Cambria Math"/>
          </w:rPr>
          <m:t>g(t)=1(t)</m:t>
        </m:r>
      </m:oMath>
      <w:r w:rsidRPr="00621C9A">
        <w:t xml:space="preserve">. По ней определяют </w:t>
      </w:r>
      <w:r w:rsidRPr="00621C9A">
        <w:rPr>
          <w:b/>
          <w:bCs/>
        </w:rPr>
        <w:t>прямые оценки качества</w:t>
      </w:r>
      <w:r w:rsidRPr="00621C9A">
        <w:t>, которые характеризуют динамику переходного процесса:</w:t>
      </w:r>
    </w:p>
    <w:p w14:paraId="2F8AA86E" w14:textId="348F31AA" w:rsidR="00621C9A" w:rsidRPr="00621C9A" w:rsidRDefault="00621C9A" w:rsidP="00621C9A">
      <w:pPr>
        <w:numPr>
          <w:ilvl w:val="0"/>
          <w:numId w:val="47"/>
        </w:numPr>
        <w:spacing w:after="0"/>
        <w:jc w:val="both"/>
      </w:pPr>
      <w:r w:rsidRPr="00621C9A">
        <w:rPr>
          <w:b/>
          <w:bCs/>
        </w:rPr>
        <w:t>Время регулирования (переходного процесса)</w:t>
      </w:r>
      <w:r w:rsidRPr="00621C9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621C9A">
        <w:t>:</w:t>
      </w:r>
      <w:r w:rsidRPr="00621C9A">
        <w:br/>
        <w:t xml:space="preserve">Минимальное время, по истечении которого отклонение выходной величины от установившегося значения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nor/>
              </m:rPr>
              <m:t>уст</m:t>
            </m:r>
          </m:sub>
        </m:sSub>
      </m:oMath>
      <w:r w:rsidRPr="00621C9A">
        <w:t>не превышает заданной зоны (обычно ±5% или ±2%).</w:t>
      </w:r>
      <w:r w:rsidRPr="00621C9A">
        <w:br/>
        <w:t xml:space="preserve">Чем меньше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621C9A">
        <w:t>, тем быстрее система реагирует на изменения.</w:t>
      </w:r>
    </w:p>
    <w:p w14:paraId="756C6152" w14:textId="3449D041" w:rsidR="00621C9A" w:rsidRPr="00621C9A" w:rsidRDefault="00621C9A" w:rsidP="00621C9A">
      <w:pPr>
        <w:numPr>
          <w:ilvl w:val="0"/>
          <w:numId w:val="47"/>
        </w:numPr>
        <w:spacing w:after="0"/>
        <w:jc w:val="both"/>
      </w:pPr>
      <w:r w:rsidRPr="00621C9A">
        <w:rPr>
          <w:b/>
          <w:bCs/>
        </w:rPr>
        <w:t>Перерегулирование</w:t>
      </w:r>
      <w:r w:rsidRPr="00621C9A">
        <w:t xml:space="preserve"> </w:t>
      </w:r>
      <m:oMath>
        <m:r>
          <w:rPr>
            <w:rFonts w:ascii="Cambria Math" w:hAnsi="Cambria Math"/>
          </w:rPr>
          <m:t>σ</m:t>
        </m:r>
      </m:oMath>
      <w:r w:rsidRPr="00621C9A">
        <w:t>: Максимальное превышение выходной величины над установившимся значением, выраженное в процентах:</w:t>
      </w:r>
    </w:p>
    <w:p w14:paraId="59DE6D11" w14:textId="49F04C56" w:rsidR="00621C9A" w:rsidRPr="00621C9A" w:rsidRDefault="00621C9A" w:rsidP="00621C9A">
      <w:pPr>
        <w:spacing w:after="0"/>
        <w:jc w:val="both"/>
      </w:pPr>
      <m:oMathPara>
        <m:oMath>
          <m:r>
            <w:rPr>
              <w:rFonts w:ascii="Cambria Math" w:hAnsi="Cambria Math"/>
            </w:rPr>
            <m:t>σ=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nor/>
                    </m:rPr>
                    <m:t>уст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nor/>
                    </m:rPr>
                    <m:t>уст</m:t>
                  </m:r>
                </m:sub>
              </m:sSub>
            </m:den>
          </m:f>
          <m:r>
            <w:rPr>
              <w:rFonts w:ascii="Cambria Math" w:hAnsi="Cambria Math"/>
            </w:rPr>
            <m:t>⋅100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br/>
          </m:r>
        </m:oMath>
      </m:oMathPara>
    </w:p>
    <w:p w14:paraId="450AFCC4" w14:textId="0EAE078A" w:rsidR="00621C9A" w:rsidRPr="00621C9A" w:rsidRDefault="00621C9A" w:rsidP="00621C9A">
      <w:pPr>
        <w:spacing w:after="0"/>
        <w:jc w:val="both"/>
      </w:pPr>
      <w:r w:rsidRPr="00621C9A">
        <w:t xml:space="preserve">Допустимые значения: обычно </w:t>
      </w:r>
      <m:oMath>
        <m:r>
          <w:rPr>
            <w:rFonts w:ascii="Cambria Math" w:hAnsi="Cambria Math"/>
          </w:rPr>
          <m:t>σ≤20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621C9A">
        <w:t>. Большое перерегулирование — признак колебательности.</w:t>
      </w:r>
    </w:p>
    <w:p w14:paraId="518FD201" w14:textId="43DE3A04" w:rsidR="00621C9A" w:rsidRPr="00621C9A" w:rsidRDefault="00621C9A" w:rsidP="00621C9A">
      <w:pPr>
        <w:numPr>
          <w:ilvl w:val="0"/>
          <w:numId w:val="47"/>
        </w:numPr>
        <w:spacing w:after="0"/>
        <w:jc w:val="both"/>
      </w:pPr>
      <w:r w:rsidRPr="00621C9A">
        <w:rPr>
          <w:b/>
          <w:bCs/>
        </w:rPr>
        <w:t>Время нарастания</w:t>
      </w:r>
      <w:r w:rsidRPr="00621C9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621C9A">
        <w:t>:</w:t>
      </w:r>
      <w:r w:rsidRPr="00621C9A">
        <w:br/>
        <w:t xml:space="preserve">Время, за которое выходная величина впервые достигает установившегося значения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nor/>
              </m:rPr>
              <m:t>уст</m:t>
            </m:r>
          </m:sub>
        </m:sSub>
      </m:oMath>
      <w:r w:rsidRPr="00621C9A">
        <w:t>.</w:t>
      </w:r>
    </w:p>
    <w:p w14:paraId="1578524C" w14:textId="7413252D" w:rsidR="00621C9A" w:rsidRPr="00621C9A" w:rsidRDefault="00621C9A" w:rsidP="00621C9A">
      <w:pPr>
        <w:numPr>
          <w:ilvl w:val="0"/>
          <w:numId w:val="47"/>
        </w:numPr>
        <w:spacing w:after="0"/>
        <w:jc w:val="both"/>
      </w:pPr>
      <w:r w:rsidRPr="00621C9A">
        <w:rPr>
          <w:b/>
          <w:bCs/>
        </w:rPr>
        <w:t>Время достижения первого максимума</w:t>
      </w:r>
      <w:r w:rsidRPr="00621C9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 w:rsidRPr="00621C9A">
        <w:t>.</w:t>
      </w:r>
    </w:p>
    <w:p w14:paraId="43F9F098" w14:textId="6E1A8405" w:rsidR="00621C9A" w:rsidRPr="00621C9A" w:rsidRDefault="00621C9A" w:rsidP="00621C9A">
      <w:pPr>
        <w:numPr>
          <w:ilvl w:val="0"/>
          <w:numId w:val="47"/>
        </w:numPr>
        <w:spacing w:after="0"/>
        <w:jc w:val="both"/>
      </w:pPr>
      <w:r w:rsidRPr="00621C9A">
        <w:rPr>
          <w:b/>
          <w:bCs/>
        </w:rPr>
        <w:t>Число колебаний</w:t>
      </w:r>
      <w:r w:rsidRPr="00621C9A">
        <w:t xml:space="preserve"> </w:t>
      </w:r>
      <m:oMath>
        <m:r>
          <w:rPr>
            <w:rFonts w:ascii="Cambria Math" w:hAnsi="Cambria Math"/>
          </w:rPr>
          <m:t>n</m:t>
        </m:r>
      </m:oMath>
      <w:r w:rsidRPr="00621C9A">
        <w:t>:</w:t>
      </w:r>
      <w:r w:rsidRPr="00621C9A">
        <w:br/>
        <w:t xml:space="preserve">Количество пересечений переходной характеристикой уровня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nor/>
              </m:rPr>
              <m:t>уст</m:t>
            </m:r>
          </m:sub>
        </m:sSub>
      </m:oMath>
      <w:r w:rsidRPr="00621C9A">
        <w:t xml:space="preserve">за время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621C9A">
        <w:t>.</w:t>
      </w:r>
      <w:r w:rsidRPr="00621C9A">
        <w:br/>
        <w:t xml:space="preserve">Чем меньше — тем лучше (обычно </w:t>
      </w:r>
      <m:oMath>
        <m:r>
          <w:rPr>
            <w:rFonts w:ascii="Cambria Math" w:hAnsi="Cambria Math"/>
          </w:rPr>
          <m:t>n≤2</m:t>
        </m:r>
      </m:oMath>
      <w:r w:rsidRPr="00621C9A">
        <w:t>).</w:t>
      </w:r>
    </w:p>
    <w:p w14:paraId="668FDFE4" w14:textId="7B64BA79" w:rsidR="00621C9A" w:rsidRPr="00621C9A" w:rsidRDefault="00621C9A" w:rsidP="00621C9A">
      <w:pPr>
        <w:numPr>
          <w:ilvl w:val="0"/>
          <w:numId w:val="47"/>
        </w:numPr>
        <w:spacing w:after="0"/>
        <w:jc w:val="both"/>
      </w:pPr>
      <w:r w:rsidRPr="00621C9A">
        <w:rPr>
          <w:b/>
          <w:bCs/>
        </w:rPr>
        <w:t>Декремент затухания</w:t>
      </w:r>
      <w:r w:rsidRPr="00621C9A">
        <w:t xml:space="preserve"> </w:t>
      </w:r>
      <m:oMath>
        <m:r>
          <w:rPr>
            <w:rFonts w:ascii="Cambria Math" w:hAnsi="Cambria Math"/>
          </w:rPr>
          <m:t>ζ</m:t>
        </m:r>
      </m:oMath>
      <w:r w:rsidRPr="00621C9A">
        <w:t>: Отношение модулей двух соседних перерегулирований:</w:t>
      </w:r>
    </w:p>
    <w:p w14:paraId="388D2484" w14:textId="0E4E0ACB" w:rsidR="00621C9A" w:rsidRPr="00621C9A" w:rsidRDefault="00621C9A" w:rsidP="00621C9A">
      <w:pPr>
        <w:spacing w:after="0"/>
        <w:jc w:val="both"/>
      </w:pPr>
      <m:oMathPara>
        <m:oMath>
          <m:r>
            <w:rPr>
              <w:rFonts w:ascii="Cambria Math" w:hAnsi="Cambria Math"/>
            </w:rPr>
            <m:t>ζ=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nor/>
                    </m:rPr>
                    <m:t>уст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nor/>
                    </m:rPr>
                    <m:t>уст</m:t>
                  </m:r>
                </m:sub>
              </m:sSub>
            </m:den>
          </m:f>
          <m:r>
            <w:br/>
          </m:r>
        </m:oMath>
      </m:oMathPara>
    </w:p>
    <w:p w14:paraId="19BEAB01" w14:textId="3279B16B" w:rsidR="00621C9A" w:rsidRPr="00621C9A" w:rsidRDefault="00621C9A" w:rsidP="00621C9A">
      <w:pPr>
        <w:spacing w:after="0"/>
        <w:jc w:val="both"/>
      </w:pPr>
      <w:r w:rsidRPr="00621C9A">
        <w:t xml:space="preserve">Характеризует скорость затухания колебаний. Чем больше </w:t>
      </w:r>
      <m:oMath>
        <m:r>
          <w:rPr>
            <w:rFonts w:ascii="Cambria Math" w:hAnsi="Cambria Math"/>
          </w:rPr>
          <m:t>ζ</m:t>
        </m:r>
      </m:oMath>
      <w:r w:rsidRPr="00621C9A">
        <w:t>, тем быстрее затухание.</w:t>
      </w:r>
    </w:p>
    <w:p w14:paraId="42B3110B" w14:textId="77777777" w:rsidR="00621C9A" w:rsidRPr="00621C9A" w:rsidRDefault="00621C9A" w:rsidP="00621C9A">
      <w:pPr>
        <w:numPr>
          <w:ilvl w:val="0"/>
          <w:numId w:val="47"/>
        </w:numPr>
        <w:spacing w:after="0"/>
        <w:jc w:val="both"/>
      </w:pPr>
      <w:r w:rsidRPr="00621C9A">
        <w:rPr>
          <w:b/>
          <w:bCs/>
        </w:rPr>
        <w:t>Тип переходного процесса</w:t>
      </w:r>
      <w:r w:rsidRPr="00621C9A">
        <w:t>:</w:t>
      </w:r>
    </w:p>
    <w:p w14:paraId="6AA19801" w14:textId="77777777" w:rsidR="00621C9A" w:rsidRPr="00621C9A" w:rsidRDefault="00621C9A" w:rsidP="00621C9A">
      <w:pPr>
        <w:numPr>
          <w:ilvl w:val="1"/>
          <w:numId w:val="47"/>
        </w:numPr>
        <w:spacing w:after="0"/>
        <w:jc w:val="both"/>
      </w:pPr>
      <w:r w:rsidRPr="00621C9A">
        <w:rPr>
          <w:b/>
          <w:bCs/>
        </w:rPr>
        <w:t>монотонный</w:t>
      </w:r>
      <w:r w:rsidRPr="00621C9A">
        <w:t xml:space="preserve"> — без перерегулирования,</w:t>
      </w:r>
    </w:p>
    <w:p w14:paraId="5451435E" w14:textId="77777777" w:rsidR="00621C9A" w:rsidRPr="00621C9A" w:rsidRDefault="00621C9A" w:rsidP="00621C9A">
      <w:pPr>
        <w:numPr>
          <w:ilvl w:val="1"/>
          <w:numId w:val="47"/>
        </w:numPr>
        <w:spacing w:after="0"/>
        <w:jc w:val="both"/>
      </w:pPr>
      <w:r w:rsidRPr="00621C9A">
        <w:rPr>
          <w:b/>
          <w:bCs/>
        </w:rPr>
        <w:lastRenderedPageBreak/>
        <w:t>апериодический</w:t>
      </w:r>
      <w:r w:rsidRPr="00621C9A">
        <w:t xml:space="preserve"> — плавный, возможно с малым перерегулированием,</w:t>
      </w:r>
    </w:p>
    <w:p w14:paraId="4C92414B" w14:textId="77777777" w:rsidR="00621C9A" w:rsidRPr="00621C9A" w:rsidRDefault="00621C9A" w:rsidP="00621C9A">
      <w:pPr>
        <w:numPr>
          <w:ilvl w:val="1"/>
          <w:numId w:val="47"/>
        </w:numPr>
        <w:spacing w:after="0"/>
        <w:jc w:val="both"/>
      </w:pPr>
      <w:r w:rsidRPr="00621C9A">
        <w:rPr>
          <w:b/>
          <w:bCs/>
        </w:rPr>
        <w:t>колебательный</w:t>
      </w:r>
      <w:r w:rsidRPr="00621C9A">
        <w:t xml:space="preserve"> — с чётко выраженными максимумами и минимумами.</w:t>
      </w:r>
    </w:p>
    <w:p w14:paraId="21DFB36A" w14:textId="77777777" w:rsidR="00621C9A" w:rsidRPr="00621C9A" w:rsidRDefault="00621C9A" w:rsidP="00621C9A">
      <w:pPr>
        <w:spacing w:after="0"/>
        <w:jc w:val="both"/>
      </w:pPr>
      <w:r w:rsidRPr="00621C9A">
        <w:t xml:space="preserve">Эти оценки позволяют судить о </w:t>
      </w:r>
      <w:r w:rsidRPr="00621C9A">
        <w:rPr>
          <w:b/>
          <w:bCs/>
        </w:rPr>
        <w:t>быстродействии</w:t>
      </w:r>
      <w:r w:rsidRPr="00621C9A">
        <w:t xml:space="preserve">, </w:t>
      </w:r>
      <w:r w:rsidRPr="00621C9A">
        <w:rPr>
          <w:b/>
          <w:bCs/>
        </w:rPr>
        <w:t>точности</w:t>
      </w:r>
      <w:r w:rsidRPr="00621C9A">
        <w:t xml:space="preserve"> и </w:t>
      </w:r>
      <w:r w:rsidRPr="00621C9A">
        <w:rPr>
          <w:b/>
          <w:bCs/>
        </w:rPr>
        <w:t>плавности</w:t>
      </w:r>
      <w:r w:rsidRPr="00621C9A">
        <w:t xml:space="preserve"> переходного процесса.</w:t>
      </w:r>
    </w:p>
    <w:p w14:paraId="1DF2A2D5" w14:textId="77777777" w:rsidR="00621C9A" w:rsidRPr="00621C9A" w:rsidRDefault="00621C9A" w:rsidP="00621C9A">
      <w:pPr>
        <w:spacing w:after="0"/>
        <w:jc w:val="both"/>
      </w:pPr>
      <w:r w:rsidRPr="00621C9A">
        <w:pict w14:anchorId="7BC0001F">
          <v:rect id="_x0000_i1137" style="width:0;height:1.5pt" o:hralign="center" o:hrstd="t" o:hr="t" fillcolor="#a0a0a0" stroked="f"/>
        </w:pict>
      </w:r>
    </w:p>
    <w:p w14:paraId="005D7723" w14:textId="77777777" w:rsidR="00621C9A" w:rsidRPr="00621C9A" w:rsidRDefault="00621C9A" w:rsidP="00621C9A">
      <w:pPr>
        <w:spacing w:after="0"/>
        <w:jc w:val="both"/>
        <w:rPr>
          <w:b/>
          <w:bCs/>
        </w:rPr>
      </w:pPr>
      <w:r w:rsidRPr="00621C9A">
        <w:rPr>
          <w:b/>
          <w:bCs/>
        </w:rPr>
        <w:t>15. Оценки качества регулирования при гармонических воздействиях</w:t>
      </w:r>
    </w:p>
    <w:p w14:paraId="1CB01E35" w14:textId="052E4F7B" w:rsidR="00621C9A" w:rsidRPr="00621C9A" w:rsidRDefault="00621C9A" w:rsidP="00621C9A">
      <w:pPr>
        <w:spacing w:after="0"/>
        <w:jc w:val="both"/>
      </w:pPr>
      <w:r w:rsidRPr="00621C9A">
        <w:t xml:space="preserve">При гармоническом входном сигнале </w:t>
      </w:r>
      <m:oMath>
        <m:r>
          <w:rPr>
            <w:rFonts w:ascii="Cambria Math" w:hAnsi="Cambria Math"/>
          </w:rPr>
          <m:t>u(t)=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⁡(ωt+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 w:rsidRPr="00621C9A">
        <w:t xml:space="preserve">линейная система в установившемся режиме даёт выход </w:t>
      </w:r>
      <m:oMath>
        <m:r>
          <w:rPr>
            <w:rFonts w:ascii="Cambria Math" w:hAnsi="Cambria Math"/>
          </w:rPr>
          <m:t>y(t)=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⁡(ωt+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621C9A">
        <w:t>той же частоты, но с изменённой амплитудой и фазой.</w:t>
      </w:r>
    </w:p>
    <w:p w14:paraId="2B839C57" w14:textId="77777777" w:rsidR="00621C9A" w:rsidRPr="00621C9A" w:rsidRDefault="00621C9A" w:rsidP="00621C9A">
      <w:pPr>
        <w:spacing w:after="0"/>
        <w:jc w:val="both"/>
      </w:pPr>
      <w:r w:rsidRPr="00621C9A">
        <w:t xml:space="preserve">Для оценки качества используются </w:t>
      </w:r>
      <w:r w:rsidRPr="00621C9A">
        <w:rPr>
          <w:b/>
          <w:bCs/>
        </w:rPr>
        <w:t>частотные характеристики замкнутой системы</w:t>
      </w:r>
      <w:r w:rsidRPr="00621C9A">
        <w:t>:</w:t>
      </w:r>
    </w:p>
    <w:p w14:paraId="73118999" w14:textId="5454F3D6" w:rsidR="00621C9A" w:rsidRPr="00621C9A" w:rsidRDefault="00621C9A" w:rsidP="00621C9A">
      <w:pPr>
        <w:numPr>
          <w:ilvl w:val="0"/>
          <w:numId w:val="48"/>
        </w:numPr>
        <w:spacing w:after="0"/>
        <w:jc w:val="both"/>
      </w:pPr>
      <w:r w:rsidRPr="00621C9A">
        <w:rPr>
          <w:b/>
          <w:bCs/>
        </w:rPr>
        <w:t>Показатель колебательности</w:t>
      </w:r>
      <w:r w:rsidRPr="00621C9A">
        <w:t xml:space="preserve"> </w:t>
      </w:r>
      <m:oMath>
        <m:r>
          <w:rPr>
            <w:rFonts w:ascii="Cambria Math" w:hAnsi="Cambria Math"/>
          </w:rPr>
          <m:t>M</m:t>
        </m:r>
      </m:oMath>
      <w:r w:rsidRPr="00621C9A">
        <w:t xml:space="preserve">: Отношение максимального значения АЧХ замкнутой системы к её значению при </w:t>
      </w:r>
      <m:oMath>
        <m:r>
          <w:rPr>
            <w:rFonts w:ascii="Cambria Math" w:hAnsi="Cambria Math"/>
          </w:rPr>
          <m:t>ω=0</m:t>
        </m:r>
      </m:oMath>
      <w:r w:rsidRPr="00621C9A">
        <w:t>:</w:t>
      </w:r>
    </w:p>
    <w:p w14:paraId="02D8A42D" w14:textId="0BC7A500" w:rsidR="00621C9A" w:rsidRPr="00621C9A" w:rsidRDefault="00621C9A" w:rsidP="00621C9A">
      <w:pPr>
        <w:spacing w:after="0"/>
        <w:jc w:val="both"/>
      </w:pPr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A(0)</m:t>
              </m:r>
            </m:den>
          </m:f>
          <m:r>
            <w:br/>
          </m:r>
        </m:oMath>
      </m:oMathPara>
    </w:p>
    <w:p w14:paraId="4C1F13E9" w14:textId="6B43C87E" w:rsidR="00621C9A" w:rsidRPr="00621C9A" w:rsidRDefault="00621C9A" w:rsidP="00621C9A">
      <w:pPr>
        <w:spacing w:after="0"/>
        <w:jc w:val="both"/>
      </w:pPr>
      <w:r w:rsidRPr="00621C9A">
        <w:t xml:space="preserve">Характеризует склонность системы к колебаниям. Оптимальное значение: </w:t>
      </w:r>
      <m:oMath>
        <m:r>
          <w:rPr>
            <w:rFonts w:ascii="Cambria Math" w:hAnsi="Cambria Math"/>
          </w:rPr>
          <m:t>M=</m:t>
        </m:r>
        <m:r>
          <m:rPr>
            <m:sty m:val="p"/>
          </m:rPr>
          <w:rPr>
            <w:rFonts w:ascii="Cambria Math" w:hAnsi="Cambria Math"/>
          </w:rPr>
          <m:t>1,1</m:t>
        </m:r>
        <m:r>
          <w:rPr>
            <w:rFonts w:ascii="Cambria Math" w:hAnsi="Cambria Math"/>
          </w:rPr>
          <m:t>÷</m:t>
        </m:r>
        <m:r>
          <m:rPr>
            <m:sty m:val="p"/>
          </m:rPr>
          <w:rPr>
            <w:rFonts w:ascii="Cambria Math" w:hAnsi="Cambria Math"/>
          </w:rPr>
          <m:t>1,5</m:t>
        </m:r>
      </m:oMath>
      <w:r w:rsidRPr="00621C9A">
        <w:t>.</w:t>
      </w:r>
      <w:r w:rsidRPr="00621C9A">
        <w:br/>
        <w:t xml:space="preserve">Чем больше </w:t>
      </w:r>
      <m:oMath>
        <m:r>
          <w:rPr>
            <w:rFonts w:ascii="Cambria Math" w:hAnsi="Cambria Math"/>
          </w:rPr>
          <m:t>M</m:t>
        </m:r>
      </m:oMath>
      <w:r w:rsidRPr="00621C9A">
        <w:t>, тем хуже качество.</w:t>
      </w:r>
    </w:p>
    <w:p w14:paraId="5F4BA903" w14:textId="4657498E" w:rsidR="00621C9A" w:rsidRPr="00621C9A" w:rsidRDefault="00621C9A" w:rsidP="00621C9A">
      <w:pPr>
        <w:numPr>
          <w:ilvl w:val="0"/>
          <w:numId w:val="48"/>
        </w:numPr>
        <w:spacing w:after="0"/>
        <w:jc w:val="both"/>
      </w:pPr>
      <w:r w:rsidRPr="00621C9A">
        <w:rPr>
          <w:b/>
          <w:bCs/>
        </w:rPr>
        <w:t>Резонансная (собственная) частота</w:t>
      </w:r>
      <w:r w:rsidRPr="00621C9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621C9A">
        <w:t>:</w:t>
      </w:r>
      <w:r w:rsidRPr="00621C9A">
        <w:br/>
        <w:t>Частота, при которой АЧХ дост</w:t>
      </w:r>
      <w:proofErr w:type="spellStart"/>
      <w:r w:rsidRPr="00621C9A">
        <w:t>игает</w:t>
      </w:r>
      <w:proofErr w:type="spellEnd"/>
      <w:r w:rsidRPr="00621C9A">
        <w:t xml:space="preserve"> максимума. На этой частоте система наиболее чувствительна к возмущениям.</w:t>
      </w:r>
    </w:p>
    <w:p w14:paraId="749FC0FD" w14:textId="4227E46E" w:rsidR="00621C9A" w:rsidRPr="00621C9A" w:rsidRDefault="00621C9A" w:rsidP="00621C9A">
      <w:pPr>
        <w:numPr>
          <w:ilvl w:val="0"/>
          <w:numId w:val="48"/>
        </w:numPr>
        <w:spacing w:after="0"/>
        <w:jc w:val="both"/>
      </w:pPr>
      <w:r w:rsidRPr="00621C9A">
        <w:rPr>
          <w:b/>
          <w:bCs/>
        </w:rPr>
        <w:t>Полоса пропускания</w:t>
      </w:r>
      <w:r w:rsidRPr="00621C9A">
        <w:t>:</w:t>
      </w:r>
      <w:r w:rsidRPr="00621C9A">
        <w:br/>
        <w:t xml:space="preserve">Диапазон частот от </w:t>
      </w:r>
      <m:oMath>
        <m:r>
          <w:rPr>
            <w:rFonts w:ascii="Cambria Math" w:hAnsi="Cambria Math"/>
          </w:rPr>
          <m:t>ω=0</m:t>
        </m:r>
      </m:oMath>
      <w:r w:rsidRPr="00621C9A">
        <w:t xml:space="preserve">до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621C9A">
        <w:t xml:space="preserve">, при котором </w:t>
      </w:r>
      <m:oMath>
        <m:r>
          <w:rPr>
            <w:rFonts w:ascii="Cambria Math" w:hAnsi="Cambria Math"/>
          </w:rPr>
          <m:t>A(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)≥</m:t>
        </m:r>
        <m:r>
          <m:rPr>
            <m:sty m:val="p"/>
          </m:rPr>
          <w:rPr>
            <w:rFonts w:ascii="Cambria Math" w:hAnsi="Cambria Math"/>
          </w:rPr>
          <m:t>0,707</m:t>
        </m:r>
        <m:r>
          <w:rPr>
            <w:rFonts w:ascii="Cambria Math" w:hAnsi="Cambria Math"/>
          </w:rPr>
          <m:t>A(0)</m:t>
        </m:r>
      </m:oMath>
      <w:r w:rsidRPr="00621C9A">
        <w:t>.</w:t>
      </w:r>
      <w:r w:rsidRPr="00621C9A">
        <w:br/>
        <w:t>Широкая полоса — высокое быстродействие, но повышенная чувствительность к шумам.</w:t>
      </w:r>
      <w:r w:rsidRPr="00621C9A">
        <w:br/>
        <w:t>Узкая полоса — хорошая фильтрация помех, но медленный отклик.</w:t>
      </w:r>
    </w:p>
    <w:p w14:paraId="2FBB8F24" w14:textId="501BDB9C" w:rsidR="00621C9A" w:rsidRPr="00621C9A" w:rsidRDefault="00621C9A" w:rsidP="00621C9A">
      <w:pPr>
        <w:numPr>
          <w:ilvl w:val="0"/>
          <w:numId w:val="48"/>
        </w:numPr>
        <w:spacing w:after="0"/>
        <w:jc w:val="both"/>
      </w:pPr>
      <w:r w:rsidRPr="00621C9A">
        <w:rPr>
          <w:b/>
          <w:bCs/>
        </w:rPr>
        <w:t>Частота среза</w:t>
      </w:r>
      <w:r w:rsidRPr="00621C9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nor/>
              </m:rPr>
              <m:t>ср</m:t>
            </m:r>
          </m:sub>
        </m:sSub>
      </m:oMath>
      <w:r w:rsidRPr="00621C9A">
        <w:t>:</w:t>
      </w:r>
      <w:r w:rsidRPr="00621C9A">
        <w:br/>
        <w:t xml:space="preserve">Частота, при которой </w:t>
      </w:r>
      <m:oMath>
        <m:r>
          <w:rPr>
            <w:rFonts w:ascii="Cambria Math" w:hAnsi="Cambria Math"/>
          </w:rPr>
          <m:t>A(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nor/>
              </m:rPr>
              <m:t>ср</m:t>
            </m:r>
          </m:sub>
        </m:sSub>
        <m:r>
          <w:rPr>
            <w:rFonts w:ascii="Cambria Math" w:hAnsi="Cambria Math"/>
          </w:rPr>
          <m:t>)=1</m:t>
        </m:r>
      </m:oMath>
      <w:r w:rsidRPr="00621C9A">
        <w:t>.</w:t>
      </w:r>
      <w:r w:rsidRPr="00621C9A">
        <w:br/>
        <w:t xml:space="preserve">Обратно пропорциональна времени регулирования: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m:rPr>
                    <m:nor/>
                  </m:rPr>
                  <m:t>ср</m:t>
                </m:r>
              </m:sub>
            </m:sSub>
          </m:den>
        </m:f>
      </m:oMath>
      <w:r w:rsidRPr="00621C9A">
        <w:t>.</w:t>
      </w:r>
    </w:p>
    <w:p w14:paraId="496F1AD7" w14:textId="77777777" w:rsidR="00621C9A" w:rsidRPr="00621C9A" w:rsidRDefault="00621C9A" w:rsidP="00621C9A">
      <w:pPr>
        <w:numPr>
          <w:ilvl w:val="0"/>
          <w:numId w:val="48"/>
        </w:numPr>
        <w:spacing w:after="0"/>
        <w:jc w:val="both"/>
      </w:pPr>
      <w:r w:rsidRPr="00621C9A">
        <w:rPr>
          <w:b/>
          <w:bCs/>
        </w:rPr>
        <w:t>Запасы устойчивости по амплитуде и фазе</w:t>
      </w:r>
      <w:r w:rsidRPr="00621C9A">
        <w:t xml:space="preserve"> (см. вопрос 24):</w:t>
      </w:r>
      <w:r w:rsidRPr="00621C9A">
        <w:br/>
        <w:t>Косвенные показатели качества, связанные с устойчивостью и «запасом прочности» системы.</w:t>
      </w:r>
    </w:p>
    <w:p w14:paraId="46657DE0" w14:textId="77777777" w:rsidR="00621C9A" w:rsidRPr="00621C9A" w:rsidRDefault="00621C9A" w:rsidP="00621C9A">
      <w:pPr>
        <w:spacing w:after="0"/>
        <w:jc w:val="both"/>
      </w:pPr>
      <w:r w:rsidRPr="00621C9A">
        <w:t>Эти оценки особенно важны при проектировании систем, работающих в условиях помех и периодических возмущений.</w:t>
      </w:r>
    </w:p>
    <w:p w14:paraId="3E9AD710" w14:textId="77777777" w:rsidR="00621C9A" w:rsidRPr="00621C9A" w:rsidRDefault="00621C9A" w:rsidP="00621C9A">
      <w:pPr>
        <w:spacing w:after="0"/>
        <w:jc w:val="both"/>
      </w:pPr>
      <w:r w:rsidRPr="00621C9A">
        <w:pict w14:anchorId="0FD194AF">
          <v:rect id="_x0000_i1138" style="width:0;height:1.5pt" o:hralign="center" o:hrstd="t" o:hr="t" fillcolor="#a0a0a0" stroked="f"/>
        </w:pict>
      </w:r>
    </w:p>
    <w:p w14:paraId="55394EBD" w14:textId="77777777" w:rsidR="00621C9A" w:rsidRPr="00621C9A" w:rsidRDefault="00621C9A" w:rsidP="00621C9A">
      <w:pPr>
        <w:spacing w:after="0"/>
        <w:jc w:val="both"/>
        <w:rPr>
          <w:b/>
          <w:bCs/>
        </w:rPr>
      </w:pPr>
      <w:r w:rsidRPr="00621C9A">
        <w:rPr>
          <w:b/>
          <w:bCs/>
        </w:rPr>
        <w:t>16. Передаточные функции типовых соединений звеньев</w:t>
      </w:r>
    </w:p>
    <w:p w14:paraId="128E7EE8" w14:textId="77777777" w:rsidR="00621C9A" w:rsidRPr="00621C9A" w:rsidRDefault="00621C9A" w:rsidP="00621C9A">
      <w:pPr>
        <w:spacing w:after="0"/>
        <w:jc w:val="both"/>
      </w:pPr>
      <w:r w:rsidRPr="00621C9A">
        <w:t>В структурных схемах звенья соединяются тремя основными способами:</w:t>
      </w:r>
    </w:p>
    <w:p w14:paraId="7FA74060" w14:textId="77777777" w:rsidR="00621C9A" w:rsidRPr="00621C9A" w:rsidRDefault="00621C9A" w:rsidP="00621C9A">
      <w:pPr>
        <w:spacing w:after="0"/>
        <w:jc w:val="both"/>
        <w:rPr>
          <w:b/>
          <w:bCs/>
        </w:rPr>
      </w:pPr>
      <w:r w:rsidRPr="00621C9A">
        <w:rPr>
          <w:b/>
          <w:bCs/>
        </w:rPr>
        <w:t>1. Последовательное соединение</w:t>
      </w:r>
    </w:p>
    <w:p w14:paraId="4E5DA89F" w14:textId="77777777" w:rsidR="00621C9A" w:rsidRPr="00621C9A" w:rsidRDefault="00621C9A" w:rsidP="00621C9A">
      <w:pPr>
        <w:spacing w:after="0"/>
        <w:jc w:val="both"/>
      </w:pPr>
      <w:r w:rsidRPr="00621C9A">
        <w:t>Выход предыдущего звена — вход следующего.</w:t>
      </w:r>
      <w:r w:rsidRPr="00621C9A">
        <w:br/>
        <w:t>Общая передаточная функция:</w:t>
      </w:r>
    </w:p>
    <w:p w14:paraId="7A1ABE70" w14:textId="1525C968" w:rsidR="00621C9A" w:rsidRPr="00621C9A" w:rsidRDefault="00621C9A" w:rsidP="00621C9A">
      <w:pPr>
        <w:spacing w:after="0"/>
        <w:jc w:val="both"/>
      </w:pPr>
      <m:oMathPara>
        <m:oMath>
          <m:r>
            <w:rPr>
              <w:rFonts w:ascii="Cambria Math" w:hAnsi="Cambria Math"/>
            </w:rPr>
            <w:lastRenderedPageBreak/>
            <m:t>W(s)=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(s)⋅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(s)⋅…⋅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(s)=</m:t>
          </m:r>
          <m:nary>
            <m:naryPr>
              <m:chr m:val="∏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(s)</m:t>
          </m:r>
          <m:r>
            <w:rPr>
              <w:i/>
            </w:rPr>
            <w:br/>
          </m:r>
        </m:oMath>
      </m:oMathPara>
    </w:p>
    <w:p w14:paraId="6F08D75B" w14:textId="3EE63EC1" w:rsidR="00621C9A" w:rsidRPr="00621C9A" w:rsidRDefault="00621C9A" w:rsidP="00621C9A">
      <w:pPr>
        <w:numPr>
          <w:ilvl w:val="0"/>
          <w:numId w:val="49"/>
        </w:numPr>
        <w:spacing w:after="0"/>
        <w:jc w:val="both"/>
      </w:pPr>
      <w:r w:rsidRPr="00621C9A">
        <w:rPr>
          <w:b/>
          <w:bCs/>
        </w:rPr>
        <w:t>АЧХ</w:t>
      </w:r>
      <w:r w:rsidRPr="00621C9A">
        <w:t xml:space="preserve">: </w:t>
      </w:r>
      <m:oMath>
        <m:r>
          <w:rPr>
            <w:rFonts w:ascii="Cambria Math" w:hAnsi="Cambria Math"/>
          </w:rPr>
          <m:t>A(ω)=∏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(ω)</m:t>
        </m:r>
      </m:oMath>
    </w:p>
    <w:p w14:paraId="413AA3E3" w14:textId="3C1690E7" w:rsidR="00621C9A" w:rsidRPr="00621C9A" w:rsidRDefault="00621C9A" w:rsidP="00621C9A">
      <w:pPr>
        <w:numPr>
          <w:ilvl w:val="0"/>
          <w:numId w:val="49"/>
        </w:numPr>
        <w:spacing w:after="0"/>
        <w:jc w:val="both"/>
      </w:pPr>
      <w:r w:rsidRPr="00621C9A">
        <w:rPr>
          <w:b/>
          <w:bCs/>
        </w:rPr>
        <w:t>ФЧХ</w:t>
      </w:r>
      <w:r w:rsidRPr="00621C9A">
        <w:t xml:space="preserve">: </w:t>
      </w:r>
      <m:oMath>
        <m:r>
          <w:rPr>
            <w:rFonts w:ascii="Cambria Math" w:hAnsi="Cambria Math"/>
          </w:rPr>
          <m:t>ψ(ω)=∑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(ω)</m:t>
        </m:r>
      </m:oMath>
    </w:p>
    <w:p w14:paraId="01AE0F9D" w14:textId="77777777" w:rsidR="00621C9A" w:rsidRPr="00621C9A" w:rsidRDefault="00621C9A" w:rsidP="00621C9A">
      <w:pPr>
        <w:spacing w:after="0"/>
        <w:jc w:val="both"/>
        <w:rPr>
          <w:b/>
          <w:bCs/>
        </w:rPr>
      </w:pPr>
      <w:r w:rsidRPr="00621C9A">
        <w:rPr>
          <w:b/>
          <w:bCs/>
        </w:rPr>
        <w:t>2. Параллельное соединение</w:t>
      </w:r>
    </w:p>
    <w:p w14:paraId="0D99ACD7" w14:textId="77777777" w:rsidR="00621C9A" w:rsidRPr="00621C9A" w:rsidRDefault="00621C9A" w:rsidP="00621C9A">
      <w:pPr>
        <w:spacing w:after="0"/>
        <w:jc w:val="both"/>
      </w:pPr>
      <w:r w:rsidRPr="00621C9A">
        <w:t>Входы всех звеньев объединены, выходы суммируются.</w:t>
      </w:r>
      <w:r w:rsidRPr="00621C9A">
        <w:br/>
        <w:t>Общая передаточная функция:</w:t>
      </w:r>
    </w:p>
    <w:p w14:paraId="5B886D6D" w14:textId="68F6D3B6" w:rsidR="00621C9A" w:rsidRPr="00621C9A" w:rsidRDefault="00621C9A" w:rsidP="00621C9A">
      <w:pPr>
        <w:spacing w:after="0"/>
        <w:jc w:val="both"/>
      </w:pPr>
      <m:oMathPara>
        <m:oMath>
          <m:r>
            <w:rPr>
              <w:rFonts w:ascii="Cambria Math" w:hAnsi="Cambria Math"/>
            </w:rPr>
            <m:t>W(s)=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(s)+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(s)+…+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(s)=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(s)</m:t>
          </m:r>
          <m:r>
            <w:rPr>
              <w:i/>
            </w:rPr>
            <w:br/>
          </m:r>
        </m:oMath>
      </m:oMathPara>
    </w:p>
    <w:p w14:paraId="1BDADDB8" w14:textId="701CABB2" w:rsidR="00621C9A" w:rsidRPr="00621C9A" w:rsidRDefault="00621C9A" w:rsidP="00621C9A">
      <w:pPr>
        <w:spacing w:after="0"/>
        <w:jc w:val="both"/>
      </w:pPr>
      <w:r w:rsidRPr="00621C9A">
        <w:t xml:space="preserve">АФЧХ строится как </w:t>
      </w:r>
      <w:r w:rsidRPr="00621C9A">
        <w:rPr>
          <w:b/>
          <w:bCs/>
        </w:rPr>
        <w:t>векторная сумма</w:t>
      </w:r>
      <w:r w:rsidRPr="00621C9A">
        <w:t xml:space="preserve"> комплексных частотных характеристик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(jω)</m:t>
        </m:r>
      </m:oMath>
      <w:r w:rsidRPr="00621C9A">
        <w:t>при каждой частоте.</w:t>
      </w:r>
    </w:p>
    <w:p w14:paraId="36789DA2" w14:textId="77777777" w:rsidR="00621C9A" w:rsidRPr="00621C9A" w:rsidRDefault="00621C9A" w:rsidP="00621C9A">
      <w:pPr>
        <w:spacing w:after="0"/>
        <w:jc w:val="both"/>
        <w:rPr>
          <w:b/>
          <w:bCs/>
        </w:rPr>
      </w:pPr>
      <w:r w:rsidRPr="00621C9A">
        <w:rPr>
          <w:b/>
          <w:bCs/>
        </w:rPr>
        <w:t>3. Обратная связь</w:t>
      </w:r>
    </w:p>
    <w:p w14:paraId="4C4415C2" w14:textId="4D59A06E" w:rsidR="00621C9A" w:rsidRPr="00621C9A" w:rsidRDefault="00621C9A" w:rsidP="00621C9A">
      <w:pPr>
        <w:spacing w:after="0"/>
        <w:jc w:val="both"/>
      </w:pPr>
      <w:r w:rsidRPr="00621C9A">
        <w:t xml:space="preserve">Сигнал с выхода через звено обратной связи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ос</m:t>
            </m:r>
          </m:sub>
        </m:sSub>
        <m:r>
          <w:rPr>
            <w:rFonts w:ascii="Cambria Math" w:hAnsi="Cambria Math"/>
          </w:rPr>
          <m:t>(s)</m:t>
        </m:r>
      </m:oMath>
      <w:r w:rsidRPr="00621C9A">
        <w:t>возвращается на вход.</w:t>
      </w:r>
    </w:p>
    <w:p w14:paraId="6B039F5F" w14:textId="77777777" w:rsidR="00621C9A" w:rsidRPr="00621C9A" w:rsidRDefault="00621C9A" w:rsidP="00621C9A">
      <w:pPr>
        <w:numPr>
          <w:ilvl w:val="0"/>
          <w:numId w:val="50"/>
        </w:numPr>
        <w:spacing w:after="0"/>
        <w:jc w:val="both"/>
      </w:pPr>
      <w:r w:rsidRPr="00621C9A">
        <w:rPr>
          <w:b/>
          <w:bCs/>
        </w:rPr>
        <w:t>Отрицательная обратная связь</w:t>
      </w:r>
      <w:r w:rsidRPr="00621C9A">
        <w:t xml:space="preserve"> (наиболее распространена):</w:t>
      </w:r>
    </w:p>
    <w:p w14:paraId="0505EEEF" w14:textId="3787F770" w:rsidR="00621C9A" w:rsidRPr="00621C9A" w:rsidRDefault="00621C9A" w:rsidP="00621C9A">
      <w:pPr>
        <w:spacing w:after="0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замк</m:t>
              </m:r>
            </m:sub>
          </m:sSub>
          <m:r>
            <w:rPr>
              <w:rFonts w:ascii="Cambria Math" w:hAnsi="Cambria Math"/>
            </w:rPr>
            <m:t>(s)=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nor/>
                    </m:rPr>
                    <m:t>пр</m:t>
                  </m:r>
                </m:sub>
              </m:sSub>
              <m:r>
                <w:rPr>
                  <w:rFonts w:ascii="Cambria Math" w:hAnsi="Cambria Math"/>
                </w:rPr>
                <m:t>(s)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nor/>
                    </m:rPr>
                    <m:t>пр</m:t>
                  </m:r>
                </m:sub>
              </m:sSub>
              <m:r>
                <w:rPr>
                  <w:rFonts w:ascii="Cambria Math" w:hAnsi="Cambria Math"/>
                </w:rPr>
                <m:t>(s)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nor/>
                    </m:rPr>
                    <m:t>ос</m:t>
                  </m:r>
                </m:sub>
              </m:sSub>
              <m:r>
                <w:rPr>
                  <w:rFonts w:ascii="Cambria Math" w:hAnsi="Cambria Math"/>
                </w:rPr>
                <m:t>(s)</m:t>
              </m:r>
            </m:den>
          </m:f>
          <m:r>
            <w:br/>
          </m:r>
        </m:oMath>
      </m:oMathPara>
    </w:p>
    <w:p w14:paraId="4FABFE32" w14:textId="77777777" w:rsidR="00621C9A" w:rsidRPr="00621C9A" w:rsidRDefault="00621C9A" w:rsidP="00621C9A">
      <w:pPr>
        <w:numPr>
          <w:ilvl w:val="0"/>
          <w:numId w:val="51"/>
        </w:numPr>
        <w:spacing w:after="0"/>
        <w:jc w:val="both"/>
      </w:pPr>
      <w:r w:rsidRPr="00621C9A">
        <w:rPr>
          <w:b/>
          <w:bCs/>
        </w:rPr>
        <w:t>Положительная обратная связь</w:t>
      </w:r>
      <w:r w:rsidRPr="00621C9A">
        <w:t>:</w:t>
      </w:r>
    </w:p>
    <w:p w14:paraId="1443A6EC" w14:textId="505C5161" w:rsidR="00621C9A" w:rsidRPr="00621C9A" w:rsidRDefault="00621C9A" w:rsidP="00621C9A">
      <w:pPr>
        <w:spacing w:after="0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замк</m:t>
              </m:r>
            </m:sub>
          </m:sSub>
          <m:r>
            <w:rPr>
              <w:rFonts w:ascii="Cambria Math" w:hAnsi="Cambria Math"/>
            </w:rPr>
            <m:t>(s)=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nor/>
                    </m:rPr>
                    <m:t>пр</m:t>
                  </m:r>
                </m:sub>
              </m:sSub>
              <m:r>
                <w:rPr>
                  <w:rFonts w:ascii="Cambria Math" w:hAnsi="Cambria Math"/>
                </w:rPr>
                <m:t>(s)</m:t>
              </m:r>
            </m:num>
            <m:den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nor/>
                    </m:rPr>
                    <m:t>пр</m:t>
                  </m:r>
                </m:sub>
              </m:sSub>
              <m:r>
                <w:rPr>
                  <w:rFonts w:ascii="Cambria Math" w:hAnsi="Cambria Math"/>
                </w:rPr>
                <m:t>(s)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nor/>
                    </m:rPr>
                    <m:t>ос</m:t>
                  </m:r>
                </m:sub>
              </m:sSub>
              <m:r>
                <w:rPr>
                  <w:rFonts w:ascii="Cambria Math" w:hAnsi="Cambria Math"/>
                </w:rPr>
                <m:t>(s)</m:t>
              </m:r>
            </m:den>
          </m:f>
          <m:r>
            <w:br/>
          </m:r>
        </m:oMath>
      </m:oMathPara>
    </w:p>
    <w:p w14:paraId="02676EA6" w14:textId="51ADCAE0" w:rsidR="00621C9A" w:rsidRPr="00621C9A" w:rsidRDefault="00621C9A" w:rsidP="00621C9A">
      <w:pPr>
        <w:spacing w:after="0"/>
        <w:jc w:val="both"/>
      </w:pPr>
      <w:r w:rsidRPr="00621C9A"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пр</m:t>
            </m:r>
          </m:sub>
        </m:sSub>
        <m:r>
          <w:rPr>
            <w:rFonts w:ascii="Cambria Math" w:hAnsi="Cambria Math"/>
          </w:rPr>
          <m:t>(s)</m:t>
        </m:r>
      </m:oMath>
      <w:r w:rsidRPr="00621C9A">
        <w:t>— ПФ прямой цепи.</w:t>
      </w:r>
    </w:p>
    <w:p w14:paraId="550C91A6" w14:textId="77777777" w:rsidR="00621C9A" w:rsidRPr="00621C9A" w:rsidRDefault="00621C9A" w:rsidP="00621C9A">
      <w:pPr>
        <w:spacing w:after="0"/>
        <w:jc w:val="both"/>
      </w:pPr>
      <w:r w:rsidRPr="00621C9A">
        <w:t>Особые случаи обратной связи:</w:t>
      </w:r>
    </w:p>
    <w:p w14:paraId="5E3C61C0" w14:textId="7FBBA64D" w:rsidR="00621C9A" w:rsidRPr="00621C9A" w:rsidRDefault="00621C9A" w:rsidP="00621C9A">
      <w:pPr>
        <w:numPr>
          <w:ilvl w:val="0"/>
          <w:numId w:val="52"/>
        </w:numPr>
        <w:spacing w:after="0"/>
        <w:jc w:val="both"/>
      </w:pPr>
      <w:r w:rsidRPr="00621C9A">
        <w:rPr>
          <w:b/>
          <w:bCs/>
        </w:rPr>
        <w:t>Жёсткая ОС</w:t>
      </w:r>
      <w:r w:rsidRPr="00621C9A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ос</m:t>
            </m:r>
          </m:sub>
        </m:sSub>
        <m:r>
          <w:rPr>
            <w:rFonts w:ascii="Cambria Math" w:hAnsi="Cambria Math"/>
          </w:rPr>
          <m:t>=k</m:t>
        </m:r>
      </m:oMath>
      <w:r w:rsidRPr="00621C9A">
        <w:t>(постоянный коэффициент),</w:t>
      </w:r>
    </w:p>
    <w:p w14:paraId="4D7EE86D" w14:textId="09E3635E" w:rsidR="00621C9A" w:rsidRPr="00621C9A" w:rsidRDefault="00621C9A" w:rsidP="00621C9A">
      <w:pPr>
        <w:numPr>
          <w:ilvl w:val="0"/>
          <w:numId w:val="52"/>
        </w:numPr>
        <w:spacing w:after="0"/>
        <w:jc w:val="both"/>
      </w:pPr>
      <w:r w:rsidRPr="00621C9A">
        <w:rPr>
          <w:b/>
          <w:bCs/>
        </w:rPr>
        <w:t>Гибкая ОС</w:t>
      </w:r>
      <w:r w:rsidRPr="00621C9A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ос</m:t>
            </m:r>
          </m:sub>
        </m:sSub>
        <m:r>
          <w:rPr>
            <w:rFonts w:ascii="Cambria Math" w:hAnsi="Cambria Math"/>
          </w:rPr>
          <m:t>=ks</m:t>
        </m:r>
      </m:oMath>
      <w:r w:rsidRPr="00621C9A">
        <w:t>(дифференцирующая),</w:t>
      </w:r>
    </w:p>
    <w:p w14:paraId="18A78A19" w14:textId="32061B95" w:rsidR="00621C9A" w:rsidRPr="00621C9A" w:rsidRDefault="00621C9A" w:rsidP="00621C9A">
      <w:pPr>
        <w:numPr>
          <w:ilvl w:val="0"/>
          <w:numId w:val="52"/>
        </w:numPr>
        <w:spacing w:after="0"/>
        <w:jc w:val="both"/>
      </w:pPr>
      <w:r w:rsidRPr="00621C9A">
        <w:rPr>
          <w:b/>
          <w:bCs/>
        </w:rPr>
        <w:t>Интегрирующая ОС</w:t>
      </w:r>
      <w:r w:rsidRPr="00621C9A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ос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</m:oMath>
      <w:r w:rsidRPr="00621C9A">
        <w:t>.</w:t>
      </w:r>
    </w:p>
    <w:p w14:paraId="6E699528" w14:textId="77777777" w:rsidR="00621C9A" w:rsidRPr="00621C9A" w:rsidRDefault="00621C9A" w:rsidP="00621C9A">
      <w:pPr>
        <w:spacing w:after="0"/>
        <w:jc w:val="both"/>
      </w:pPr>
      <w:r w:rsidRPr="00621C9A">
        <w:t>Эти правила позволяют сводить сложные структурные схемы к одному эквивалентному звену.</w:t>
      </w:r>
    </w:p>
    <w:p w14:paraId="638C0296" w14:textId="77777777" w:rsidR="00621C9A" w:rsidRPr="00621C9A" w:rsidRDefault="00621C9A" w:rsidP="00621C9A">
      <w:pPr>
        <w:spacing w:after="0"/>
        <w:jc w:val="both"/>
      </w:pPr>
      <w:r w:rsidRPr="00621C9A">
        <w:pict w14:anchorId="7641B4F1">
          <v:rect id="_x0000_i1139" style="width:0;height:1.5pt" o:hralign="center" o:hrstd="t" o:hr="t" fillcolor="#a0a0a0" stroked="f"/>
        </w:pict>
      </w:r>
    </w:p>
    <w:p w14:paraId="0D4C136E" w14:textId="77777777" w:rsidR="00621C9A" w:rsidRPr="00621C9A" w:rsidRDefault="00621C9A" w:rsidP="00621C9A">
      <w:pPr>
        <w:spacing w:after="0"/>
        <w:jc w:val="both"/>
        <w:rPr>
          <w:b/>
          <w:bCs/>
        </w:rPr>
      </w:pPr>
      <w:r w:rsidRPr="00621C9A">
        <w:rPr>
          <w:b/>
          <w:bCs/>
        </w:rPr>
        <w:t>17. Передаточные функции разомкнутой и замкнутой САУ</w:t>
      </w:r>
    </w:p>
    <w:p w14:paraId="3A921BC2" w14:textId="77777777" w:rsidR="00621C9A" w:rsidRPr="00621C9A" w:rsidRDefault="00621C9A" w:rsidP="00621C9A">
      <w:pPr>
        <w:spacing w:after="0"/>
        <w:jc w:val="both"/>
      </w:pPr>
      <w:r w:rsidRPr="00621C9A">
        <w:t>Рассмотрим САУ с отрицательной единичной обратной связью.</w:t>
      </w:r>
    </w:p>
    <w:p w14:paraId="123FAF2E" w14:textId="77777777" w:rsidR="00621C9A" w:rsidRPr="00621C9A" w:rsidRDefault="00621C9A" w:rsidP="00621C9A">
      <w:pPr>
        <w:spacing w:after="0"/>
        <w:jc w:val="both"/>
        <w:rPr>
          <w:b/>
          <w:bCs/>
        </w:rPr>
      </w:pPr>
      <w:r w:rsidRPr="00621C9A">
        <w:rPr>
          <w:b/>
          <w:bCs/>
        </w:rPr>
        <w:t>Разомкнутая система</w:t>
      </w:r>
    </w:p>
    <w:p w14:paraId="3030390D" w14:textId="77777777" w:rsidR="00621C9A" w:rsidRPr="00621C9A" w:rsidRDefault="00621C9A" w:rsidP="00621C9A">
      <w:pPr>
        <w:spacing w:after="0"/>
        <w:jc w:val="both"/>
      </w:pPr>
      <w:r w:rsidRPr="00621C9A">
        <w:t>Размыкают цепь обратной связи (условно), получая ПФ:</w:t>
      </w:r>
    </w:p>
    <w:p w14:paraId="45096A2F" w14:textId="3B4FAB75" w:rsidR="00621C9A" w:rsidRPr="00621C9A" w:rsidRDefault="00621C9A" w:rsidP="00621C9A">
      <w:pPr>
        <w:spacing w:after="0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раз</m:t>
              </m:r>
            </m:sub>
          </m:sSub>
          <m:r>
            <w:rPr>
              <w:rFonts w:ascii="Cambria Math" w:hAnsi="Cambria Math"/>
            </w:rPr>
            <m:t>(s)=W(s)=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s+…+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s+…+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den>
          </m:f>
          <m:r>
            <w:br/>
          </m:r>
        </m:oMath>
      </m:oMathPara>
    </w:p>
    <w:p w14:paraId="153B6B56" w14:textId="77777777" w:rsidR="00621C9A" w:rsidRPr="00621C9A" w:rsidRDefault="00621C9A" w:rsidP="00621C9A">
      <w:pPr>
        <w:spacing w:after="0"/>
        <w:jc w:val="both"/>
        <w:rPr>
          <w:b/>
          <w:bCs/>
        </w:rPr>
      </w:pPr>
      <w:r w:rsidRPr="00621C9A">
        <w:rPr>
          <w:b/>
          <w:bCs/>
        </w:rPr>
        <w:t>Замкнутая система</w:t>
      </w:r>
    </w:p>
    <w:p w14:paraId="2391890D" w14:textId="1487D1C5" w:rsidR="00621C9A" w:rsidRPr="00621C9A" w:rsidRDefault="00621C9A" w:rsidP="00621C9A">
      <w:pPr>
        <w:spacing w:after="0"/>
        <w:jc w:val="both"/>
      </w:pPr>
      <w:r w:rsidRPr="00621C9A">
        <w:t>При единичной ОС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ос</m:t>
            </m:r>
          </m:sub>
        </m:sSub>
        <m:r>
          <w:rPr>
            <w:rFonts w:ascii="Cambria Math" w:hAnsi="Cambria Math"/>
          </w:rPr>
          <m:t>=1</m:t>
        </m:r>
      </m:oMath>
      <w:r w:rsidRPr="00621C9A">
        <w:t>):</w:t>
      </w:r>
    </w:p>
    <w:p w14:paraId="21438427" w14:textId="0BEF059C" w:rsidR="00621C9A" w:rsidRPr="00621C9A" w:rsidRDefault="00621C9A" w:rsidP="00621C9A">
      <w:pPr>
        <w:spacing w:after="0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замк</m:t>
              </m:r>
            </m:sub>
          </m:sSub>
          <m:r>
            <w:rPr>
              <w:rFonts w:ascii="Cambria Math" w:hAnsi="Cambria Math"/>
            </w:rPr>
            <m:t>(s)=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W(s)</m:t>
              </m:r>
            </m:num>
            <m:den>
              <m:r>
                <w:rPr>
                  <w:rFonts w:ascii="Cambria Math" w:hAnsi="Cambria Math"/>
                </w:rPr>
                <m:t>1+W(s)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s+…+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)+(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)s+…+(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den>
          </m:f>
          <m:r>
            <w:br/>
          </m:r>
        </m:oMath>
      </m:oMathPara>
    </w:p>
    <w:p w14:paraId="36318A22" w14:textId="77777777" w:rsidR="00621C9A" w:rsidRPr="00621C9A" w:rsidRDefault="00621C9A" w:rsidP="00621C9A">
      <w:pPr>
        <w:spacing w:after="0"/>
        <w:jc w:val="both"/>
      </w:pPr>
      <w:r w:rsidRPr="00621C9A">
        <w:t xml:space="preserve">Знаменатель — </w:t>
      </w:r>
      <w:r w:rsidRPr="00621C9A">
        <w:rPr>
          <w:b/>
          <w:bCs/>
        </w:rPr>
        <w:t>характеристический полином замкнутой системы</w:t>
      </w:r>
      <w:r w:rsidRPr="00621C9A">
        <w:t>:</w:t>
      </w:r>
    </w:p>
    <w:p w14:paraId="258D1C82" w14:textId="7DA41C4D" w:rsidR="00621C9A" w:rsidRPr="00621C9A" w:rsidRDefault="00621C9A" w:rsidP="00621C9A">
      <w:pPr>
        <w:spacing w:after="0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m:t>замк</m:t>
              </m:r>
            </m:sub>
          </m:sSub>
          <m:r>
            <w:rPr>
              <w:rFonts w:ascii="Cambria Math" w:hAnsi="Cambria Math"/>
            </w:rPr>
            <m:t>(s)=1+W(s)=0⇒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+…+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+…+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318B7F1E" w14:textId="77777777" w:rsidR="00621C9A" w:rsidRPr="00621C9A" w:rsidRDefault="00621C9A" w:rsidP="00621C9A">
      <w:pPr>
        <w:spacing w:after="0"/>
        <w:jc w:val="both"/>
        <w:rPr>
          <w:b/>
          <w:bCs/>
        </w:rPr>
      </w:pPr>
      <w:r w:rsidRPr="00621C9A">
        <w:rPr>
          <w:b/>
          <w:bCs/>
        </w:rPr>
        <w:t>Передаточная функция по ошибке</w:t>
      </w:r>
    </w:p>
    <w:p w14:paraId="4F987E36" w14:textId="70789C3E" w:rsidR="00621C9A" w:rsidRPr="00621C9A" w:rsidRDefault="00621C9A" w:rsidP="00621C9A">
      <w:pPr>
        <w:spacing w:after="0"/>
        <w:jc w:val="both"/>
      </w:pPr>
      <w:r w:rsidRPr="00621C9A">
        <w:t xml:space="preserve">Отношение изображения ошибки </w:t>
      </w:r>
      <m:oMath>
        <m:r>
          <w:rPr>
            <w:rFonts w:ascii="Cambria Math" w:hAnsi="Cambria Math"/>
          </w:rPr>
          <m:t>E(s)=G(s)-Y(s)</m:t>
        </m:r>
      </m:oMath>
      <w:r w:rsidRPr="00621C9A">
        <w:t>к задающему воздействию:</w:t>
      </w:r>
    </w:p>
    <w:p w14:paraId="282EAF11" w14:textId="1179D532" w:rsidR="00621C9A" w:rsidRPr="00621C9A" w:rsidRDefault="00621C9A" w:rsidP="00621C9A">
      <w:pPr>
        <w:spacing w:after="0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(s)=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E(s)</m:t>
              </m:r>
            </m:num>
            <m:den>
              <m:r>
                <w:rPr>
                  <w:rFonts w:ascii="Cambria Math" w:hAnsi="Cambria Math"/>
                </w:rPr>
                <m:t>G(s)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1+W(s)</m:t>
              </m:r>
            </m:den>
          </m:f>
          <m:r>
            <w:rPr>
              <w:rFonts w:ascii="Cambria Math" w:hAnsi="Cambria Math"/>
            </w:rPr>
            <m:t>=1-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замк</m:t>
              </m:r>
            </m:sub>
          </m:sSub>
          <m:r>
            <w:rPr>
              <w:rFonts w:ascii="Cambria Math" w:hAnsi="Cambria Math"/>
            </w:rPr>
            <m:t>(s)</m:t>
          </m:r>
          <m:r>
            <w:rPr>
              <w:i/>
            </w:rPr>
            <w:br/>
          </m:r>
        </m:oMath>
      </m:oMathPara>
    </w:p>
    <w:p w14:paraId="21FEE3AA" w14:textId="77777777" w:rsidR="00621C9A" w:rsidRPr="00621C9A" w:rsidRDefault="00621C9A" w:rsidP="00621C9A">
      <w:pPr>
        <w:spacing w:after="0"/>
        <w:jc w:val="both"/>
      </w:pPr>
      <w:r w:rsidRPr="00621C9A">
        <w:t xml:space="preserve">Используется для анализа </w:t>
      </w:r>
      <w:r w:rsidRPr="00621C9A">
        <w:rPr>
          <w:b/>
          <w:bCs/>
        </w:rPr>
        <w:t>точности</w:t>
      </w:r>
      <w:r w:rsidRPr="00621C9A">
        <w:t xml:space="preserve"> в установившемся режиме.</w:t>
      </w:r>
    </w:p>
    <w:p w14:paraId="4A70A4FC" w14:textId="77777777" w:rsidR="00621C9A" w:rsidRPr="00621C9A" w:rsidRDefault="00621C9A" w:rsidP="00621C9A">
      <w:pPr>
        <w:spacing w:after="0"/>
        <w:jc w:val="both"/>
        <w:rPr>
          <w:b/>
          <w:bCs/>
        </w:rPr>
      </w:pPr>
      <w:r w:rsidRPr="00621C9A">
        <w:rPr>
          <w:b/>
          <w:bCs/>
        </w:rPr>
        <w:t>Передаточная функция по возмущению</w:t>
      </w:r>
    </w:p>
    <w:p w14:paraId="5E76222D" w14:textId="5293B3D5" w:rsidR="00621C9A" w:rsidRPr="00621C9A" w:rsidRDefault="00621C9A" w:rsidP="00621C9A">
      <w:pPr>
        <w:spacing w:after="0"/>
        <w:jc w:val="both"/>
      </w:pPr>
      <w:r w:rsidRPr="00621C9A">
        <w:t xml:space="preserve">Если возмущение </w:t>
      </w:r>
      <m:oMath>
        <m:r>
          <w:rPr>
            <w:rFonts w:ascii="Cambria Math" w:hAnsi="Cambria Math"/>
          </w:rPr>
          <m:t>F(s)</m:t>
        </m:r>
      </m:oMath>
      <w:r w:rsidRPr="00621C9A">
        <w:t xml:space="preserve">приложено между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(s)</m:t>
        </m:r>
      </m:oMath>
      <w:r w:rsidRPr="00621C9A">
        <w:t xml:space="preserve">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(s)</m:t>
        </m:r>
      </m:oMath>
      <w:r w:rsidRPr="00621C9A">
        <w:t>, то:</w:t>
      </w:r>
    </w:p>
    <w:p w14:paraId="7509EEE3" w14:textId="0009A2AA" w:rsidR="00621C9A" w:rsidRPr="00621C9A" w:rsidRDefault="00621C9A" w:rsidP="00621C9A">
      <w:pPr>
        <w:spacing w:after="0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(s)=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Y(s)</m:t>
              </m:r>
            </m:num>
            <m:den>
              <m:r>
                <w:rPr>
                  <w:rFonts w:ascii="Cambria Math" w:hAnsi="Cambria Math"/>
                </w:rPr>
                <m:t>F(s)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(s)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(s)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(s)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nor/>
                    </m:rPr>
                    <m:t>ос</m:t>
                  </m:r>
                </m:sub>
              </m:sSub>
              <m:r>
                <w:rPr>
                  <w:rFonts w:ascii="Cambria Math" w:hAnsi="Cambria Math"/>
                </w:rPr>
                <m:t>(s)</m:t>
              </m:r>
            </m:den>
          </m:f>
          <m:r>
            <w:br/>
          </m:r>
        </m:oMath>
      </m:oMathPara>
    </w:p>
    <w:p w14:paraId="191E72CD" w14:textId="77777777" w:rsidR="00621C9A" w:rsidRPr="00621C9A" w:rsidRDefault="00621C9A" w:rsidP="00621C9A">
      <w:pPr>
        <w:spacing w:after="0"/>
        <w:jc w:val="both"/>
      </w:pPr>
      <w:r w:rsidRPr="00621C9A">
        <w:t>Позволяет оценить влияние помех на выход системы.</w:t>
      </w:r>
    </w:p>
    <w:p w14:paraId="4026F186" w14:textId="77777777" w:rsidR="00621C9A" w:rsidRPr="00621C9A" w:rsidRDefault="00621C9A" w:rsidP="00621C9A">
      <w:pPr>
        <w:spacing w:after="0"/>
        <w:jc w:val="both"/>
      </w:pPr>
      <w:r w:rsidRPr="00621C9A">
        <w:t xml:space="preserve">Все ПФ замкнутой системы имеют </w:t>
      </w:r>
      <w:r w:rsidRPr="00621C9A">
        <w:rPr>
          <w:b/>
          <w:bCs/>
        </w:rPr>
        <w:t>один и тот же знаменатель</w:t>
      </w:r>
      <w:r w:rsidRPr="00621C9A">
        <w:t xml:space="preserve"> — это ключевой факт при анализе устойчивости.</w:t>
      </w:r>
    </w:p>
    <w:p w14:paraId="310C6D5C" w14:textId="77777777" w:rsidR="00621C9A" w:rsidRPr="00621C9A" w:rsidRDefault="00621C9A" w:rsidP="00621C9A">
      <w:pPr>
        <w:spacing w:after="0"/>
        <w:jc w:val="both"/>
      </w:pPr>
      <w:r w:rsidRPr="00621C9A">
        <w:pict w14:anchorId="51C78AAB">
          <v:rect id="_x0000_i1140" style="width:0;height:1.5pt" o:hralign="center" o:hrstd="t" o:hr="t" fillcolor="#a0a0a0" stroked="f"/>
        </w:pict>
      </w:r>
    </w:p>
    <w:p w14:paraId="44CC276E" w14:textId="77777777" w:rsidR="00621C9A" w:rsidRPr="00621C9A" w:rsidRDefault="00621C9A" w:rsidP="00621C9A">
      <w:pPr>
        <w:spacing w:after="0"/>
        <w:jc w:val="both"/>
        <w:rPr>
          <w:b/>
          <w:bCs/>
        </w:rPr>
      </w:pPr>
      <w:r w:rsidRPr="00621C9A">
        <w:rPr>
          <w:b/>
          <w:bCs/>
        </w:rPr>
        <w:t>18. Логарифмические частотные характеристики разомкнутой САУ</w:t>
      </w:r>
    </w:p>
    <w:p w14:paraId="67118BF6" w14:textId="77777777" w:rsidR="00621C9A" w:rsidRPr="00621C9A" w:rsidRDefault="00621C9A" w:rsidP="00621C9A">
      <w:pPr>
        <w:spacing w:after="0"/>
        <w:jc w:val="both"/>
      </w:pPr>
      <w:r w:rsidRPr="00621C9A">
        <w:t xml:space="preserve">ЛАЧХ и ЛФЧХ разомкнутой системы используются для анализа </w:t>
      </w:r>
      <w:r w:rsidRPr="00621C9A">
        <w:rPr>
          <w:b/>
          <w:bCs/>
        </w:rPr>
        <w:t>устойчивости и качества</w:t>
      </w:r>
      <w:r w:rsidRPr="00621C9A">
        <w:t xml:space="preserve"> замкнутой системы (критерий Найквиста в логарифмической форме).</w:t>
      </w:r>
    </w:p>
    <w:p w14:paraId="273356E0" w14:textId="77777777" w:rsidR="00621C9A" w:rsidRPr="00621C9A" w:rsidRDefault="00621C9A" w:rsidP="00621C9A">
      <w:pPr>
        <w:spacing w:after="0"/>
        <w:jc w:val="both"/>
        <w:rPr>
          <w:b/>
          <w:bCs/>
        </w:rPr>
      </w:pPr>
      <w:r w:rsidRPr="00621C9A">
        <w:rPr>
          <w:b/>
          <w:bCs/>
        </w:rPr>
        <w:t>Правила построения асимптотической ЛАЧХ:</w:t>
      </w:r>
    </w:p>
    <w:p w14:paraId="7798A889" w14:textId="77777777" w:rsidR="00621C9A" w:rsidRPr="00621C9A" w:rsidRDefault="00621C9A" w:rsidP="00621C9A">
      <w:pPr>
        <w:numPr>
          <w:ilvl w:val="0"/>
          <w:numId w:val="53"/>
        </w:numPr>
        <w:spacing w:after="0"/>
        <w:jc w:val="both"/>
      </w:pPr>
      <w:r w:rsidRPr="00621C9A">
        <w:rPr>
          <w:b/>
          <w:bCs/>
        </w:rPr>
        <w:t>Определяют сопрягающие частоты</w:t>
      </w:r>
      <w:r w:rsidRPr="00621C9A">
        <w:t>:</w:t>
      </w:r>
    </w:p>
    <w:p w14:paraId="368695D1" w14:textId="42E9E1D2" w:rsidR="00621C9A" w:rsidRPr="00621C9A" w:rsidRDefault="00621C9A" w:rsidP="00621C9A">
      <w:pPr>
        <w:spacing w:after="0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br/>
          </m:r>
        </m:oMath>
      </m:oMathPara>
    </w:p>
    <w:p w14:paraId="642E4B1D" w14:textId="3849BABA" w:rsidR="00621C9A" w:rsidRPr="00621C9A" w:rsidRDefault="00621C9A" w:rsidP="00621C9A">
      <w:pPr>
        <w:spacing w:after="0"/>
        <w:jc w:val="both"/>
      </w:pPr>
      <w:r w:rsidRPr="00621C9A"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21C9A">
        <w:t>— постоянные времени апериодических звеньев,</w:t>
      </w:r>
      <w:r w:rsidRPr="00621C9A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621C9A">
        <w:t>— постоянные форсирующих звеньев.</w:t>
      </w:r>
    </w:p>
    <w:p w14:paraId="5F048FB8" w14:textId="34BD1395" w:rsidR="00621C9A" w:rsidRPr="00621C9A" w:rsidRDefault="00621C9A" w:rsidP="00621C9A">
      <w:pPr>
        <w:numPr>
          <w:ilvl w:val="0"/>
          <w:numId w:val="54"/>
        </w:numPr>
        <w:spacing w:after="0"/>
        <w:jc w:val="both"/>
      </w:pPr>
      <w:r w:rsidRPr="00621C9A">
        <w:rPr>
          <w:b/>
          <w:bCs/>
        </w:rPr>
        <w:t>Низкочастотная асимптота</w:t>
      </w:r>
      <w:r w:rsidRPr="00621C9A">
        <w:t xml:space="preserve"> (при </w:t>
      </w:r>
      <m:oMath>
        <m:r>
          <w:rPr>
            <w:rFonts w:ascii="Cambria Math" w:hAnsi="Cambria Math"/>
          </w:rPr>
          <m:t>ω→0</m:t>
        </m:r>
      </m:oMath>
      <w:r w:rsidRPr="00621C9A">
        <w:t>):</w:t>
      </w:r>
    </w:p>
    <w:p w14:paraId="4D0A6D2B" w14:textId="1899ED65" w:rsidR="00621C9A" w:rsidRPr="00621C9A" w:rsidRDefault="00621C9A" w:rsidP="00621C9A">
      <w:pPr>
        <w:numPr>
          <w:ilvl w:val="1"/>
          <w:numId w:val="54"/>
        </w:numPr>
        <w:spacing w:after="0"/>
        <w:jc w:val="both"/>
      </w:pPr>
      <w:r w:rsidRPr="00621C9A">
        <w:t xml:space="preserve">Имеет наклон </w:t>
      </w:r>
      <m:oMath>
        <m:r>
          <w:rPr>
            <w:rFonts w:ascii="Cambria Math" w:hAnsi="Cambria Math"/>
          </w:rPr>
          <m:t>-20ν</m:t>
        </m:r>
      </m:oMath>
      <w:r w:rsidRPr="00621C9A">
        <w:t>дБ/дек,</w:t>
      </w:r>
    </w:p>
    <w:p w14:paraId="240AF6F8" w14:textId="6131EEFA" w:rsidR="00621C9A" w:rsidRPr="00621C9A" w:rsidRDefault="00621C9A" w:rsidP="00621C9A">
      <w:pPr>
        <w:numPr>
          <w:ilvl w:val="1"/>
          <w:numId w:val="54"/>
        </w:numPr>
        <w:spacing w:after="0"/>
        <w:jc w:val="both"/>
      </w:pPr>
      <w:r w:rsidRPr="00621C9A">
        <w:t xml:space="preserve">где </w:t>
      </w:r>
      <m:oMath>
        <m:r>
          <w:rPr>
            <w:rFonts w:ascii="Cambria Math" w:hAnsi="Cambria Math"/>
          </w:rPr>
          <m:t>ν</m:t>
        </m:r>
      </m:oMath>
      <w:r w:rsidRPr="00621C9A">
        <w:t xml:space="preserve">— </w:t>
      </w:r>
      <w:r w:rsidRPr="00621C9A">
        <w:rPr>
          <w:b/>
          <w:bCs/>
        </w:rPr>
        <w:t>порядок астатизма</w:t>
      </w:r>
      <w:r w:rsidRPr="00621C9A">
        <w:t xml:space="preserve"> (число интегрирующих звеньев в прямой цепи).</w:t>
      </w:r>
    </w:p>
    <w:p w14:paraId="53B15498" w14:textId="54BF3E33" w:rsidR="00621C9A" w:rsidRPr="00621C9A" w:rsidRDefault="00621C9A" w:rsidP="00621C9A">
      <w:pPr>
        <w:numPr>
          <w:ilvl w:val="1"/>
          <w:numId w:val="54"/>
        </w:numPr>
        <w:spacing w:after="0"/>
        <w:jc w:val="both"/>
      </w:pPr>
      <w:r w:rsidRPr="00621C9A">
        <w:t xml:space="preserve">При </w:t>
      </w:r>
      <m:oMath>
        <m:r>
          <w:rPr>
            <w:rFonts w:ascii="Cambria Math" w:hAnsi="Cambria Math"/>
          </w:rPr>
          <m:t>ω=1</m:t>
        </m:r>
      </m:oMath>
      <w:r w:rsidRPr="00621C9A">
        <w:t xml:space="preserve">проходит через уровень </w:t>
      </w:r>
      <m:oMath>
        <m:r>
          <w:rPr>
            <w:rFonts w:ascii="Cambria Math" w:hAnsi="Cambria Math"/>
          </w:rPr>
          <m:t>20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⁡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k</m:t>
        </m:r>
      </m:oMath>
      <w:r w:rsidRPr="00621C9A">
        <w:t xml:space="preserve">, где </w:t>
      </w:r>
      <m:oMath>
        <m:r>
          <w:rPr>
            <w:rFonts w:ascii="Cambria Math" w:hAnsi="Cambria Math"/>
          </w:rPr>
          <m:t>k</m:t>
        </m:r>
      </m:oMath>
      <w:r w:rsidRPr="00621C9A">
        <w:t>— общий коэффициент усиления.</w:t>
      </w:r>
    </w:p>
    <w:p w14:paraId="55073684" w14:textId="77777777" w:rsidR="00621C9A" w:rsidRPr="00621C9A" w:rsidRDefault="00621C9A" w:rsidP="00621C9A">
      <w:pPr>
        <w:numPr>
          <w:ilvl w:val="0"/>
          <w:numId w:val="54"/>
        </w:numPr>
        <w:spacing w:after="0"/>
        <w:jc w:val="both"/>
      </w:pPr>
      <w:r w:rsidRPr="00621C9A">
        <w:rPr>
          <w:b/>
          <w:bCs/>
        </w:rPr>
        <w:t>Изменение наклона</w:t>
      </w:r>
      <w:r w:rsidRPr="00621C9A">
        <w:t xml:space="preserve"> при каждой сопрягающей частоте:</w:t>
      </w:r>
    </w:p>
    <w:p w14:paraId="10C343FE" w14:textId="15C4A91A" w:rsidR="00621C9A" w:rsidRPr="00621C9A" w:rsidRDefault="00621C9A" w:rsidP="00621C9A">
      <w:pPr>
        <w:numPr>
          <w:ilvl w:val="1"/>
          <w:numId w:val="54"/>
        </w:numPr>
        <w:spacing w:after="0"/>
        <w:jc w:val="both"/>
      </w:pPr>
      <w:r w:rsidRPr="00621C9A">
        <w:t>Апериодическое звено (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Ts+1</m:t>
            </m:r>
          </m:den>
        </m:f>
      </m:oMath>
      <w:r w:rsidRPr="00621C9A">
        <w:t xml:space="preserve">): наклон уменьшается на </w:t>
      </w:r>
      <w:r w:rsidRPr="00621C9A">
        <w:rPr>
          <w:b/>
          <w:bCs/>
        </w:rPr>
        <w:t>−20 дБ/дек</w:t>
      </w:r>
      <w:r w:rsidRPr="00621C9A">
        <w:t>,</w:t>
      </w:r>
    </w:p>
    <w:p w14:paraId="2E14192D" w14:textId="230ABB63" w:rsidR="00621C9A" w:rsidRPr="00621C9A" w:rsidRDefault="00621C9A" w:rsidP="00621C9A">
      <w:pPr>
        <w:numPr>
          <w:ilvl w:val="1"/>
          <w:numId w:val="54"/>
        </w:numPr>
        <w:spacing w:after="0"/>
        <w:jc w:val="both"/>
      </w:pPr>
      <w:r w:rsidRPr="00621C9A">
        <w:t>Форсирующее звено (</w:t>
      </w:r>
      <m:oMath>
        <m:r>
          <w:rPr>
            <w:rFonts w:ascii="Cambria Math" w:hAnsi="Cambria Math"/>
          </w:rPr>
          <m:t>τs+1</m:t>
        </m:r>
      </m:oMath>
      <w:r w:rsidRPr="00621C9A">
        <w:t xml:space="preserve">): наклон увеличивается на </w:t>
      </w:r>
      <w:r w:rsidRPr="00621C9A">
        <w:rPr>
          <w:b/>
          <w:bCs/>
        </w:rPr>
        <w:t>+20 дБ/дек</w:t>
      </w:r>
      <w:r w:rsidRPr="00621C9A">
        <w:t>,</w:t>
      </w:r>
    </w:p>
    <w:p w14:paraId="5416AC23" w14:textId="77777777" w:rsidR="00621C9A" w:rsidRPr="00621C9A" w:rsidRDefault="00621C9A" w:rsidP="00621C9A">
      <w:pPr>
        <w:numPr>
          <w:ilvl w:val="1"/>
          <w:numId w:val="54"/>
        </w:numPr>
        <w:spacing w:after="0"/>
        <w:jc w:val="both"/>
      </w:pPr>
      <w:r w:rsidRPr="00621C9A">
        <w:lastRenderedPageBreak/>
        <w:t xml:space="preserve">Колебательное звено: </w:t>
      </w:r>
      <w:r w:rsidRPr="00621C9A">
        <w:rPr>
          <w:b/>
          <w:bCs/>
        </w:rPr>
        <w:t>−40 дБ/дек</w:t>
      </w:r>
      <w:r w:rsidRPr="00621C9A">
        <w:t>,</w:t>
      </w:r>
    </w:p>
    <w:p w14:paraId="04D69DED" w14:textId="77777777" w:rsidR="00621C9A" w:rsidRPr="00621C9A" w:rsidRDefault="00621C9A" w:rsidP="00621C9A">
      <w:pPr>
        <w:numPr>
          <w:ilvl w:val="1"/>
          <w:numId w:val="54"/>
        </w:numPr>
        <w:spacing w:after="0"/>
        <w:jc w:val="both"/>
      </w:pPr>
      <w:r w:rsidRPr="00621C9A">
        <w:t xml:space="preserve">Дифференцирующее: </w:t>
      </w:r>
      <w:r w:rsidRPr="00621C9A">
        <w:rPr>
          <w:b/>
          <w:bCs/>
        </w:rPr>
        <w:t>+20 дБ/дек</w:t>
      </w:r>
      <w:r w:rsidRPr="00621C9A">
        <w:t>,</w:t>
      </w:r>
    </w:p>
    <w:p w14:paraId="38752D18" w14:textId="77777777" w:rsidR="00621C9A" w:rsidRPr="00621C9A" w:rsidRDefault="00621C9A" w:rsidP="00621C9A">
      <w:pPr>
        <w:numPr>
          <w:ilvl w:val="1"/>
          <w:numId w:val="54"/>
        </w:numPr>
        <w:spacing w:after="0"/>
        <w:jc w:val="both"/>
      </w:pPr>
      <w:r w:rsidRPr="00621C9A">
        <w:t xml:space="preserve">Интегрирующее: </w:t>
      </w:r>
      <w:r w:rsidRPr="00621C9A">
        <w:rPr>
          <w:b/>
          <w:bCs/>
        </w:rPr>
        <w:t>−20 дБ/дек</w:t>
      </w:r>
      <w:r w:rsidRPr="00621C9A">
        <w:t xml:space="preserve"> (влияет на низкочастотную асимптоту).</w:t>
      </w:r>
    </w:p>
    <w:p w14:paraId="024FBAB4" w14:textId="77777777" w:rsidR="00621C9A" w:rsidRPr="00621C9A" w:rsidRDefault="00621C9A" w:rsidP="00621C9A">
      <w:pPr>
        <w:numPr>
          <w:ilvl w:val="0"/>
          <w:numId w:val="54"/>
        </w:numPr>
        <w:spacing w:after="0"/>
        <w:jc w:val="both"/>
      </w:pPr>
      <w:r w:rsidRPr="00621C9A">
        <w:rPr>
          <w:b/>
          <w:bCs/>
        </w:rPr>
        <w:t>ЛФЧХ</w:t>
      </w:r>
      <w:r w:rsidRPr="00621C9A">
        <w:t xml:space="preserve"> строится как сумма фазовых характеристик всех звеньев:</w:t>
      </w:r>
    </w:p>
    <w:p w14:paraId="47BA3BB8" w14:textId="0AB82656" w:rsidR="00621C9A" w:rsidRPr="00621C9A" w:rsidRDefault="00621C9A" w:rsidP="00621C9A">
      <w:pPr>
        <w:spacing w:after="0"/>
        <w:jc w:val="both"/>
      </w:pPr>
      <m:oMathPara>
        <m:oMath>
          <m:r>
            <w:rPr>
              <w:rFonts w:ascii="Cambria Math" w:hAnsi="Cambria Math"/>
            </w:rPr>
            <m:t>ψ(ω)=∑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(ω)</m:t>
          </m:r>
          <m:r>
            <w:rPr>
              <w:i/>
            </w:rPr>
            <w:br/>
          </m:r>
        </m:oMath>
      </m:oMathPara>
    </w:p>
    <w:p w14:paraId="4E91E1C1" w14:textId="77777777" w:rsidR="00621C9A" w:rsidRPr="00621C9A" w:rsidRDefault="00621C9A" w:rsidP="00621C9A">
      <w:pPr>
        <w:spacing w:after="0"/>
        <w:jc w:val="both"/>
        <w:rPr>
          <w:b/>
          <w:bCs/>
        </w:rPr>
      </w:pPr>
      <w:r w:rsidRPr="00621C9A">
        <w:rPr>
          <w:b/>
          <w:bCs/>
        </w:rPr>
        <w:t>Пример</w:t>
      </w:r>
    </w:p>
    <w:p w14:paraId="4D8E86C6" w14:textId="41E4D1BF" w:rsidR="00621C9A" w:rsidRPr="00621C9A" w:rsidRDefault="00621C9A" w:rsidP="00621C9A">
      <w:pPr>
        <w:spacing w:after="0"/>
        <w:jc w:val="both"/>
      </w:pPr>
      <w:r w:rsidRPr="00621C9A">
        <w:t xml:space="preserve">Для </w:t>
      </w:r>
      <m:oMath>
        <m:r>
          <w:rPr>
            <w:rFonts w:ascii="Cambria Math" w:hAnsi="Cambria Math"/>
          </w:rPr>
          <m:t>W(s)=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k(τs+1)</m:t>
            </m:r>
          </m:num>
          <m:den>
            <m:r>
              <w:rPr>
                <w:rFonts w:ascii="Cambria Math" w:hAnsi="Cambria Math"/>
              </w:rPr>
              <m:t>s(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s+1)(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s+1)</m:t>
            </m:r>
          </m:den>
        </m:f>
      </m:oMath>
      <w:r w:rsidRPr="00621C9A">
        <w:t>(система 1-го порядка астатизма):</w:t>
      </w:r>
    </w:p>
    <w:p w14:paraId="6FD535B7" w14:textId="6AFE605E" w:rsidR="00621C9A" w:rsidRPr="00621C9A" w:rsidRDefault="00621C9A" w:rsidP="00621C9A">
      <w:pPr>
        <w:numPr>
          <w:ilvl w:val="0"/>
          <w:numId w:val="55"/>
        </w:numPr>
        <w:spacing w:after="0"/>
        <w:jc w:val="both"/>
      </w:pPr>
      <w:r w:rsidRPr="00621C9A">
        <w:t xml:space="preserve">НЧ-асимптота: наклон −20 дБ/дек, при </w:t>
      </w:r>
      <m:oMath>
        <m:r>
          <w:rPr>
            <w:rFonts w:ascii="Cambria Math" w:hAnsi="Cambria Math"/>
          </w:rPr>
          <m:t>ω=1</m:t>
        </m:r>
      </m:oMath>
      <w:r w:rsidRPr="00621C9A">
        <w:t xml:space="preserve">— </w:t>
      </w:r>
      <m:oMath>
        <m:r>
          <w:rPr>
            <w:rFonts w:ascii="Cambria Math" w:hAnsi="Cambria Math"/>
          </w:rPr>
          <m:t>L=20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⁡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k</m:t>
        </m:r>
      </m:oMath>
      <w:r w:rsidRPr="00621C9A">
        <w:t>,</w:t>
      </w:r>
    </w:p>
    <w:p w14:paraId="617A9AE0" w14:textId="2CAF7DDC" w:rsidR="00621C9A" w:rsidRPr="00621C9A" w:rsidRDefault="00621C9A" w:rsidP="00621C9A">
      <w:pPr>
        <w:numPr>
          <w:ilvl w:val="0"/>
          <w:numId w:val="55"/>
        </w:numPr>
        <w:spacing w:after="0"/>
        <w:jc w:val="both"/>
      </w:pPr>
      <w:r w:rsidRPr="00621C9A">
        <w:t xml:space="preserve">При </w:t>
      </w:r>
      <m:oMath>
        <m:r>
          <w:rPr>
            <w:rFonts w:ascii="Cambria Math" w:hAnsi="Cambria Math"/>
          </w:rPr>
          <m:t>ω=1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τ</m:t>
        </m:r>
      </m:oMath>
      <w:r w:rsidRPr="00621C9A">
        <w:t xml:space="preserve">: наклон +20 </w:t>
      </w:r>
      <w:r w:rsidRPr="00621C9A">
        <w:rPr>
          <w:rFonts w:ascii="Cambria Math" w:hAnsi="Cambria Math" w:cs="Cambria Math"/>
        </w:rPr>
        <w:t>⇒</w:t>
      </w:r>
      <w:r w:rsidRPr="00621C9A">
        <w:t xml:space="preserve"> </w:t>
      </w:r>
      <w:r w:rsidRPr="00621C9A">
        <w:rPr>
          <w:rFonts w:cs="Times New Roman"/>
        </w:rPr>
        <w:t>итоговый</w:t>
      </w:r>
      <w:r w:rsidRPr="00621C9A">
        <w:t xml:space="preserve"> </w:t>
      </w:r>
      <w:r w:rsidRPr="00621C9A">
        <w:rPr>
          <w:rFonts w:cs="Times New Roman"/>
        </w:rPr>
        <w:t>наклон</w:t>
      </w:r>
      <w:r w:rsidRPr="00621C9A">
        <w:t xml:space="preserve">: 0 </w:t>
      </w:r>
      <w:r w:rsidRPr="00621C9A">
        <w:rPr>
          <w:rFonts w:cs="Times New Roman"/>
        </w:rPr>
        <w:t>дБ</w:t>
      </w:r>
      <w:r w:rsidRPr="00621C9A">
        <w:t>/</w:t>
      </w:r>
      <w:r w:rsidRPr="00621C9A">
        <w:rPr>
          <w:rFonts w:cs="Times New Roman"/>
        </w:rPr>
        <w:t>дек</w:t>
      </w:r>
      <w:r w:rsidRPr="00621C9A">
        <w:t>,</w:t>
      </w:r>
    </w:p>
    <w:p w14:paraId="379464B5" w14:textId="358C35C3" w:rsidR="00621C9A" w:rsidRPr="00621C9A" w:rsidRDefault="00621C9A" w:rsidP="00621C9A">
      <w:pPr>
        <w:numPr>
          <w:ilvl w:val="0"/>
          <w:numId w:val="55"/>
        </w:numPr>
        <w:spacing w:after="0"/>
        <w:jc w:val="both"/>
      </w:pPr>
      <w:r w:rsidRPr="00621C9A">
        <w:t xml:space="preserve">При </w:t>
      </w:r>
      <m:oMath>
        <m:r>
          <w:rPr>
            <w:rFonts w:ascii="Cambria Math" w:hAnsi="Cambria Math"/>
          </w:rPr>
          <m:t>ω=1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21C9A">
        <w:t xml:space="preserve">: −20 </w:t>
      </w:r>
      <w:r w:rsidRPr="00621C9A">
        <w:rPr>
          <w:rFonts w:ascii="Cambria Math" w:hAnsi="Cambria Math" w:cs="Cambria Math"/>
        </w:rPr>
        <w:t>⇒</w:t>
      </w:r>
      <w:r w:rsidRPr="00621C9A">
        <w:t xml:space="preserve"> </w:t>
      </w:r>
      <w:r w:rsidRPr="00621C9A">
        <w:rPr>
          <w:rFonts w:cs="Times New Roman"/>
        </w:rPr>
        <w:t>наклон</w:t>
      </w:r>
      <w:r w:rsidRPr="00621C9A">
        <w:t xml:space="preserve"> </w:t>
      </w:r>
      <w:r w:rsidRPr="00621C9A">
        <w:rPr>
          <w:rFonts w:cs="Times New Roman"/>
        </w:rPr>
        <w:t>−</w:t>
      </w:r>
      <w:r w:rsidRPr="00621C9A">
        <w:t xml:space="preserve">20 </w:t>
      </w:r>
      <w:r w:rsidRPr="00621C9A">
        <w:rPr>
          <w:rFonts w:cs="Times New Roman"/>
        </w:rPr>
        <w:t>дБ</w:t>
      </w:r>
      <w:r w:rsidRPr="00621C9A">
        <w:t>/</w:t>
      </w:r>
      <w:r w:rsidRPr="00621C9A">
        <w:rPr>
          <w:rFonts w:cs="Times New Roman"/>
        </w:rPr>
        <w:t>дек</w:t>
      </w:r>
      <w:r w:rsidRPr="00621C9A">
        <w:t>,</w:t>
      </w:r>
    </w:p>
    <w:p w14:paraId="52E84BB8" w14:textId="7B2458D2" w:rsidR="00621C9A" w:rsidRPr="00621C9A" w:rsidRDefault="00621C9A" w:rsidP="00621C9A">
      <w:pPr>
        <w:numPr>
          <w:ilvl w:val="0"/>
          <w:numId w:val="55"/>
        </w:numPr>
        <w:spacing w:after="0"/>
        <w:jc w:val="both"/>
      </w:pPr>
      <w:r w:rsidRPr="00621C9A">
        <w:t xml:space="preserve">При </w:t>
      </w:r>
      <m:oMath>
        <m:r>
          <w:rPr>
            <w:rFonts w:ascii="Cambria Math" w:hAnsi="Cambria Math"/>
          </w:rPr>
          <m:t>ω=1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21C9A">
        <w:t xml:space="preserve">: −20 </w:t>
      </w:r>
      <w:r w:rsidRPr="00621C9A">
        <w:rPr>
          <w:rFonts w:ascii="Cambria Math" w:hAnsi="Cambria Math" w:cs="Cambria Math"/>
        </w:rPr>
        <w:t>⇒</w:t>
      </w:r>
      <w:r w:rsidRPr="00621C9A">
        <w:t xml:space="preserve"> </w:t>
      </w:r>
      <w:r w:rsidRPr="00621C9A">
        <w:rPr>
          <w:rFonts w:cs="Times New Roman"/>
        </w:rPr>
        <w:t>наклон</w:t>
      </w:r>
      <w:r w:rsidRPr="00621C9A">
        <w:t xml:space="preserve"> </w:t>
      </w:r>
      <w:r w:rsidRPr="00621C9A">
        <w:rPr>
          <w:rFonts w:cs="Times New Roman"/>
        </w:rPr>
        <w:t>−</w:t>
      </w:r>
      <w:r w:rsidRPr="00621C9A">
        <w:t xml:space="preserve">40 </w:t>
      </w:r>
      <w:r w:rsidRPr="00621C9A">
        <w:rPr>
          <w:rFonts w:cs="Times New Roman"/>
        </w:rPr>
        <w:t>дБ</w:t>
      </w:r>
      <w:r w:rsidRPr="00621C9A">
        <w:t>/</w:t>
      </w:r>
      <w:r w:rsidRPr="00621C9A">
        <w:rPr>
          <w:rFonts w:cs="Times New Roman"/>
        </w:rPr>
        <w:t>дек</w:t>
      </w:r>
      <w:r w:rsidRPr="00621C9A">
        <w:t>.</w:t>
      </w:r>
    </w:p>
    <w:p w14:paraId="34ADB520" w14:textId="25904838" w:rsidR="00621C9A" w:rsidRPr="00621C9A" w:rsidRDefault="00621C9A" w:rsidP="00621C9A">
      <w:pPr>
        <w:spacing w:after="0"/>
        <w:jc w:val="both"/>
        <w:rPr>
          <w:b/>
          <w:bCs/>
        </w:rPr>
      </w:pPr>
      <w:r w:rsidRPr="00621C9A">
        <w:rPr>
          <w:b/>
          <w:bCs/>
        </w:rPr>
        <w:t xml:space="preserve">Частота среза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</m:sSub>
      </m:oMath>
      <w:r w:rsidRPr="00621C9A">
        <w:rPr>
          <w:b/>
          <w:bCs/>
        </w:rPr>
        <w:t>:</w:t>
      </w:r>
    </w:p>
    <w:p w14:paraId="070A59F4" w14:textId="6DA7BAB3" w:rsidR="00621C9A" w:rsidRPr="00621C9A" w:rsidRDefault="00621C9A" w:rsidP="00621C9A">
      <w:pPr>
        <w:spacing w:after="0"/>
        <w:jc w:val="both"/>
      </w:pPr>
      <w:r w:rsidRPr="00621C9A">
        <w:t xml:space="preserve">Точка, где </w:t>
      </w:r>
      <m:oMath>
        <m:r>
          <w:rPr>
            <w:rFonts w:ascii="Cambria Math" w:hAnsi="Cambria Math"/>
          </w:rPr>
          <m:t>L(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)=0</m:t>
        </m:r>
      </m:oMath>
      <w:r w:rsidRPr="00621C9A">
        <w:t xml:space="preserve">дБ. Используется для определения </w:t>
      </w:r>
      <w:r w:rsidRPr="00621C9A">
        <w:rPr>
          <w:b/>
          <w:bCs/>
        </w:rPr>
        <w:t>запасов устойчивости</w:t>
      </w:r>
      <w:r w:rsidRPr="00621C9A">
        <w:t>.</w:t>
      </w:r>
    </w:p>
    <w:p w14:paraId="40446E60" w14:textId="77777777" w:rsidR="00021A7E" w:rsidRPr="00021A7E" w:rsidRDefault="00021A7E" w:rsidP="00021A7E">
      <w:pPr>
        <w:spacing w:after="0"/>
        <w:jc w:val="both"/>
        <w:rPr>
          <w:b/>
          <w:bCs/>
        </w:rPr>
      </w:pPr>
      <w:r w:rsidRPr="00021A7E">
        <w:rPr>
          <w:b/>
          <w:bCs/>
        </w:rPr>
        <w:t>19. Условие устойчивости СУ по Ляпунову</w:t>
      </w:r>
    </w:p>
    <w:p w14:paraId="1C4B31F8" w14:textId="77777777" w:rsidR="00021A7E" w:rsidRPr="00021A7E" w:rsidRDefault="00021A7E" w:rsidP="00021A7E">
      <w:pPr>
        <w:spacing w:after="0"/>
        <w:jc w:val="both"/>
      </w:pPr>
      <w:r w:rsidRPr="00021A7E">
        <w:rPr>
          <w:b/>
          <w:bCs/>
        </w:rPr>
        <w:t>Устойчивость по Ляпунову</w:t>
      </w:r>
      <w:r w:rsidRPr="00021A7E">
        <w:t xml:space="preserve"> — фундаментальное понятие, определяющее способность системы возвращаться к равновесному состоянию после окончания действия возмущения.</w:t>
      </w:r>
    </w:p>
    <w:p w14:paraId="0BC8A973" w14:textId="77777777" w:rsidR="00021A7E" w:rsidRPr="00021A7E" w:rsidRDefault="00021A7E" w:rsidP="00021A7E">
      <w:pPr>
        <w:spacing w:after="0"/>
        <w:jc w:val="both"/>
      </w:pPr>
      <w:r w:rsidRPr="00021A7E">
        <w:rPr>
          <w:b/>
          <w:bCs/>
        </w:rPr>
        <w:t>Формулировка условия (для линейных систем):</w:t>
      </w:r>
    </w:p>
    <w:p w14:paraId="2C1956A7" w14:textId="77777777" w:rsidR="00021A7E" w:rsidRPr="00021A7E" w:rsidRDefault="00021A7E" w:rsidP="00021A7E">
      <w:pPr>
        <w:spacing w:after="0"/>
        <w:jc w:val="both"/>
      </w:pPr>
      <w:r w:rsidRPr="00021A7E">
        <w:t>Линейная стационарная система устойчива по Ляпунову, если при любых начальных отклонениях её свободное движение (движение при нулевом внешнем воздействии) со временем затухает, то есть стремится к нулю:</w:t>
      </w:r>
    </w:p>
    <w:p w14:paraId="631E0F25" w14:textId="659AD284" w:rsidR="00021A7E" w:rsidRPr="00021A7E" w:rsidRDefault="00021A7E" w:rsidP="00021A7E">
      <w:pPr>
        <w:spacing w:after="0"/>
        <w:jc w:val="both"/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t→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nor/>
                </m:rPr>
                <m:t>св</m:t>
              </m:r>
            </m:sub>
          </m:sSub>
          <m:r>
            <w:rPr>
              <w:rFonts w:ascii="Cambria Math" w:hAnsi="Cambria Math"/>
            </w:rPr>
            <m:t>(t)=0.</m:t>
          </m:r>
          <m:r>
            <w:rPr>
              <w:i/>
            </w:rPr>
            <w:br/>
          </m:r>
        </m:oMath>
      </m:oMathPara>
    </w:p>
    <w:p w14:paraId="1337ED6A" w14:textId="77777777" w:rsidR="00021A7E" w:rsidRPr="00021A7E" w:rsidRDefault="00021A7E" w:rsidP="00021A7E">
      <w:pPr>
        <w:spacing w:after="0"/>
        <w:jc w:val="both"/>
      </w:pPr>
      <w:r w:rsidRPr="00021A7E">
        <w:rPr>
          <w:b/>
          <w:bCs/>
        </w:rPr>
        <w:t>Математическое обоснование:</w:t>
      </w:r>
      <w:r w:rsidRPr="00021A7E">
        <w:br/>
        <w:t xml:space="preserve">Поведение системы описывается однородным дифференциальным уравнением, соответствующим </w:t>
      </w:r>
      <w:r w:rsidRPr="00021A7E">
        <w:rPr>
          <w:b/>
          <w:bCs/>
        </w:rPr>
        <w:t>характеристическому уравнению</w:t>
      </w:r>
      <w:r w:rsidRPr="00021A7E">
        <w:t>:</w:t>
      </w:r>
    </w:p>
    <w:p w14:paraId="639BAF5B" w14:textId="0386123B" w:rsidR="00021A7E" w:rsidRPr="00021A7E" w:rsidRDefault="00021A7E" w:rsidP="00021A7E">
      <w:pPr>
        <w:spacing w:after="0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n-1</m:t>
              </m:r>
            </m:sup>
          </m:sSup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=0.</m:t>
          </m:r>
          <m:r>
            <w:rPr>
              <w:i/>
            </w:rPr>
            <w:br/>
          </m:r>
        </m:oMath>
      </m:oMathPara>
    </w:p>
    <w:p w14:paraId="66A32A92" w14:textId="34A08539" w:rsidR="00021A7E" w:rsidRPr="00021A7E" w:rsidRDefault="00021A7E" w:rsidP="00021A7E">
      <w:pPr>
        <w:spacing w:after="0"/>
        <w:jc w:val="both"/>
      </w:pPr>
      <w:r w:rsidRPr="00021A7E">
        <w:t xml:space="preserve">Корни этого уравнения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21A7E">
        <w:t>определяют вид свободной составляющей решения:</w:t>
      </w:r>
    </w:p>
    <w:p w14:paraId="1CA50E30" w14:textId="74C5D43E" w:rsidR="00021A7E" w:rsidRPr="00021A7E" w:rsidRDefault="00021A7E" w:rsidP="00021A7E">
      <w:pPr>
        <w:spacing w:after="0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nor/>
                </m:rPr>
                <m:t>св</m:t>
              </m:r>
            </m:sub>
          </m:sSub>
          <m:r>
            <w:rPr>
              <w:rFonts w:ascii="Cambria Math" w:hAnsi="Cambria Math"/>
            </w:rPr>
            <m:t>(t)=∑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31E178A" w14:textId="77777777" w:rsidR="00021A7E" w:rsidRPr="00021A7E" w:rsidRDefault="00021A7E" w:rsidP="00021A7E">
      <w:pPr>
        <w:spacing w:after="0"/>
        <w:jc w:val="both"/>
      </w:pPr>
      <w:r w:rsidRPr="00021A7E">
        <w:rPr>
          <w:b/>
          <w:bCs/>
        </w:rPr>
        <w:t>Условие устойчивости по Ляпунову в терминах корней:</w:t>
      </w:r>
    </w:p>
    <w:p w14:paraId="3479C347" w14:textId="07512E49" w:rsidR="00021A7E" w:rsidRPr="00021A7E" w:rsidRDefault="00021A7E" w:rsidP="00021A7E">
      <w:pPr>
        <w:numPr>
          <w:ilvl w:val="0"/>
          <w:numId w:val="56"/>
        </w:numPr>
        <w:spacing w:after="0"/>
        <w:jc w:val="both"/>
      </w:pPr>
      <w:r w:rsidRPr="00021A7E">
        <w:t xml:space="preserve">Система </w:t>
      </w:r>
      <w:r w:rsidRPr="00021A7E">
        <w:rPr>
          <w:b/>
          <w:bCs/>
        </w:rPr>
        <w:t>устойчива</w:t>
      </w:r>
      <w:r w:rsidRPr="00021A7E">
        <w:t xml:space="preserve">, если </w:t>
      </w:r>
      <w:r w:rsidRPr="00021A7E">
        <w:rPr>
          <w:b/>
          <w:bCs/>
        </w:rPr>
        <w:t>все корни</w:t>
      </w:r>
      <w:r w:rsidRPr="00021A7E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21A7E">
        <w:t xml:space="preserve">лежат в </w:t>
      </w:r>
      <w:r w:rsidRPr="00021A7E">
        <w:rPr>
          <w:b/>
          <w:bCs/>
        </w:rPr>
        <w:t>левой полуплоскости</w:t>
      </w:r>
      <w:r w:rsidRPr="00021A7E">
        <w:t xml:space="preserve"> комплексной плоскости, то есть:</w:t>
      </w:r>
    </w:p>
    <w:p w14:paraId="3E4552D6" w14:textId="1F3AD612" w:rsidR="00021A7E" w:rsidRPr="00021A7E" w:rsidRDefault="00021A7E" w:rsidP="00021A7E">
      <w:pPr>
        <w:spacing w:after="0"/>
        <w:jc w:val="both"/>
      </w:pPr>
      <m:oMathPara>
        <m:oMath>
          <m:r>
            <m:rPr>
              <m:sty m:val="p"/>
            </m:rPr>
            <w:rPr>
              <w:rFonts w:ascii="Cambria Math" w:hAnsi="Cambria Math"/>
            </w:rPr>
            <m:t>Re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)&lt;0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487B6A2" w14:textId="541D98EF" w:rsidR="00021A7E" w:rsidRPr="00021A7E" w:rsidRDefault="00021A7E" w:rsidP="00021A7E">
      <w:pPr>
        <w:numPr>
          <w:ilvl w:val="0"/>
          <w:numId w:val="57"/>
        </w:numPr>
        <w:spacing w:after="0"/>
        <w:jc w:val="both"/>
      </w:pPr>
      <w:r w:rsidRPr="00021A7E">
        <w:t xml:space="preserve">Если хотя бы один корень имеет </w:t>
      </w:r>
      <w:r w:rsidRPr="00021A7E">
        <w:rPr>
          <w:b/>
          <w:bCs/>
        </w:rPr>
        <w:t>положительную вещественную часть</w:t>
      </w:r>
      <w:r w:rsidRPr="00021A7E">
        <w:t xml:space="preserve"> (</w:t>
      </w:r>
      <m:oMath>
        <m:r>
          <m:rPr>
            <m:sty m:val="p"/>
          </m:rPr>
          <w:rPr>
            <w:rFonts w:ascii="Cambria Math" w:hAnsi="Cambria Math"/>
          </w:rPr>
          <m:t>Re</m:t>
        </m:r>
        <m:r>
          <w:rPr>
            <w:rFonts w:ascii="Cambria Math" w:hAnsi="Cambria Math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)&gt;0</m:t>
        </m:r>
      </m:oMath>
      <w:r w:rsidRPr="00021A7E">
        <w:t xml:space="preserve">), система </w:t>
      </w:r>
      <w:r w:rsidRPr="00021A7E">
        <w:rPr>
          <w:b/>
          <w:bCs/>
        </w:rPr>
        <w:t>неустойчива</w:t>
      </w:r>
      <w:r w:rsidRPr="00021A7E">
        <w:t>.</w:t>
      </w:r>
    </w:p>
    <w:p w14:paraId="657624FD" w14:textId="3F14A7C1" w:rsidR="00021A7E" w:rsidRPr="00021A7E" w:rsidRDefault="00021A7E" w:rsidP="00021A7E">
      <w:pPr>
        <w:numPr>
          <w:ilvl w:val="0"/>
          <w:numId w:val="57"/>
        </w:numPr>
        <w:spacing w:after="0"/>
        <w:jc w:val="both"/>
      </w:pPr>
      <w:r w:rsidRPr="00021A7E">
        <w:t xml:space="preserve">Если есть </w:t>
      </w:r>
      <w:r w:rsidRPr="00021A7E">
        <w:rPr>
          <w:b/>
          <w:bCs/>
        </w:rPr>
        <w:t>нулевые корни</w:t>
      </w:r>
      <w:r w:rsidRPr="00021A7E">
        <w:t xml:space="preserve"> или </w:t>
      </w:r>
      <w:r w:rsidRPr="00021A7E">
        <w:rPr>
          <w:b/>
          <w:bCs/>
        </w:rPr>
        <w:t>чисто мнимые корни</w:t>
      </w:r>
      <w:r w:rsidRPr="00021A7E">
        <w:t xml:space="preserve"> (</w:t>
      </w:r>
      <m:oMath>
        <m:r>
          <m:rPr>
            <m:sty m:val="p"/>
          </m:rPr>
          <w:rPr>
            <w:rFonts w:ascii="Cambria Math" w:hAnsi="Cambria Math"/>
          </w:rPr>
          <m:t>Re</m:t>
        </m:r>
        <m:r>
          <w:rPr>
            <w:rFonts w:ascii="Cambria Math" w:hAnsi="Cambria Math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)=0</m:t>
        </m:r>
      </m:oMath>
      <w:r w:rsidRPr="00021A7E">
        <w:t xml:space="preserve">), система находится </w:t>
      </w:r>
      <w:r w:rsidRPr="00021A7E">
        <w:rPr>
          <w:b/>
          <w:bCs/>
        </w:rPr>
        <w:t>на границе устойчивости</w:t>
      </w:r>
      <w:r w:rsidRPr="00021A7E">
        <w:t>:</w:t>
      </w:r>
    </w:p>
    <w:p w14:paraId="0075EA56" w14:textId="77777777" w:rsidR="00021A7E" w:rsidRPr="00021A7E" w:rsidRDefault="00021A7E" w:rsidP="00021A7E">
      <w:pPr>
        <w:numPr>
          <w:ilvl w:val="1"/>
          <w:numId w:val="57"/>
        </w:numPr>
        <w:spacing w:after="0"/>
        <w:jc w:val="both"/>
      </w:pPr>
      <w:r w:rsidRPr="00021A7E">
        <w:lastRenderedPageBreak/>
        <w:t xml:space="preserve">нулевой вещественный корень → </w:t>
      </w:r>
      <w:r w:rsidRPr="00021A7E">
        <w:rPr>
          <w:b/>
          <w:bCs/>
        </w:rPr>
        <w:t>апериодическая граница</w:t>
      </w:r>
      <w:r w:rsidRPr="00021A7E">
        <w:t>,</w:t>
      </w:r>
    </w:p>
    <w:p w14:paraId="46AB9259" w14:textId="77777777" w:rsidR="00021A7E" w:rsidRPr="00021A7E" w:rsidRDefault="00021A7E" w:rsidP="00021A7E">
      <w:pPr>
        <w:numPr>
          <w:ilvl w:val="1"/>
          <w:numId w:val="57"/>
        </w:numPr>
        <w:spacing w:after="0"/>
        <w:jc w:val="both"/>
      </w:pPr>
      <w:r w:rsidRPr="00021A7E">
        <w:t xml:space="preserve">чисто мнимая пара → </w:t>
      </w:r>
      <w:r w:rsidRPr="00021A7E">
        <w:rPr>
          <w:b/>
          <w:bCs/>
        </w:rPr>
        <w:t>колебательная граница</w:t>
      </w:r>
      <w:r w:rsidRPr="00021A7E">
        <w:t xml:space="preserve"> (незатухающие гармонические колебания).</w:t>
      </w:r>
    </w:p>
    <w:p w14:paraId="3F1A4783" w14:textId="77777777" w:rsidR="00021A7E" w:rsidRPr="00021A7E" w:rsidRDefault="00021A7E" w:rsidP="00021A7E">
      <w:pPr>
        <w:spacing w:after="0"/>
        <w:jc w:val="both"/>
      </w:pPr>
      <w:r w:rsidRPr="00021A7E">
        <w:t>Это условие служит основой для всех алгебраических и частотных критериев устойчивости.</w:t>
      </w:r>
    </w:p>
    <w:p w14:paraId="6E363019" w14:textId="77777777" w:rsidR="00021A7E" w:rsidRPr="00021A7E" w:rsidRDefault="00021A7E" w:rsidP="00021A7E">
      <w:pPr>
        <w:spacing w:after="0"/>
        <w:jc w:val="both"/>
      </w:pPr>
      <w:r w:rsidRPr="00021A7E">
        <w:pict w14:anchorId="3A5E4DCC">
          <v:rect id="_x0000_i1175" style="width:0;height:1.5pt" o:hralign="center" o:hrstd="t" o:hr="t" fillcolor="#a0a0a0" stroked="f"/>
        </w:pict>
      </w:r>
    </w:p>
    <w:p w14:paraId="2FE0222C" w14:textId="77777777" w:rsidR="00021A7E" w:rsidRPr="00021A7E" w:rsidRDefault="00021A7E" w:rsidP="00021A7E">
      <w:pPr>
        <w:spacing w:after="0"/>
        <w:jc w:val="both"/>
        <w:rPr>
          <w:b/>
          <w:bCs/>
        </w:rPr>
      </w:pPr>
      <w:r w:rsidRPr="00021A7E">
        <w:rPr>
          <w:b/>
          <w:bCs/>
        </w:rPr>
        <w:t xml:space="preserve">20. Алгебраические критерии устойчивости. Критерий </w:t>
      </w:r>
      <w:proofErr w:type="spellStart"/>
      <w:r w:rsidRPr="00021A7E">
        <w:rPr>
          <w:b/>
          <w:bCs/>
        </w:rPr>
        <w:t>Рауса</w:t>
      </w:r>
      <w:proofErr w:type="spellEnd"/>
    </w:p>
    <w:p w14:paraId="448BCBD3" w14:textId="77777777" w:rsidR="00021A7E" w:rsidRPr="00021A7E" w:rsidRDefault="00021A7E" w:rsidP="00021A7E">
      <w:pPr>
        <w:spacing w:after="0"/>
        <w:jc w:val="both"/>
      </w:pPr>
      <w:r w:rsidRPr="00021A7E">
        <w:rPr>
          <w:b/>
          <w:bCs/>
        </w:rPr>
        <w:t xml:space="preserve">Критерий </w:t>
      </w:r>
      <w:proofErr w:type="spellStart"/>
      <w:r w:rsidRPr="00021A7E">
        <w:rPr>
          <w:b/>
          <w:bCs/>
        </w:rPr>
        <w:t>Рауса</w:t>
      </w:r>
      <w:proofErr w:type="spellEnd"/>
      <w:r w:rsidRPr="00021A7E">
        <w:t xml:space="preserve"> — алгебраический метод проверки устойчивости линейной системы по коэффициентам её характеристического уравнения </w:t>
      </w:r>
      <w:r w:rsidRPr="00021A7E">
        <w:rPr>
          <w:b/>
          <w:bCs/>
        </w:rPr>
        <w:t>без вычисления корней</w:t>
      </w:r>
      <w:r w:rsidRPr="00021A7E">
        <w:t>.</w:t>
      </w:r>
    </w:p>
    <w:p w14:paraId="42172F53" w14:textId="77777777" w:rsidR="00021A7E" w:rsidRPr="00021A7E" w:rsidRDefault="00021A7E" w:rsidP="00021A7E">
      <w:pPr>
        <w:spacing w:after="0"/>
        <w:jc w:val="both"/>
      </w:pPr>
      <w:r w:rsidRPr="00021A7E">
        <w:t>Пусть характеристическое уравнение:</w:t>
      </w:r>
    </w:p>
    <w:p w14:paraId="0E7F5C8C" w14:textId="376684ED" w:rsidR="00021A7E" w:rsidRPr="00021A7E" w:rsidRDefault="00021A7E" w:rsidP="00021A7E">
      <w:pPr>
        <w:spacing w:after="0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n-1</m:t>
              </m:r>
            </m:sup>
          </m:sSup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&gt;0.</m:t>
          </m:r>
          <m:r>
            <w:rPr>
              <w:i/>
            </w:rPr>
            <w:br/>
          </m:r>
        </m:oMath>
      </m:oMathPara>
    </w:p>
    <w:p w14:paraId="470E0EB9" w14:textId="77777777" w:rsidR="00021A7E" w:rsidRPr="00021A7E" w:rsidRDefault="00021A7E" w:rsidP="00021A7E">
      <w:pPr>
        <w:spacing w:after="0"/>
        <w:jc w:val="both"/>
      </w:pPr>
      <w:r w:rsidRPr="00021A7E">
        <w:rPr>
          <w:b/>
          <w:bCs/>
        </w:rPr>
        <w:t xml:space="preserve">Алгоритм построения таблицы </w:t>
      </w:r>
      <w:proofErr w:type="spellStart"/>
      <w:r w:rsidRPr="00021A7E">
        <w:rPr>
          <w:b/>
          <w:bCs/>
        </w:rPr>
        <w:t>Рауса</w:t>
      </w:r>
      <w:proofErr w:type="spellEnd"/>
      <w:r w:rsidRPr="00021A7E">
        <w:rPr>
          <w:b/>
          <w:bCs/>
        </w:rPr>
        <w:t>:</w:t>
      </w:r>
    </w:p>
    <w:p w14:paraId="01579AF7" w14:textId="14A265DE" w:rsidR="00021A7E" w:rsidRPr="00021A7E" w:rsidRDefault="00021A7E" w:rsidP="00021A7E">
      <w:pPr>
        <w:numPr>
          <w:ilvl w:val="0"/>
          <w:numId w:val="58"/>
        </w:numPr>
        <w:spacing w:after="0"/>
        <w:jc w:val="both"/>
      </w:pPr>
      <w:r w:rsidRPr="00021A7E">
        <w:rPr>
          <w:b/>
          <w:bCs/>
        </w:rPr>
        <w:t>Первая строка</w:t>
      </w:r>
      <w:r w:rsidRPr="00021A7E">
        <w:t xml:space="preserve">: чётные коэффициенты 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,…</m:t>
        </m:r>
      </m:oMath>
    </w:p>
    <w:p w14:paraId="18E09B59" w14:textId="6A74766B" w:rsidR="00021A7E" w:rsidRPr="00021A7E" w:rsidRDefault="00021A7E" w:rsidP="00021A7E">
      <w:pPr>
        <w:numPr>
          <w:ilvl w:val="0"/>
          <w:numId w:val="58"/>
        </w:numPr>
        <w:spacing w:after="0"/>
        <w:jc w:val="both"/>
      </w:pPr>
      <w:r w:rsidRPr="00021A7E">
        <w:rPr>
          <w:b/>
          <w:bCs/>
        </w:rPr>
        <w:t>Вторая строка</w:t>
      </w:r>
      <w:r w:rsidRPr="00021A7E">
        <w:t xml:space="preserve">: нечётные коэффициенты 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,…</m:t>
        </m:r>
      </m:oMath>
    </w:p>
    <w:p w14:paraId="7BB45FD9" w14:textId="77777777" w:rsidR="00021A7E" w:rsidRPr="00021A7E" w:rsidRDefault="00021A7E" w:rsidP="00021A7E">
      <w:pPr>
        <w:numPr>
          <w:ilvl w:val="0"/>
          <w:numId w:val="58"/>
        </w:numPr>
        <w:spacing w:after="0"/>
        <w:jc w:val="both"/>
      </w:pPr>
      <w:r w:rsidRPr="00021A7E">
        <w:rPr>
          <w:b/>
          <w:bCs/>
        </w:rPr>
        <w:t>Остальные строки</w:t>
      </w:r>
      <w:r w:rsidRPr="00021A7E">
        <w:t xml:space="preserve"> вычисляются по формуле:</w:t>
      </w:r>
    </w:p>
    <w:p w14:paraId="51CE0E37" w14:textId="3623F5D3" w:rsidR="00021A7E" w:rsidRPr="00021A7E" w:rsidRDefault="00021A7E" w:rsidP="00021A7E">
      <w:pPr>
        <w:spacing w:after="0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i-1,1</m:t>
              </m:r>
            </m:sub>
          </m:sSub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i-2,j+1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i-2,1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i-1,j+1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i-1,1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904384F" w14:textId="77777777" w:rsidR="00021A7E" w:rsidRPr="00021A7E" w:rsidRDefault="00021A7E" w:rsidP="00021A7E">
      <w:pPr>
        <w:spacing w:after="0"/>
        <w:jc w:val="both"/>
      </w:pPr>
      <w:r w:rsidRPr="00021A7E">
        <w:rPr>
          <w:b/>
          <w:bCs/>
        </w:rPr>
        <w:t xml:space="preserve">Условие устойчивости по </w:t>
      </w:r>
      <w:proofErr w:type="spellStart"/>
      <w:r w:rsidRPr="00021A7E">
        <w:rPr>
          <w:b/>
          <w:bCs/>
        </w:rPr>
        <w:t>Раусу</w:t>
      </w:r>
      <w:proofErr w:type="spellEnd"/>
      <w:r w:rsidRPr="00021A7E">
        <w:rPr>
          <w:b/>
          <w:bCs/>
        </w:rPr>
        <w:t>:</w:t>
      </w:r>
    </w:p>
    <w:p w14:paraId="61F110DB" w14:textId="77777777" w:rsidR="00021A7E" w:rsidRPr="00021A7E" w:rsidRDefault="00021A7E" w:rsidP="00021A7E">
      <w:pPr>
        <w:spacing w:after="0"/>
        <w:jc w:val="both"/>
      </w:pPr>
      <w:r w:rsidRPr="00021A7E">
        <w:t xml:space="preserve">Система устойчива тогда и только тогда, когда </w:t>
      </w:r>
      <w:r w:rsidRPr="00021A7E">
        <w:rPr>
          <w:b/>
          <w:bCs/>
        </w:rPr>
        <w:t xml:space="preserve">все элементы первого столбца таблицы </w:t>
      </w:r>
      <w:proofErr w:type="spellStart"/>
      <w:r w:rsidRPr="00021A7E">
        <w:rPr>
          <w:b/>
          <w:bCs/>
        </w:rPr>
        <w:t>Рауса</w:t>
      </w:r>
      <w:proofErr w:type="spellEnd"/>
      <w:r w:rsidRPr="00021A7E">
        <w:rPr>
          <w:b/>
          <w:bCs/>
        </w:rPr>
        <w:t xml:space="preserve"> положительны</w:t>
      </w:r>
      <w:r w:rsidRPr="00021A7E">
        <w:t>.</w:t>
      </w:r>
    </w:p>
    <w:p w14:paraId="78207972" w14:textId="218390B4" w:rsidR="00021A7E" w:rsidRPr="00021A7E" w:rsidRDefault="00021A7E" w:rsidP="00021A7E">
      <w:pPr>
        <w:spacing w:after="0"/>
        <w:jc w:val="both"/>
      </w:pPr>
      <w:r w:rsidRPr="00021A7E">
        <w:rPr>
          <w:b/>
          <w:bCs/>
        </w:rPr>
        <w:t>Пример (для уравнения 3-го порядка):</w:t>
      </w:r>
      <w:r w:rsidRPr="00021A7E">
        <w:br/>
        <w:t xml:space="preserve">Характеристическое уравнение: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p+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=0</m:t>
        </m:r>
      </m:oMath>
      <w:r w:rsidRPr="00021A7E">
        <w:br/>
        <w:t>Таблица:</w:t>
      </w:r>
    </w:p>
    <w:tbl>
      <w:tblPr>
        <w:tblW w:w="0" w:type="auto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"/>
        <w:gridCol w:w="2092"/>
      </w:tblGrid>
      <w:tr w:rsidR="00021A7E" w:rsidRPr="00021A7E" w14:paraId="36892F52" w14:textId="77777777">
        <w:trPr>
          <w:tblHeader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2E2E33"/>
              <w:right w:val="single" w:sz="2" w:space="0" w:color="2E2E33"/>
            </w:tcBorders>
            <w:shd w:val="clear" w:color="auto" w:fill="2E2E33"/>
            <w:vAlign w:val="center"/>
            <w:hideMark/>
          </w:tcPr>
          <w:p w14:paraId="10E00D18" w14:textId="77777777" w:rsidR="00021A7E" w:rsidRPr="00021A7E" w:rsidRDefault="00021A7E" w:rsidP="00021A7E">
            <w:pPr>
              <w:spacing w:after="0"/>
              <w:jc w:val="both"/>
              <w:rPr>
                <w:b/>
                <w:bCs/>
              </w:rPr>
            </w:pPr>
            <w:r w:rsidRPr="00021A7E">
              <w:rPr>
                <w:b/>
                <w:bCs/>
              </w:rPr>
              <w:t>Строка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2E2E33"/>
              <w:right w:val="nil"/>
            </w:tcBorders>
            <w:shd w:val="clear" w:color="auto" w:fill="2E2E33"/>
            <w:vAlign w:val="center"/>
            <w:hideMark/>
          </w:tcPr>
          <w:p w14:paraId="7E62FCCD" w14:textId="77777777" w:rsidR="00021A7E" w:rsidRPr="00021A7E" w:rsidRDefault="00021A7E" w:rsidP="00021A7E">
            <w:pPr>
              <w:spacing w:after="0"/>
              <w:jc w:val="both"/>
              <w:rPr>
                <w:b/>
                <w:bCs/>
              </w:rPr>
            </w:pPr>
            <w:r w:rsidRPr="00021A7E">
              <w:rPr>
                <w:b/>
                <w:bCs/>
              </w:rPr>
              <w:t>Коэффициенты</w:t>
            </w:r>
          </w:p>
        </w:tc>
      </w:tr>
      <w:tr w:rsidR="00021A7E" w:rsidRPr="00021A7E" w14:paraId="0BB144FA" w14:textId="77777777"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2E2E33"/>
              <w:right w:val="single" w:sz="2" w:space="0" w:color="2E2E33"/>
            </w:tcBorders>
            <w:vAlign w:val="center"/>
            <w:hideMark/>
          </w:tcPr>
          <w:p w14:paraId="47E93787" w14:textId="77777777" w:rsidR="00021A7E" w:rsidRPr="00021A7E" w:rsidRDefault="00021A7E" w:rsidP="00021A7E">
            <w:pPr>
              <w:spacing w:after="0"/>
              <w:jc w:val="both"/>
            </w:pPr>
            <w:r w:rsidRPr="00021A7E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2E2E33"/>
              <w:right w:val="nil"/>
            </w:tcBorders>
            <w:vAlign w:val="center"/>
            <w:hideMark/>
          </w:tcPr>
          <w:p w14:paraId="59040E9B" w14:textId="64601169" w:rsidR="00021A7E" w:rsidRPr="00021A7E" w:rsidRDefault="00021A7E" w:rsidP="00021A7E">
            <w:pPr>
              <w:spacing w:after="0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</w:tr>
      <w:tr w:rsidR="00021A7E" w:rsidRPr="00021A7E" w14:paraId="1B9AE6EF" w14:textId="77777777"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2E2E33"/>
              <w:right w:val="single" w:sz="2" w:space="0" w:color="2E2E33"/>
            </w:tcBorders>
            <w:vAlign w:val="center"/>
            <w:hideMark/>
          </w:tcPr>
          <w:p w14:paraId="2AAFD72E" w14:textId="77777777" w:rsidR="00021A7E" w:rsidRPr="00021A7E" w:rsidRDefault="00021A7E" w:rsidP="00021A7E">
            <w:pPr>
              <w:spacing w:after="0"/>
              <w:jc w:val="both"/>
            </w:pPr>
            <w:r w:rsidRPr="00021A7E"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2E2E33"/>
              <w:right w:val="nil"/>
            </w:tcBorders>
            <w:vAlign w:val="center"/>
            <w:hideMark/>
          </w:tcPr>
          <w:p w14:paraId="36DEC791" w14:textId="5F6EAA8A" w:rsidR="00021A7E" w:rsidRPr="00021A7E" w:rsidRDefault="00021A7E" w:rsidP="00021A7E">
            <w:pPr>
              <w:spacing w:after="0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</w:tr>
      <w:tr w:rsidR="00021A7E" w:rsidRPr="00021A7E" w14:paraId="0F21BD41" w14:textId="77777777"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2E2E33"/>
              <w:right w:val="single" w:sz="2" w:space="0" w:color="2E2E33"/>
            </w:tcBorders>
            <w:vAlign w:val="center"/>
            <w:hideMark/>
          </w:tcPr>
          <w:p w14:paraId="209A2FD3" w14:textId="77777777" w:rsidR="00021A7E" w:rsidRPr="00021A7E" w:rsidRDefault="00021A7E" w:rsidP="00021A7E">
            <w:pPr>
              <w:spacing w:after="0"/>
              <w:jc w:val="both"/>
            </w:pPr>
            <w:r w:rsidRPr="00021A7E"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2E2E33"/>
              <w:right w:val="nil"/>
            </w:tcBorders>
            <w:vAlign w:val="center"/>
            <w:hideMark/>
          </w:tcPr>
          <w:p w14:paraId="562972B0" w14:textId="2837AA36" w:rsidR="00021A7E" w:rsidRPr="00021A7E" w:rsidRDefault="00021A7E" w:rsidP="00021A7E">
            <w:pPr>
              <w:spacing w:after="0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 w:rsidR="00021A7E" w:rsidRPr="00021A7E" w14:paraId="1C286B6E" w14:textId="77777777"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2" w:space="0" w:color="2E2E33"/>
            </w:tcBorders>
            <w:vAlign w:val="center"/>
            <w:hideMark/>
          </w:tcPr>
          <w:p w14:paraId="1C662EFF" w14:textId="77777777" w:rsidR="00021A7E" w:rsidRPr="00021A7E" w:rsidRDefault="00021A7E" w:rsidP="00021A7E">
            <w:pPr>
              <w:spacing w:after="0"/>
              <w:jc w:val="both"/>
            </w:pPr>
            <w:r w:rsidRPr="00021A7E"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725B1F3" w14:textId="25711C39" w:rsidR="00021A7E" w:rsidRPr="00021A7E" w:rsidRDefault="00021A7E" w:rsidP="00021A7E">
            <w:pPr>
              <w:spacing w:after="0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</w:tr>
    </w:tbl>
    <w:p w14:paraId="55AE1E9F" w14:textId="5FF4C51A" w:rsidR="00021A7E" w:rsidRPr="00021A7E" w:rsidRDefault="00021A7E" w:rsidP="00021A7E">
      <w:pPr>
        <w:spacing w:after="0"/>
        <w:jc w:val="both"/>
      </w:pPr>
      <w:r w:rsidRPr="00021A7E">
        <w:t xml:space="preserve">Устойчивость </w:t>
      </w:r>
      <w:r w:rsidRPr="00021A7E">
        <w:rPr>
          <w:rFonts w:ascii="Cambria Math" w:hAnsi="Cambria Math" w:cs="Cambria Math"/>
        </w:rPr>
        <w:t>⇔</w:t>
      </w:r>
      <w:r w:rsidRPr="00021A7E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&gt;0,</m:t>
        </m:r>
        <m:r>
          <m:rPr>
            <m:nor/>
          </m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&gt;0,</m:t>
        </m:r>
        <m:r>
          <m:rPr>
            <m:nor/>
          </m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&gt;0</m:t>
        </m:r>
      </m:oMath>
      <w:r w:rsidRPr="00021A7E">
        <w:t>.</w:t>
      </w:r>
    </w:p>
    <w:p w14:paraId="13D9946E" w14:textId="77777777" w:rsidR="00021A7E" w:rsidRPr="00021A7E" w:rsidRDefault="00021A7E" w:rsidP="00021A7E">
      <w:pPr>
        <w:spacing w:after="0"/>
        <w:jc w:val="both"/>
      </w:pPr>
      <w:r w:rsidRPr="00021A7E">
        <w:rPr>
          <w:b/>
          <w:bCs/>
        </w:rPr>
        <w:t>Преимущества:</w:t>
      </w:r>
    </w:p>
    <w:p w14:paraId="1D1FEB32" w14:textId="77777777" w:rsidR="00021A7E" w:rsidRPr="00021A7E" w:rsidRDefault="00021A7E" w:rsidP="00021A7E">
      <w:pPr>
        <w:numPr>
          <w:ilvl w:val="0"/>
          <w:numId w:val="59"/>
        </w:numPr>
        <w:spacing w:after="0"/>
        <w:jc w:val="both"/>
      </w:pPr>
      <w:r w:rsidRPr="00021A7E">
        <w:t>Подходит для систем любого порядка,</w:t>
      </w:r>
    </w:p>
    <w:p w14:paraId="6C8EAF95" w14:textId="77777777" w:rsidR="00021A7E" w:rsidRPr="00021A7E" w:rsidRDefault="00021A7E" w:rsidP="00021A7E">
      <w:pPr>
        <w:numPr>
          <w:ilvl w:val="0"/>
          <w:numId w:val="59"/>
        </w:numPr>
        <w:spacing w:after="0"/>
        <w:jc w:val="both"/>
      </w:pPr>
      <w:r w:rsidRPr="00021A7E">
        <w:t>удобен для программной реализации.</w:t>
      </w:r>
    </w:p>
    <w:p w14:paraId="38F2DFD7" w14:textId="77777777" w:rsidR="00021A7E" w:rsidRPr="00021A7E" w:rsidRDefault="00021A7E" w:rsidP="00021A7E">
      <w:pPr>
        <w:spacing w:after="0"/>
        <w:jc w:val="both"/>
      </w:pPr>
      <w:r w:rsidRPr="00021A7E">
        <w:rPr>
          <w:b/>
          <w:bCs/>
        </w:rPr>
        <w:t>Недостатки:</w:t>
      </w:r>
    </w:p>
    <w:p w14:paraId="5882068F" w14:textId="77777777" w:rsidR="00021A7E" w:rsidRPr="00021A7E" w:rsidRDefault="00021A7E" w:rsidP="00021A7E">
      <w:pPr>
        <w:numPr>
          <w:ilvl w:val="0"/>
          <w:numId w:val="60"/>
        </w:numPr>
        <w:spacing w:after="0"/>
        <w:jc w:val="both"/>
      </w:pPr>
      <w:r w:rsidRPr="00021A7E">
        <w:t>Не даёт информации о степени устойчивости,</w:t>
      </w:r>
    </w:p>
    <w:p w14:paraId="0F42726B" w14:textId="77777777" w:rsidR="00021A7E" w:rsidRPr="00021A7E" w:rsidRDefault="00021A7E" w:rsidP="00021A7E">
      <w:pPr>
        <w:numPr>
          <w:ilvl w:val="0"/>
          <w:numId w:val="60"/>
        </w:numPr>
        <w:spacing w:after="0"/>
        <w:jc w:val="both"/>
      </w:pPr>
      <w:r w:rsidRPr="00021A7E">
        <w:t>не показывает, насколько система близка к границе устойчивости.</w:t>
      </w:r>
    </w:p>
    <w:p w14:paraId="032C3DE1" w14:textId="77777777" w:rsidR="00021A7E" w:rsidRPr="00021A7E" w:rsidRDefault="00021A7E" w:rsidP="00021A7E">
      <w:pPr>
        <w:spacing w:after="0"/>
        <w:jc w:val="both"/>
      </w:pPr>
      <w:r w:rsidRPr="00021A7E">
        <w:pict w14:anchorId="4EDB6F5D">
          <v:rect id="_x0000_i1176" style="width:0;height:1.5pt" o:hralign="center" o:hrstd="t" o:hr="t" fillcolor="#a0a0a0" stroked="f"/>
        </w:pict>
      </w:r>
    </w:p>
    <w:p w14:paraId="534E8D65" w14:textId="77777777" w:rsidR="00021A7E" w:rsidRPr="00021A7E" w:rsidRDefault="00021A7E" w:rsidP="00021A7E">
      <w:pPr>
        <w:spacing w:after="0"/>
        <w:jc w:val="both"/>
        <w:rPr>
          <w:b/>
          <w:bCs/>
        </w:rPr>
      </w:pPr>
      <w:r w:rsidRPr="00021A7E">
        <w:rPr>
          <w:b/>
          <w:bCs/>
        </w:rPr>
        <w:t>21. Алгебраические критерии устойчивости. Критерий Гурвица</w:t>
      </w:r>
    </w:p>
    <w:p w14:paraId="07933F6D" w14:textId="77777777" w:rsidR="00021A7E" w:rsidRPr="00021A7E" w:rsidRDefault="00021A7E" w:rsidP="00021A7E">
      <w:pPr>
        <w:spacing w:after="0"/>
        <w:jc w:val="both"/>
      </w:pPr>
      <w:r w:rsidRPr="00021A7E">
        <w:rPr>
          <w:b/>
          <w:bCs/>
        </w:rPr>
        <w:t>Критерий Гурвица</w:t>
      </w:r>
      <w:r w:rsidRPr="00021A7E">
        <w:t xml:space="preserve"> — ещё один алгебраический метод, основанный на построении </w:t>
      </w:r>
      <w:r w:rsidRPr="00021A7E">
        <w:rPr>
          <w:b/>
          <w:bCs/>
        </w:rPr>
        <w:t>определителей Гурвица</w:t>
      </w:r>
      <w:r w:rsidRPr="00021A7E">
        <w:t xml:space="preserve"> из коэффициентов характеристического уравнения.</w:t>
      </w:r>
    </w:p>
    <w:p w14:paraId="36F4FA03" w14:textId="77777777" w:rsidR="00021A7E" w:rsidRPr="00021A7E" w:rsidRDefault="00021A7E" w:rsidP="00021A7E">
      <w:pPr>
        <w:spacing w:after="0"/>
        <w:jc w:val="both"/>
      </w:pPr>
      <w:r w:rsidRPr="00021A7E">
        <w:lastRenderedPageBreak/>
        <w:t>Пусть характеристическое уравнение:</w:t>
      </w:r>
    </w:p>
    <w:p w14:paraId="6F280E84" w14:textId="4FDB4AD0" w:rsidR="00021A7E" w:rsidRPr="00021A7E" w:rsidRDefault="00021A7E" w:rsidP="00021A7E">
      <w:pPr>
        <w:spacing w:after="0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n-1</m:t>
              </m:r>
            </m:sup>
          </m:sSup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&gt;0.</m:t>
          </m:r>
          <m:r>
            <w:rPr>
              <w:i/>
            </w:rPr>
            <w:br/>
          </m:r>
        </m:oMath>
      </m:oMathPara>
    </w:p>
    <w:p w14:paraId="6EC1DE74" w14:textId="3B0BF963" w:rsidR="00021A7E" w:rsidRPr="00021A7E" w:rsidRDefault="00021A7E" w:rsidP="00021A7E">
      <w:pPr>
        <w:spacing w:after="0"/>
        <w:jc w:val="both"/>
      </w:pPr>
      <w:r w:rsidRPr="00021A7E">
        <w:rPr>
          <w:b/>
          <w:bCs/>
        </w:rPr>
        <w:t xml:space="preserve">Построение главного определителя Гурвица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021A7E">
        <w:rPr>
          <w:b/>
          <w:bCs/>
        </w:rPr>
        <w:t>:</w:t>
      </w:r>
    </w:p>
    <w:p w14:paraId="1E7FF5C3" w14:textId="775A0565" w:rsidR="00021A7E" w:rsidRPr="00021A7E" w:rsidRDefault="00021A7E" w:rsidP="00021A7E">
      <w:pPr>
        <w:numPr>
          <w:ilvl w:val="0"/>
          <w:numId w:val="61"/>
        </w:numPr>
        <w:spacing w:after="0"/>
        <w:jc w:val="both"/>
      </w:pPr>
      <w:r w:rsidRPr="00021A7E">
        <w:t xml:space="preserve">По главной диагонали размещаются коэффициенты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021A7E">
        <w:t>.</w:t>
      </w:r>
    </w:p>
    <w:p w14:paraId="2E0409CA" w14:textId="77777777" w:rsidR="00021A7E" w:rsidRPr="00021A7E" w:rsidRDefault="00021A7E" w:rsidP="00021A7E">
      <w:pPr>
        <w:numPr>
          <w:ilvl w:val="0"/>
          <w:numId w:val="61"/>
        </w:numPr>
        <w:spacing w:after="0"/>
        <w:jc w:val="both"/>
      </w:pPr>
      <w:r w:rsidRPr="00021A7E">
        <w:t>Вверх — убывающие индексы, вниз — возрастающие.</w:t>
      </w:r>
    </w:p>
    <w:p w14:paraId="6BF85CF4" w14:textId="77777777" w:rsidR="00021A7E" w:rsidRPr="00021A7E" w:rsidRDefault="00021A7E" w:rsidP="00021A7E">
      <w:pPr>
        <w:numPr>
          <w:ilvl w:val="0"/>
          <w:numId w:val="61"/>
        </w:numPr>
        <w:spacing w:after="0"/>
        <w:jc w:val="both"/>
      </w:pPr>
      <w:r w:rsidRPr="00021A7E">
        <w:t>Недостающие коэффициенты заменяются нулями.</w:t>
      </w:r>
    </w:p>
    <w:p w14:paraId="3212DCED" w14:textId="708F2346" w:rsidR="00021A7E" w:rsidRPr="00021A7E" w:rsidRDefault="00021A7E" w:rsidP="00021A7E">
      <w:pPr>
        <w:spacing w:after="0"/>
        <w:jc w:val="both"/>
      </w:pPr>
      <w:r w:rsidRPr="00021A7E">
        <w:t xml:space="preserve">Пример для </w:t>
      </w:r>
      <m:oMath>
        <m:r>
          <w:rPr>
            <w:rFonts w:ascii="Cambria Math" w:hAnsi="Cambria Math"/>
          </w:rPr>
          <m:t>n=4</m:t>
        </m:r>
      </m:oMath>
      <w:r w:rsidRPr="00021A7E">
        <w:t>:</w:t>
      </w:r>
    </w:p>
    <w:p w14:paraId="18B23350" w14:textId="1F088186" w:rsidR="00021A7E" w:rsidRPr="00021A7E" w:rsidRDefault="00021A7E" w:rsidP="00021A7E">
      <w:pPr>
        <w:spacing w:after="0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=∣</m:t>
          </m:r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e>
            </m:mr>
          </m:m>
          <m:r>
            <w:rPr>
              <w:rFonts w:ascii="Cambria Math" w:hAnsi="Cambria Math"/>
            </w:rPr>
            <m:t>∣</m:t>
          </m:r>
          <m:r>
            <w:rPr>
              <w:i/>
            </w:rPr>
            <w:br/>
          </m:r>
        </m:oMath>
      </m:oMathPara>
    </w:p>
    <w:p w14:paraId="076734EB" w14:textId="0C414C20" w:rsidR="00021A7E" w:rsidRPr="00021A7E" w:rsidRDefault="00021A7E" w:rsidP="00021A7E">
      <w:pPr>
        <w:spacing w:after="0"/>
        <w:jc w:val="both"/>
      </w:pPr>
      <w:r w:rsidRPr="00021A7E">
        <w:rPr>
          <w:b/>
          <w:bCs/>
        </w:rPr>
        <w:t>Главные (диагональные) миноры</w:t>
      </w:r>
      <w:r w:rsidRPr="00021A7E">
        <w:t>:</w:t>
      </w:r>
      <w:r w:rsidRPr="00021A7E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21A7E">
        <w:t>,</w:t>
      </w:r>
      <w:r w:rsidRPr="00021A7E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=∣</m:t>
        </m:r>
        <m:m>
          <m:mPr>
            <m:plcHide m:val="1"/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mr>
        </m:m>
        <m:r>
          <w:rPr>
            <w:rFonts w:ascii="Cambria Math" w:hAnsi="Cambria Math"/>
          </w:rPr>
          <m:t>∣</m:t>
        </m:r>
      </m:oMath>
      <w:r w:rsidRPr="00021A7E">
        <w:t>,</w:t>
      </w:r>
      <w:r w:rsidRPr="00021A7E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021A7E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021A7E">
        <w:t>и т.д.</w:t>
      </w:r>
    </w:p>
    <w:p w14:paraId="1D65DF55" w14:textId="77777777" w:rsidR="00021A7E" w:rsidRPr="00021A7E" w:rsidRDefault="00021A7E" w:rsidP="00021A7E">
      <w:pPr>
        <w:spacing w:after="0"/>
        <w:jc w:val="both"/>
      </w:pPr>
      <w:r w:rsidRPr="00021A7E">
        <w:rPr>
          <w:b/>
          <w:bCs/>
        </w:rPr>
        <w:t>Условие устойчивости по Гурвицу:</w:t>
      </w:r>
    </w:p>
    <w:p w14:paraId="6835900D" w14:textId="77777777" w:rsidR="00021A7E" w:rsidRPr="00021A7E" w:rsidRDefault="00021A7E" w:rsidP="00021A7E">
      <w:pPr>
        <w:spacing w:after="0"/>
        <w:jc w:val="both"/>
      </w:pPr>
      <w:r w:rsidRPr="00021A7E">
        <w:t xml:space="preserve">Линейная система устойчива </w:t>
      </w:r>
      <w:r w:rsidRPr="00021A7E">
        <w:rPr>
          <w:b/>
          <w:bCs/>
        </w:rPr>
        <w:t>тогда и только тогда</w:t>
      </w:r>
      <w:r w:rsidRPr="00021A7E">
        <w:t>, когда:</w:t>
      </w:r>
    </w:p>
    <w:p w14:paraId="69E42A32" w14:textId="1E91775C" w:rsidR="00021A7E" w:rsidRPr="00021A7E" w:rsidRDefault="00021A7E" w:rsidP="00021A7E">
      <w:pPr>
        <w:spacing w:after="0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&gt;0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</m:t>
          </m:r>
          <m:r>
            <m:rPr>
              <m:nor/>
            </m:rPr>
            <m:t>и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&gt;0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k=1,2,…,n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133BA72" w14:textId="70AA550A" w:rsidR="00021A7E" w:rsidRPr="00021A7E" w:rsidRDefault="00021A7E" w:rsidP="00021A7E">
      <w:pPr>
        <w:spacing w:after="0"/>
        <w:jc w:val="both"/>
      </w:pPr>
      <w:r w:rsidRPr="00021A7E">
        <w:rPr>
          <w:b/>
          <w:bCs/>
        </w:rPr>
        <w:t>Пример (3-й порядок):</w:t>
      </w:r>
      <w:r w:rsidRPr="00021A7E">
        <w:br/>
        <w:t xml:space="preserve">Уравнение: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p+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=0</m:t>
        </m:r>
      </m:oMath>
      <w:r w:rsidRPr="00021A7E">
        <w:br/>
        <w:t>Условия устойчивости:</w:t>
      </w:r>
    </w:p>
    <w:p w14:paraId="68849209" w14:textId="06C69907" w:rsidR="00021A7E" w:rsidRPr="00021A7E" w:rsidRDefault="00021A7E" w:rsidP="00021A7E">
      <w:pPr>
        <w:numPr>
          <w:ilvl w:val="0"/>
          <w:numId w:val="62"/>
        </w:numPr>
        <w:spacing w:after="0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&gt;0,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&gt;0,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&gt;0</m:t>
        </m:r>
      </m:oMath>
      <w:r w:rsidRPr="00021A7E">
        <w:t>,</w:t>
      </w:r>
    </w:p>
    <w:p w14:paraId="40E34F64" w14:textId="08D990B3" w:rsidR="00021A7E" w:rsidRPr="00021A7E" w:rsidRDefault="00021A7E" w:rsidP="00021A7E">
      <w:pPr>
        <w:numPr>
          <w:ilvl w:val="0"/>
          <w:numId w:val="62"/>
        </w:numPr>
        <w:spacing w:after="0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&gt;0</m:t>
        </m:r>
      </m:oMath>
      <w:r w:rsidRPr="00021A7E">
        <w:t>.</w:t>
      </w:r>
    </w:p>
    <w:p w14:paraId="6B698D49" w14:textId="57FACA9D" w:rsidR="00021A7E" w:rsidRPr="00021A7E" w:rsidRDefault="00021A7E" w:rsidP="00021A7E">
      <w:pPr>
        <w:spacing w:after="0"/>
        <w:jc w:val="both"/>
      </w:pPr>
      <w:r w:rsidRPr="00021A7E">
        <w:rPr>
          <w:b/>
          <w:bCs/>
        </w:rPr>
        <w:t>Примечание:</w:t>
      </w:r>
      <w:r w:rsidRPr="00021A7E">
        <w:br/>
        <w:t xml:space="preserve">Критерий Гурвица удобен для систем до 5-го порядка. При больших </w:t>
      </w:r>
      <m:oMath>
        <m:r>
          <w:rPr>
            <w:rFonts w:ascii="Cambria Math" w:hAnsi="Cambria Math"/>
          </w:rPr>
          <m:t>n</m:t>
        </m:r>
      </m:oMath>
      <w:r w:rsidRPr="00021A7E">
        <w:t>объём вычислений резко возрастает.</w:t>
      </w:r>
    </w:p>
    <w:p w14:paraId="4B5E212E" w14:textId="77777777" w:rsidR="00021A7E" w:rsidRPr="00021A7E" w:rsidRDefault="00021A7E" w:rsidP="00021A7E">
      <w:pPr>
        <w:spacing w:after="0"/>
        <w:jc w:val="both"/>
      </w:pPr>
      <w:r w:rsidRPr="00021A7E">
        <w:pict w14:anchorId="534C1DF9">
          <v:rect id="_x0000_i1177" style="width:0;height:1.5pt" o:hralign="center" o:hrstd="t" o:hr="t" fillcolor="#a0a0a0" stroked="f"/>
        </w:pict>
      </w:r>
    </w:p>
    <w:p w14:paraId="752BBEB2" w14:textId="77777777" w:rsidR="00021A7E" w:rsidRPr="00021A7E" w:rsidRDefault="00021A7E" w:rsidP="00021A7E">
      <w:pPr>
        <w:spacing w:after="0"/>
        <w:jc w:val="both"/>
        <w:rPr>
          <w:b/>
          <w:bCs/>
        </w:rPr>
      </w:pPr>
      <w:r w:rsidRPr="00021A7E">
        <w:rPr>
          <w:b/>
          <w:bCs/>
        </w:rPr>
        <w:t>22. Частотные критерии устойчивости. Критерий Михайлова</w:t>
      </w:r>
    </w:p>
    <w:p w14:paraId="2A3F9C77" w14:textId="77777777" w:rsidR="00021A7E" w:rsidRPr="00021A7E" w:rsidRDefault="00021A7E" w:rsidP="00021A7E">
      <w:pPr>
        <w:spacing w:after="0"/>
        <w:jc w:val="both"/>
      </w:pPr>
      <w:r w:rsidRPr="00021A7E">
        <w:rPr>
          <w:b/>
          <w:bCs/>
        </w:rPr>
        <w:t>Критерий Михайлова</w:t>
      </w:r>
      <w:r w:rsidRPr="00021A7E">
        <w:t xml:space="preserve"> — геометрический частотный метод, основанный на анализе </w:t>
      </w:r>
      <w:r w:rsidRPr="00021A7E">
        <w:rPr>
          <w:b/>
          <w:bCs/>
        </w:rPr>
        <w:t>годографа</w:t>
      </w:r>
      <w:r w:rsidRPr="00021A7E">
        <w:t xml:space="preserve"> (кривой Михайлова) характеристического полинома замкнутой системы.</w:t>
      </w:r>
    </w:p>
    <w:p w14:paraId="656246FD" w14:textId="77777777" w:rsidR="00021A7E" w:rsidRPr="00021A7E" w:rsidRDefault="00021A7E" w:rsidP="00021A7E">
      <w:pPr>
        <w:spacing w:after="0"/>
        <w:jc w:val="both"/>
      </w:pPr>
      <w:r w:rsidRPr="00021A7E">
        <w:rPr>
          <w:b/>
          <w:bCs/>
        </w:rPr>
        <w:t>Построение кривой Михайлова:</w:t>
      </w:r>
    </w:p>
    <w:p w14:paraId="064A35E0" w14:textId="77777777" w:rsidR="00021A7E" w:rsidRPr="00021A7E" w:rsidRDefault="00021A7E" w:rsidP="00021A7E">
      <w:pPr>
        <w:numPr>
          <w:ilvl w:val="0"/>
          <w:numId w:val="63"/>
        </w:numPr>
        <w:spacing w:after="0"/>
        <w:jc w:val="both"/>
      </w:pPr>
      <w:r w:rsidRPr="00021A7E">
        <w:t>Записывают характеристическое уравнение замкнутой системы:</w:t>
      </w:r>
    </w:p>
    <w:p w14:paraId="68017D4F" w14:textId="117875FC" w:rsidR="00021A7E" w:rsidRPr="00021A7E" w:rsidRDefault="00021A7E" w:rsidP="00021A7E">
      <w:pPr>
        <w:spacing w:after="0"/>
        <w:jc w:val="both"/>
      </w:pPr>
      <m:oMathPara>
        <m:oMath>
          <m:r>
            <w:rPr>
              <w:rFonts w:ascii="Cambria Math" w:hAnsi="Cambria Math"/>
            </w:rPr>
            <m:t>D(p)=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n-1</m:t>
              </m:r>
            </m:sup>
          </m:sSup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=0.</m:t>
          </m:r>
          <m:r>
            <w:rPr>
              <w:i/>
            </w:rPr>
            <w:br/>
          </m:r>
        </m:oMath>
      </m:oMathPara>
    </w:p>
    <w:p w14:paraId="1C311C9D" w14:textId="6EE9DA52" w:rsidR="00021A7E" w:rsidRPr="00021A7E" w:rsidRDefault="00021A7E" w:rsidP="00021A7E">
      <w:pPr>
        <w:numPr>
          <w:ilvl w:val="0"/>
          <w:numId w:val="64"/>
        </w:numPr>
        <w:spacing w:after="0"/>
        <w:jc w:val="both"/>
      </w:pPr>
      <w:r w:rsidRPr="00021A7E">
        <w:t xml:space="preserve">Делают подстановку </w:t>
      </w:r>
      <m:oMath>
        <m:r>
          <w:rPr>
            <w:rFonts w:ascii="Cambria Math" w:hAnsi="Cambria Math"/>
          </w:rPr>
          <m:t>p=jω</m:t>
        </m:r>
      </m:oMath>
      <w:r w:rsidRPr="00021A7E">
        <w:t>:</w:t>
      </w:r>
    </w:p>
    <w:p w14:paraId="23236F81" w14:textId="603F96AD" w:rsidR="00021A7E" w:rsidRPr="00021A7E" w:rsidRDefault="00021A7E" w:rsidP="00021A7E">
      <w:pPr>
        <w:spacing w:after="0"/>
        <w:jc w:val="both"/>
      </w:pPr>
      <m:oMathPara>
        <m:oMath>
          <m:r>
            <w:rPr>
              <w:rFonts w:ascii="Cambria Math" w:hAnsi="Cambria Math"/>
            </w:rPr>
            <m:t>D(jω)=X(ω)+jY(ω)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17971BF" w14:textId="7E74474D" w:rsidR="00021A7E" w:rsidRPr="00021A7E" w:rsidRDefault="00021A7E" w:rsidP="00021A7E">
      <w:pPr>
        <w:numPr>
          <w:ilvl w:val="0"/>
          <w:numId w:val="65"/>
        </w:numPr>
        <w:spacing w:after="0"/>
        <w:jc w:val="both"/>
      </w:pPr>
      <w:r w:rsidRPr="00021A7E">
        <w:t xml:space="preserve">При изменении </w:t>
      </w:r>
      <m:oMath>
        <m:r>
          <w:rPr>
            <w:rFonts w:ascii="Cambria Math" w:hAnsi="Cambria Math"/>
          </w:rPr>
          <m:t>ω</m:t>
        </m:r>
      </m:oMath>
      <w:r w:rsidRPr="00021A7E">
        <w:t xml:space="preserve">от </w:t>
      </w:r>
      <m:oMath>
        <m:r>
          <w:rPr>
            <w:rFonts w:ascii="Cambria Math" w:hAnsi="Cambria Math"/>
          </w:rPr>
          <m:t>0</m:t>
        </m:r>
      </m:oMath>
      <w:r w:rsidRPr="00021A7E">
        <w:t xml:space="preserve">до </w:t>
      </w:r>
      <m:oMath>
        <m:r>
          <m:rPr>
            <m:sty m:val="p"/>
          </m:rPr>
          <w:rPr>
            <w:rFonts w:ascii="Cambria Math" w:hAnsi="Cambria Math"/>
          </w:rPr>
          <m:t>∞</m:t>
        </m:r>
      </m:oMath>
      <w:r w:rsidRPr="00021A7E">
        <w:t xml:space="preserve">, конец вектора </w:t>
      </w:r>
      <m:oMath>
        <m:r>
          <w:rPr>
            <w:rFonts w:ascii="Cambria Math" w:hAnsi="Cambria Math"/>
          </w:rPr>
          <m:t>D(jω)</m:t>
        </m:r>
      </m:oMath>
      <w:r w:rsidRPr="00021A7E">
        <w:t xml:space="preserve">описывает на комплексной плоскости </w:t>
      </w:r>
      <w:r w:rsidRPr="00021A7E">
        <w:rPr>
          <w:b/>
          <w:bCs/>
        </w:rPr>
        <w:t>кривую Михайлова</w:t>
      </w:r>
      <w:r w:rsidRPr="00021A7E">
        <w:t>.</w:t>
      </w:r>
    </w:p>
    <w:p w14:paraId="4B0D639C" w14:textId="77777777" w:rsidR="00021A7E" w:rsidRPr="00021A7E" w:rsidRDefault="00021A7E" w:rsidP="00021A7E">
      <w:pPr>
        <w:spacing w:after="0"/>
        <w:jc w:val="both"/>
      </w:pPr>
      <w:r w:rsidRPr="00021A7E">
        <w:rPr>
          <w:b/>
          <w:bCs/>
        </w:rPr>
        <w:t>Формулировка критерия:</w:t>
      </w:r>
    </w:p>
    <w:p w14:paraId="5BB32C7D" w14:textId="32DA098A" w:rsidR="00021A7E" w:rsidRPr="00021A7E" w:rsidRDefault="00021A7E" w:rsidP="00021A7E">
      <w:pPr>
        <w:spacing w:after="0"/>
        <w:jc w:val="both"/>
      </w:pPr>
      <w:r w:rsidRPr="00021A7E">
        <w:lastRenderedPageBreak/>
        <w:t xml:space="preserve">Замкнутая линейная система </w:t>
      </w:r>
      <m:oMath>
        <m:r>
          <w:rPr>
            <w:rFonts w:ascii="Cambria Math" w:hAnsi="Cambria Math"/>
          </w:rPr>
          <m:t>n</m:t>
        </m:r>
      </m:oMath>
      <w:r w:rsidRPr="00021A7E">
        <w:t>-го порядка устойчива, если кривая Михайлова:</w:t>
      </w:r>
    </w:p>
    <w:p w14:paraId="03BEA8EE" w14:textId="4303D5C1" w:rsidR="00021A7E" w:rsidRPr="00021A7E" w:rsidRDefault="00021A7E" w:rsidP="00021A7E">
      <w:pPr>
        <w:numPr>
          <w:ilvl w:val="0"/>
          <w:numId w:val="66"/>
        </w:numPr>
        <w:spacing w:after="0"/>
        <w:jc w:val="both"/>
      </w:pPr>
      <w:r w:rsidRPr="00021A7E">
        <w:t xml:space="preserve">начинается на </w:t>
      </w:r>
      <w:r w:rsidRPr="00021A7E">
        <w:rPr>
          <w:b/>
          <w:bCs/>
        </w:rPr>
        <w:t>положительной вещественной оси</w:t>
      </w:r>
      <w:r w:rsidRPr="00021A7E">
        <w:t xml:space="preserve"> (при </w:t>
      </w:r>
      <m:oMath>
        <m:r>
          <w:rPr>
            <w:rFonts w:ascii="Cambria Math" w:hAnsi="Cambria Math"/>
          </w:rPr>
          <m:t>ω=0</m:t>
        </m:r>
      </m:oMath>
      <w:r w:rsidRPr="00021A7E">
        <w:t>),</w:t>
      </w:r>
    </w:p>
    <w:p w14:paraId="44636D0E" w14:textId="0932B813" w:rsidR="00021A7E" w:rsidRPr="00021A7E" w:rsidRDefault="00021A7E" w:rsidP="00021A7E">
      <w:pPr>
        <w:numPr>
          <w:ilvl w:val="0"/>
          <w:numId w:val="66"/>
        </w:numPr>
        <w:spacing w:after="0"/>
        <w:jc w:val="both"/>
      </w:pPr>
      <w:r w:rsidRPr="00021A7E">
        <w:t xml:space="preserve">последовательно проходит </w:t>
      </w:r>
      <w:r w:rsidRPr="00021A7E">
        <w:rPr>
          <w:b/>
          <w:bCs/>
        </w:rPr>
        <w:t>против часовой стрелки</w:t>
      </w:r>
      <w:r w:rsidRPr="00021A7E">
        <w:t xml:space="preserve"> через </w:t>
      </w:r>
      <m:oMath>
        <m:r>
          <w:rPr>
            <w:rFonts w:ascii="Cambria Math" w:hAnsi="Cambria Math"/>
          </w:rPr>
          <m:t>n</m:t>
        </m:r>
      </m:oMath>
      <w:r w:rsidRPr="00021A7E">
        <w:t>квадрантов,</w:t>
      </w:r>
    </w:p>
    <w:p w14:paraId="355B8D93" w14:textId="33B1D233" w:rsidR="00021A7E" w:rsidRPr="00021A7E" w:rsidRDefault="00021A7E" w:rsidP="00021A7E">
      <w:pPr>
        <w:numPr>
          <w:ilvl w:val="0"/>
          <w:numId w:val="66"/>
        </w:numPr>
        <w:spacing w:after="0"/>
        <w:jc w:val="both"/>
      </w:pPr>
      <w:r w:rsidRPr="00021A7E">
        <w:t xml:space="preserve">уходит в бесконечность в </w:t>
      </w:r>
      <m:oMath>
        <m:r>
          <w:rPr>
            <w:rFonts w:ascii="Cambria Math" w:hAnsi="Cambria Math"/>
          </w:rPr>
          <m:t>n</m:t>
        </m:r>
      </m:oMath>
      <w:r w:rsidRPr="00021A7E">
        <w:t>-м квадранте.</w:t>
      </w:r>
    </w:p>
    <w:p w14:paraId="145311ED" w14:textId="77777777" w:rsidR="00021A7E" w:rsidRPr="00021A7E" w:rsidRDefault="00021A7E" w:rsidP="00021A7E">
      <w:pPr>
        <w:spacing w:after="0"/>
        <w:jc w:val="both"/>
      </w:pPr>
      <w:r w:rsidRPr="00021A7E">
        <w:rPr>
          <w:b/>
          <w:bCs/>
        </w:rPr>
        <w:t>Особые случаи:</w:t>
      </w:r>
    </w:p>
    <w:p w14:paraId="51E37C8D" w14:textId="77777777" w:rsidR="00021A7E" w:rsidRPr="00021A7E" w:rsidRDefault="00021A7E" w:rsidP="00021A7E">
      <w:pPr>
        <w:numPr>
          <w:ilvl w:val="0"/>
          <w:numId w:val="67"/>
        </w:numPr>
        <w:spacing w:after="0"/>
        <w:jc w:val="both"/>
      </w:pPr>
      <w:r w:rsidRPr="00021A7E">
        <w:t xml:space="preserve">Если кривая </w:t>
      </w:r>
      <w:r w:rsidRPr="00021A7E">
        <w:rPr>
          <w:b/>
          <w:bCs/>
        </w:rPr>
        <w:t>проходит через начало координат</w:t>
      </w:r>
      <w:r w:rsidRPr="00021A7E">
        <w:t xml:space="preserve"> → система </w:t>
      </w:r>
      <w:r w:rsidRPr="00021A7E">
        <w:rPr>
          <w:b/>
          <w:bCs/>
        </w:rPr>
        <w:t>на границе устойчивости</w:t>
      </w:r>
      <w:r w:rsidRPr="00021A7E">
        <w:t>:</w:t>
      </w:r>
    </w:p>
    <w:p w14:paraId="1F2E03B1" w14:textId="5CE82409" w:rsidR="00021A7E" w:rsidRPr="00021A7E" w:rsidRDefault="00021A7E" w:rsidP="00021A7E">
      <w:pPr>
        <w:numPr>
          <w:ilvl w:val="1"/>
          <w:numId w:val="67"/>
        </w:numPr>
        <w:spacing w:after="0"/>
        <w:jc w:val="both"/>
      </w:pPr>
      <w:r w:rsidRPr="00021A7E">
        <w:t xml:space="preserve">при </w:t>
      </w:r>
      <m:oMath>
        <m:r>
          <w:rPr>
            <w:rFonts w:ascii="Cambria Math" w:hAnsi="Cambria Math"/>
          </w:rPr>
          <m:t>ω=0</m:t>
        </m:r>
      </m:oMath>
      <w:r w:rsidRPr="00021A7E">
        <w:t>→ нулевой корень (апериодическая граница),</w:t>
      </w:r>
    </w:p>
    <w:p w14:paraId="4350684E" w14:textId="0790ACF2" w:rsidR="00021A7E" w:rsidRPr="00021A7E" w:rsidRDefault="00021A7E" w:rsidP="00021A7E">
      <w:pPr>
        <w:numPr>
          <w:ilvl w:val="1"/>
          <w:numId w:val="67"/>
        </w:numPr>
        <w:spacing w:after="0"/>
        <w:jc w:val="both"/>
      </w:pPr>
      <w:r w:rsidRPr="00021A7E">
        <w:t xml:space="preserve">при </w:t>
      </w:r>
      <m:oMath>
        <m:r>
          <w:rPr>
            <w:rFonts w:ascii="Cambria Math" w:hAnsi="Cambria Math"/>
          </w:rPr>
          <m:t>ω=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&gt;0</m:t>
        </m:r>
      </m:oMath>
      <w:r w:rsidRPr="00021A7E">
        <w:t>→ чисто мнимые корни (колебательная граница).</w:t>
      </w:r>
    </w:p>
    <w:p w14:paraId="7EBE4B5A" w14:textId="77777777" w:rsidR="00021A7E" w:rsidRPr="00021A7E" w:rsidRDefault="00021A7E" w:rsidP="00021A7E">
      <w:pPr>
        <w:spacing w:after="0"/>
        <w:jc w:val="both"/>
      </w:pPr>
      <w:r w:rsidRPr="00021A7E">
        <w:rPr>
          <w:b/>
          <w:bCs/>
        </w:rPr>
        <w:t>Преимущества:</w:t>
      </w:r>
    </w:p>
    <w:p w14:paraId="655DC5C9" w14:textId="77777777" w:rsidR="00021A7E" w:rsidRPr="00021A7E" w:rsidRDefault="00021A7E" w:rsidP="00021A7E">
      <w:pPr>
        <w:numPr>
          <w:ilvl w:val="0"/>
          <w:numId w:val="68"/>
        </w:numPr>
        <w:spacing w:after="0"/>
        <w:jc w:val="both"/>
      </w:pPr>
      <w:r w:rsidRPr="00021A7E">
        <w:t>наглядность,</w:t>
      </w:r>
    </w:p>
    <w:p w14:paraId="5979A73B" w14:textId="77777777" w:rsidR="00021A7E" w:rsidRPr="00021A7E" w:rsidRDefault="00021A7E" w:rsidP="00021A7E">
      <w:pPr>
        <w:numPr>
          <w:ilvl w:val="0"/>
          <w:numId w:val="68"/>
        </w:numPr>
        <w:spacing w:after="0"/>
        <w:jc w:val="both"/>
      </w:pPr>
      <w:r w:rsidRPr="00021A7E">
        <w:t>работает напрямую с замкнутой системой.</w:t>
      </w:r>
    </w:p>
    <w:p w14:paraId="2B115BE6" w14:textId="77777777" w:rsidR="00021A7E" w:rsidRPr="00021A7E" w:rsidRDefault="00021A7E" w:rsidP="00021A7E">
      <w:pPr>
        <w:spacing w:after="0"/>
        <w:jc w:val="both"/>
      </w:pPr>
      <w:r w:rsidRPr="00021A7E">
        <w:rPr>
          <w:b/>
          <w:bCs/>
        </w:rPr>
        <w:t>Недостаток:</w:t>
      </w:r>
    </w:p>
    <w:p w14:paraId="53FF5BBF" w14:textId="77777777" w:rsidR="00021A7E" w:rsidRPr="00021A7E" w:rsidRDefault="00021A7E" w:rsidP="00021A7E">
      <w:pPr>
        <w:numPr>
          <w:ilvl w:val="0"/>
          <w:numId w:val="69"/>
        </w:numPr>
        <w:spacing w:after="0"/>
        <w:jc w:val="both"/>
      </w:pPr>
      <w:r w:rsidRPr="00021A7E">
        <w:t xml:space="preserve">требует знания характеристического полинома </w:t>
      </w:r>
      <w:r w:rsidRPr="00021A7E">
        <w:rPr>
          <w:b/>
          <w:bCs/>
        </w:rPr>
        <w:t>замкнутой</w:t>
      </w:r>
      <w:r w:rsidRPr="00021A7E">
        <w:t xml:space="preserve"> системы.</w:t>
      </w:r>
    </w:p>
    <w:p w14:paraId="066F9C63" w14:textId="77777777" w:rsidR="00021A7E" w:rsidRPr="00021A7E" w:rsidRDefault="00021A7E" w:rsidP="00021A7E">
      <w:pPr>
        <w:spacing w:after="0"/>
        <w:jc w:val="both"/>
      </w:pPr>
      <w:r w:rsidRPr="00021A7E">
        <w:pict w14:anchorId="2A26B578">
          <v:rect id="_x0000_i1178" style="width:0;height:1.5pt" o:hralign="center" o:hrstd="t" o:hr="t" fillcolor="#a0a0a0" stroked="f"/>
        </w:pict>
      </w:r>
    </w:p>
    <w:p w14:paraId="02CF27F5" w14:textId="77777777" w:rsidR="00021A7E" w:rsidRPr="00021A7E" w:rsidRDefault="00021A7E" w:rsidP="00021A7E">
      <w:pPr>
        <w:spacing w:after="0"/>
        <w:jc w:val="both"/>
        <w:rPr>
          <w:b/>
          <w:bCs/>
        </w:rPr>
      </w:pPr>
      <w:r w:rsidRPr="00021A7E">
        <w:rPr>
          <w:b/>
          <w:bCs/>
        </w:rPr>
        <w:t>23. Частотные критерии устойчивости. Критерий Найквиста</w:t>
      </w:r>
    </w:p>
    <w:p w14:paraId="603C9900" w14:textId="77777777" w:rsidR="00021A7E" w:rsidRPr="00021A7E" w:rsidRDefault="00021A7E" w:rsidP="00021A7E">
      <w:pPr>
        <w:spacing w:after="0"/>
        <w:jc w:val="both"/>
      </w:pPr>
      <w:r w:rsidRPr="00021A7E">
        <w:rPr>
          <w:b/>
          <w:bCs/>
        </w:rPr>
        <w:t>Критерий Найквиста</w:t>
      </w:r>
      <w:r w:rsidRPr="00021A7E">
        <w:t xml:space="preserve"> — мощный метод, позволяющий судить об устойчивости </w:t>
      </w:r>
      <w:r w:rsidRPr="00021A7E">
        <w:rPr>
          <w:b/>
          <w:bCs/>
        </w:rPr>
        <w:t>замкнутой</w:t>
      </w:r>
      <w:r w:rsidRPr="00021A7E">
        <w:t xml:space="preserve"> системы по частотной характеристике </w:t>
      </w:r>
      <w:r w:rsidRPr="00021A7E">
        <w:rPr>
          <w:b/>
          <w:bCs/>
        </w:rPr>
        <w:t>разомкнутой</w:t>
      </w:r>
      <w:r w:rsidRPr="00021A7E">
        <w:t>.</w:t>
      </w:r>
    </w:p>
    <w:p w14:paraId="0FC67B48" w14:textId="77777777" w:rsidR="00021A7E" w:rsidRPr="00021A7E" w:rsidRDefault="00021A7E" w:rsidP="00021A7E">
      <w:pPr>
        <w:spacing w:after="0"/>
        <w:jc w:val="both"/>
      </w:pPr>
      <w:r w:rsidRPr="00021A7E">
        <w:rPr>
          <w:b/>
          <w:bCs/>
        </w:rPr>
        <w:t>Формулировка (для устойчивой или нейтральной разомкнутой системы):</w:t>
      </w:r>
    </w:p>
    <w:p w14:paraId="4C744150" w14:textId="3F5E5E6E" w:rsidR="00021A7E" w:rsidRPr="00021A7E" w:rsidRDefault="00021A7E" w:rsidP="00021A7E">
      <w:pPr>
        <w:spacing w:after="0"/>
        <w:jc w:val="both"/>
      </w:pPr>
      <w:r w:rsidRPr="00021A7E">
        <w:t xml:space="preserve">Если разомкнутая система устойчива или находится на границе устойчивости (например, содержит интегратор), то для устойчивости </w:t>
      </w:r>
      <w:r w:rsidRPr="00021A7E">
        <w:rPr>
          <w:b/>
          <w:bCs/>
        </w:rPr>
        <w:t>замкнутой</w:t>
      </w:r>
      <w:r w:rsidRPr="00021A7E">
        <w:t xml:space="preserve"> системы необходимо и достаточно, чтобы </w:t>
      </w:r>
      <w:r w:rsidRPr="00021A7E">
        <w:rPr>
          <w:b/>
          <w:bCs/>
        </w:rPr>
        <w:t>годограф АФЧХ разомкнутой системы</w:t>
      </w:r>
      <w:r w:rsidRPr="00021A7E">
        <w:t xml:space="preserve"> </w:t>
      </w:r>
      <m:oMath>
        <m:r>
          <w:rPr>
            <w:rFonts w:ascii="Cambria Math" w:hAnsi="Cambria Math"/>
          </w:rPr>
          <m:t>W(jω)</m:t>
        </m:r>
      </m:oMath>
      <w:r w:rsidRPr="00021A7E">
        <w:rPr>
          <w:b/>
          <w:bCs/>
        </w:rPr>
        <w:t>не охватывал точку</w:t>
      </w:r>
      <w:r w:rsidRPr="00021A7E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-1,j0</m:t>
            </m:r>
          </m:e>
        </m:d>
      </m:oMath>
      <w:r w:rsidRPr="00021A7E">
        <w:t xml:space="preserve">при изменении </w:t>
      </w:r>
      <m:oMath>
        <m:r>
          <w:rPr>
            <w:rFonts w:ascii="Cambria Math" w:hAnsi="Cambria Math"/>
          </w:rPr>
          <m:t>ω</m:t>
        </m:r>
      </m:oMath>
      <w:r w:rsidRPr="00021A7E">
        <w:t xml:space="preserve">от </w:t>
      </w:r>
      <m:oMath>
        <m:r>
          <w:rPr>
            <w:rFonts w:ascii="Cambria Math" w:hAnsi="Cambria Math"/>
          </w:rPr>
          <m:t>0</m:t>
        </m:r>
      </m:oMath>
      <w:r w:rsidRPr="00021A7E">
        <w:t xml:space="preserve">до </w:t>
      </w:r>
      <m:oMath>
        <m:r>
          <m:rPr>
            <m:sty m:val="p"/>
          </m:rPr>
          <w:rPr>
            <w:rFonts w:ascii="Cambria Math" w:hAnsi="Cambria Math"/>
          </w:rPr>
          <m:t>∞</m:t>
        </m:r>
      </m:oMath>
      <w:r w:rsidRPr="00021A7E">
        <w:t>.</w:t>
      </w:r>
    </w:p>
    <w:p w14:paraId="22FA70D5" w14:textId="77777777" w:rsidR="00021A7E" w:rsidRPr="00021A7E" w:rsidRDefault="00021A7E" w:rsidP="00021A7E">
      <w:pPr>
        <w:spacing w:after="0"/>
        <w:jc w:val="both"/>
      </w:pPr>
      <w:r w:rsidRPr="00021A7E">
        <w:rPr>
          <w:b/>
          <w:bCs/>
        </w:rPr>
        <w:t>Обобщённая формулировка (для неустойчивой разомкнутой системы):</w:t>
      </w:r>
    </w:p>
    <w:p w14:paraId="7CC75BE4" w14:textId="76FCFB21" w:rsidR="00021A7E" w:rsidRPr="00021A7E" w:rsidRDefault="00021A7E" w:rsidP="00021A7E">
      <w:pPr>
        <w:spacing w:after="0"/>
        <w:jc w:val="both"/>
      </w:pPr>
      <w:r w:rsidRPr="00021A7E">
        <w:t xml:space="preserve">Пусть разомкнутая система имеет </w:t>
      </w:r>
      <m:oMath>
        <m:r>
          <w:rPr>
            <w:rFonts w:ascii="Cambria Math" w:hAnsi="Cambria Math"/>
          </w:rPr>
          <m:t>m</m:t>
        </m:r>
      </m:oMath>
      <w:r w:rsidRPr="00021A7E">
        <w:t xml:space="preserve">правых полюсов (корней с </w:t>
      </w:r>
      <m:oMath>
        <m:r>
          <m:rPr>
            <m:sty m:val="p"/>
          </m:rPr>
          <w:rPr>
            <w:rFonts w:ascii="Cambria Math" w:hAnsi="Cambria Math"/>
          </w:rPr>
          <m:t>Re</m:t>
        </m:r>
        <m:r>
          <w:rPr>
            <w:rFonts w:ascii="Cambria Math" w:hAnsi="Cambria Math"/>
          </w:rPr>
          <m:t>⁡(p)&gt;0</m:t>
        </m:r>
      </m:oMath>
      <w:r w:rsidRPr="00021A7E">
        <w:t xml:space="preserve">). Тогда замкнутая система устойчива, если годограф </w:t>
      </w:r>
      <m:oMath>
        <m:r>
          <w:rPr>
            <w:rFonts w:ascii="Cambria Math" w:hAnsi="Cambria Math"/>
          </w:rPr>
          <m:t>W(jω)</m:t>
        </m:r>
      </m:oMath>
      <w:r w:rsidRPr="00021A7E">
        <w:t xml:space="preserve">при </w:t>
      </w:r>
      <m:oMath>
        <m:r>
          <w:rPr>
            <w:rFonts w:ascii="Cambria Math" w:hAnsi="Cambria Math"/>
          </w:rPr>
          <m:t>ω∈(-</m:t>
        </m:r>
        <m:r>
          <m:rPr>
            <m:sty m:val="p"/>
          </m:rPr>
          <w:rPr>
            <w:rFonts w:ascii="Cambria Math" w:hAnsi="Cambria Math"/>
          </w:rPr>
          <m:t>∞</m:t>
        </m:r>
        <m:r>
          <w:rPr>
            <w:rFonts w:ascii="Cambria Math" w:hAnsi="Cambria Math"/>
          </w:rPr>
          <m:t>,+</m:t>
        </m:r>
        <m:r>
          <m:rPr>
            <m:sty m:val="p"/>
          </m:rPr>
          <w:rPr>
            <w:rFonts w:ascii="Cambria Math" w:hAnsi="Cambria Math"/>
          </w:rPr>
          <m:t>∞</m:t>
        </m:r>
        <m:r>
          <w:rPr>
            <w:rFonts w:ascii="Cambria Math" w:hAnsi="Cambria Math"/>
          </w:rPr>
          <m:t>)</m:t>
        </m:r>
      </m:oMath>
      <w:r w:rsidRPr="00021A7E">
        <w:rPr>
          <w:b/>
          <w:bCs/>
        </w:rPr>
        <w:t xml:space="preserve">охватывает точку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-1,j0</m:t>
            </m:r>
          </m:e>
        </m:d>
      </m:oMath>
      <w:r w:rsidRPr="00021A7E">
        <w:rPr>
          <w:b/>
          <w:bCs/>
        </w:rPr>
        <w:t xml:space="preserve">ровно </w:t>
      </w:r>
      <m:oMath>
        <m:r>
          <w:rPr>
            <w:rFonts w:ascii="Cambria Math" w:hAnsi="Cambria Math"/>
          </w:rPr>
          <m:t>m</m:t>
        </m:r>
      </m:oMath>
      <w:r w:rsidRPr="00021A7E">
        <w:rPr>
          <w:b/>
          <w:bCs/>
        </w:rPr>
        <w:t>раз против часовой стрелки</w:t>
      </w:r>
      <w:r w:rsidRPr="00021A7E">
        <w:t>.</w:t>
      </w:r>
    </w:p>
    <w:p w14:paraId="071D22BB" w14:textId="70723F6A" w:rsidR="00021A7E" w:rsidRPr="00021A7E" w:rsidRDefault="00021A7E" w:rsidP="00021A7E">
      <w:pPr>
        <w:spacing w:after="0"/>
        <w:jc w:val="both"/>
      </w:pPr>
      <w:r w:rsidRPr="00021A7E">
        <w:rPr>
          <w:b/>
          <w:bCs/>
        </w:rPr>
        <w:t>Практическое правило (для большинства промышленных систем):</w:t>
      </w:r>
      <w:r w:rsidRPr="00021A7E">
        <w:br/>
        <w:t xml:space="preserve">Разомкнутая система обычно устойчива → проверяют, </w:t>
      </w:r>
      <w:r w:rsidRPr="00021A7E">
        <w:rPr>
          <w:b/>
          <w:bCs/>
        </w:rPr>
        <w:t xml:space="preserve">не охватывает ли АФЧХ точку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-1,j0</m:t>
            </m:r>
          </m:e>
        </m:d>
      </m:oMath>
      <w:r w:rsidRPr="00021A7E">
        <w:t>.</w:t>
      </w:r>
    </w:p>
    <w:p w14:paraId="03CA1ECD" w14:textId="77777777" w:rsidR="00021A7E" w:rsidRPr="00021A7E" w:rsidRDefault="00021A7E" w:rsidP="00021A7E">
      <w:pPr>
        <w:spacing w:after="0"/>
        <w:jc w:val="both"/>
      </w:pPr>
      <w:r w:rsidRPr="00021A7E">
        <w:rPr>
          <w:b/>
          <w:bCs/>
        </w:rPr>
        <w:t>Логарифмическая форма критерия Найквиста:</w:t>
      </w:r>
      <w:r w:rsidRPr="00021A7E">
        <w:br/>
        <w:t xml:space="preserve">Замкнутая </w:t>
      </w:r>
      <w:r w:rsidRPr="00021A7E">
        <w:rPr>
          <w:b/>
          <w:bCs/>
        </w:rPr>
        <w:t>минимально-фазовая</w:t>
      </w:r>
      <w:r w:rsidRPr="00021A7E">
        <w:t xml:space="preserve"> система устойчива, если:</w:t>
      </w:r>
    </w:p>
    <w:p w14:paraId="7C0C6128" w14:textId="37196409" w:rsidR="00021A7E" w:rsidRPr="00021A7E" w:rsidRDefault="00021A7E" w:rsidP="00021A7E">
      <w:pPr>
        <w:numPr>
          <w:ilvl w:val="0"/>
          <w:numId w:val="70"/>
        </w:numPr>
        <w:spacing w:after="0"/>
        <w:jc w:val="both"/>
      </w:pPr>
      <w:r w:rsidRPr="00021A7E">
        <w:t xml:space="preserve">при </w:t>
      </w:r>
      <m:oMath>
        <m:r>
          <w:rPr>
            <w:rFonts w:ascii="Cambria Math" w:hAnsi="Cambria Math"/>
          </w:rPr>
          <m:t>ψ(ω)=-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021A7E">
        <w:t xml:space="preserve">(или </w:t>
      </w:r>
      <m:oMath>
        <m:r>
          <w:rPr>
            <w:rFonts w:ascii="Cambria Math" w:hAnsi="Cambria Math"/>
          </w:rPr>
          <m:t>-π</m:t>
        </m:r>
      </m:oMath>
      <w:r w:rsidRPr="00021A7E">
        <w:t xml:space="preserve">рад) выполняется </w:t>
      </w:r>
      <m:oMath>
        <m:r>
          <w:rPr>
            <w:rFonts w:ascii="Cambria Math" w:hAnsi="Cambria Math"/>
          </w:rPr>
          <m:t>L(ω)&lt;0</m:t>
        </m:r>
      </m:oMath>
      <w:r w:rsidRPr="00021A7E">
        <w:t>дБ,</w:t>
      </w:r>
    </w:p>
    <w:p w14:paraId="01F82EB3" w14:textId="7B5C260D" w:rsidR="00021A7E" w:rsidRPr="00021A7E" w:rsidRDefault="00021A7E" w:rsidP="00021A7E">
      <w:pPr>
        <w:numPr>
          <w:ilvl w:val="0"/>
          <w:numId w:val="70"/>
        </w:numPr>
        <w:spacing w:after="0"/>
        <w:jc w:val="both"/>
      </w:pPr>
      <w:r w:rsidRPr="00021A7E">
        <w:t xml:space="preserve">или, что эквивалентно, при </w:t>
      </w:r>
      <m:oMath>
        <m:r>
          <w:rPr>
            <w:rFonts w:ascii="Cambria Math" w:hAnsi="Cambria Math"/>
          </w:rPr>
          <m:t>L(ω)=0</m:t>
        </m:r>
      </m:oMath>
      <w:r w:rsidRPr="00021A7E">
        <w:t xml:space="preserve">дБ (частота среза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021A7E">
        <w:t xml:space="preserve">) выполняется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ψ(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021A7E">
        <w:t>.</w:t>
      </w:r>
    </w:p>
    <w:p w14:paraId="2924438C" w14:textId="77777777" w:rsidR="00021A7E" w:rsidRPr="00021A7E" w:rsidRDefault="00021A7E" w:rsidP="00021A7E">
      <w:pPr>
        <w:spacing w:after="0"/>
        <w:jc w:val="both"/>
      </w:pPr>
      <w:r w:rsidRPr="00021A7E">
        <w:rPr>
          <w:b/>
          <w:bCs/>
        </w:rPr>
        <w:t>Преимущества критерия Найквиста:</w:t>
      </w:r>
    </w:p>
    <w:p w14:paraId="6F402661" w14:textId="77777777" w:rsidR="00021A7E" w:rsidRPr="00021A7E" w:rsidRDefault="00021A7E" w:rsidP="00021A7E">
      <w:pPr>
        <w:numPr>
          <w:ilvl w:val="0"/>
          <w:numId w:val="71"/>
        </w:numPr>
        <w:spacing w:after="0"/>
        <w:jc w:val="both"/>
      </w:pPr>
      <w:r w:rsidRPr="00021A7E">
        <w:t xml:space="preserve">работает с </w:t>
      </w:r>
      <w:r w:rsidRPr="00021A7E">
        <w:rPr>
          <w:b/>
          <w:bCs/>
        </w:rPr>
        <w:t>разомкнутой</w:t>
      </w:r>
      <w:r w:rsidRPr="00021A7E">
        <w:t xml:space="preserve"> системой (легче моделировать),</w:t>
      </w:r>
    </w:p>
    <w:p w14:paraId="0B0D43E3" w14:textId="77777777" w:rsidR="00021A7E" w:rsidRPr="00021A7E" w:rsidRDefault="00021A7E" w:rsidP="00021A7E">
      <w:pPr>
        <w:numPr>
          <w:ilvl w:val="0"/>
          <w:numId w:val="71"/>
        </w:numPr>
        <w:spacing w:after="0"/>
        <w:jc w:val="both"/>
      </w:pPr>
      <w:r w:rsidRPr="00021A7E">
        <w:t xml:space="preserve">позволяет оценивать </w:t>
      </w:r>
      <w:r w:rsidRPr="00021A7E">
        <w:rPr>
          <w:b/>
          <w:bCs/>
        </w:rPr>
        <w:t>запасы устойчивости</w:t>
      </w:r>
      <w:r w:rsidRPr="00021A7E">
        <w:t>,</w:t>
      </w:r>
    </w:p>
    <w:p w14:paraId="16F21DA1" w14:textId="77777777" w:rsidR="00021A7E" w:rsidRPr="00021A7E" w:rsidRDefault="00021A7E" w:rsidP="00021A7E">
      <w:pPr>
        <w:numPr>
          <w:ilvl w:val="0"/>
          <w:numId w:val="71"/>
        </w:numPr>
        <w:spacing w:after="0"/>
        <w:jc w:val="both"/>
      </w:pPr>
      <w:r w:rsidRPr="00021A7E">
        <w:t>удобен для практического проектирования.</w:t>
      </w:r>
    </w:p>
    <w:p w14:paraId="61676BDF" w14:textId="77777777" w:rsidR="00021A7E" w:rsidRPr="00021A7E" w:rsidRDefault="00021A7E" w:rsidP="00021A7E">
      <w:pPr>
        <w:spacing w:after="0"/>
        <w:jc w:val="both"/>
      </w:pPr>
      <w:r w:rsidRPr="00021A7E">
        <w:pict w14:anchorId="2A0C9888">
          <v:rect id="_x0000_i1179" style="width:0;height:1.5pt" o:hralign="center" o:hrstd="t" o:hr="t" fillcolor="#a0a0a0" stroked="f"/>
        </w:pict>
      </w:r>
    </w:p>
    <w:p w14:paraId="57A247AA" w14:textId="77777777" w:rsidR="00021A7E" w:rsidRPr="00021A7E" w:rsidRDefault="00021A7E" w:rsidP="00021A7E">
      <w:pPr>
        <w:spacing w:after="0"/>
        <w:jc w:val="both"/>
        <w:rPr>
          <w:b/>
          <w:bCs/>
        </w:rPr>
      </w:pPr>
      <w:r w:rsidRPr="00021A7E">
        <w:rPr>
          <w:b/>
          <w:bCs/>
        </w:rPr>
        <w:t>24. Запасы устойчивости СУ</w:t>
      </w:r>
    </w:p>
    <w:p w14:paraId="07A4360E" w14:textId="77777777" w:rsidR="00021A7E" w:rsidRPr="00021A7E" w:rsidRDefault="00021A7E" w:rsidP="00021A7E">
      <w:pPr>
        <w:spacing w:after="0"/>
        <w:jc w:val="both"/>
      </w:pPr>
      <w:r w:rsidRPr="00021A7E">
        <w:rPr>
          <w:b/>
          <w:bCs/>
        </w:rPr>
        <w:t>Запасы устойчивости</w:t>
      </w:r>
      <w:r w:rsidRPr="00021A7E">
        <w:t xml:space="preserve"> — количественные меры, показывающие, насколько система удалена от границы устойчивости. Они важны для обеспечения </w:t>
      </w:r>
      <w:r w:rsidRPr="00021A7E">
        <w:rPr>
          <w:b/>
          <w:bCs/>
        </w:rPr>
        <w:t>надёжности</w:t>
      </w:r>
      <w:r w:rsidRPr="00021A7E">
        <w:t xml:space="preserve"> при изменении параметров (температура, старение и т.п.).</w:t>
      </w:r>
    </w:p>
    <w:p w14:paraId="41BA5CC6" w14:textId="77777777" w:rsidR="00021A7E" w:rsidRPr="00021A7E" w:rsidRDefault="00021A7E" w:rsidP="00021A7E">
      <w:pPr>
        <w:spacing w:after="0"/>
        <w:jc w:val="both"/>
      </w:pPr>
      <w:r w:rsidRPr="00021A7E">
        <w:lastRenderedPageBreak/>
        <w:t xml:space="preserve">Определяются по характеристикам </w:t>
      </w:r>
      <w:r w:rsidRPr="00021A7E">
        <w:rPr>
          <w:b/>
          <w:bCs/>
        </w:rPr>
        <w:t>разомкнутой</w:t>
      </w:r>
      <w:r w:rsidRPr="00021A7E">
        <w:t xml:space="preserve"> системы.</w:t>
      </w:r>
    </w:p>
    <w:p w14:paraId="2585FFC8" w14:textId="77777777" w:rsidR="00021A7E" w:rsidRPr="00021A7E" w:rsidRDefault="00021A7E" w:rsidP="00021A7E">
      <w:pPr>
        <w:spacing w:after="0"/>
        <w:jc w:val="both"/>
        <w:rPr>
          <w:b/>
          <w:bCs/>
        </w:rPr>
      </w:pPr>
      <w:r w:rsidRPr="00021A7E">
        <w:rPr>
          <w:b/>
          <w:bCs/>
        </w:rPr>
        <w:t>1. Запас устойчивости по амплитуде (по модулю)</w:t>
      </w:r>
    </w:p>
    <w:p w14:paraId="20B26C0E" w14:textId="1E22689E" w:rsidR="00021A7E" w:rsidRPr="00021A7E" w:rsidRDefault="00021A7E" w:rsidP="00021A7E">
      <w:pPr>
        <w:numPr>
          <w:ilvl w:val="0"/>
          <w:numId w:val="72"/>
        </w:numPr>
        <w:spacing w:after="0"/>
        <w:jc w:val="both"/>
      </w:pPr>
      <w:r w:rsidRPr="00021A7E">
        <w:t xml:space="preserve">Обозначается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A</m:t>
        </m:r>
      </m:oMath>
      <w:r w:rsidRPr="00021A7E">
        <w:t xml:space="preserve">или в логарифмической форме —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L</m:t>
        </m:r>
      </m:oMath>
      <w:r w:rsidRPr="00021A7E">
        <w:t>(дБ).</w:t>
      </w:r>
    </w:p>
    <w:p w14:paraId="77E82B1A" w14:textId="4FE0DB8B" w:rsidR="00021A7E" w:rsidRPr="00021A7E" w:rsidRDefault="00021A7E" w:rsidP="00021A7E">
      <w:pPr>
        <w:numPr>
          <w:ilvl w:val="0"/>
          <w:numId w:val="72"/>
        </w:numPr>
        <w:spacing w:after="0"/>
        <w:jc w:val="both"/>
      </w:pPr>
      <w:r w:rsidRPr="00021A7E">
        <w:t xml:space="preserve">Определяется </w:t>
      </w:r>
      <w:r w:rsidRPr="00021A7E">
        <w:rPr>
          <w:b/>
          <w:bCs/>
        </w:rPr>
        <w:t>на частоте</w:t>
      </w:r>
      <w:r w:rsidRPr="00021A7E">
        <w:t xml:space="preserve">, где фазовый сдвиг </w:t>
      </w:r>
      <m:oMath>
        <m:r>
          <w:rPr>
            <w:rFonts w:ascii="Cambria Math" w:hAnsi="Cambria Math"/>
          </w:rPr>
          <m:t>ψ(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π</m:t>
            </m:r>
          </m:sub>
        </m:sSub>
        <m:r>
          <w:rPr>
            <w:rFonts w:ascii="Cambria Math" w:hAnsi="Cambria Math"/>
          </w:rPr>
          <m:t>)=-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021A7E">
        <w:t>.</w:t>
      </w:r>
    </w:p>
    <w:p w14:paraId="20CA725E" w14:textId="3A8E17F9" w:rsidR="00021A7E" w:rsidRPr="00021A7E" w:rsidRDefault="00021A7E" w:rsidP="00021A7E">
      <w:pPr>
        <w:numPr>
          <w:ilvl w:val="0"/>
          <w:numId w:val="72"/>
        </w:numPr>
        <w:spacing w:after="0"/>
        <w:jc w:val="both"/>
      </w:pPr>
      <w:r w:rsidRPr="00021A7E">
        <w:t xml:space="preserve">Величина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L=-L(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π</m:t>
            </m:r>
          </m:sub>
        </m:sSub>
        <m:r>
          <w:rPr>
            <w:rFonts w:ascii="Cambria Math" w:hAnsi="Cambria Math"/>
          </w:rPr>
          <m:t>)</m:t>
        </m:r>
      </m:oMath>
      <w:r w:rsidRPr="00021A7E">
        <w:t>— расстояние по вертикали от ЛАЧХ до нуля на этой частоте.</w:t>
      </w:r>
    </w:p>
    <w:p w14:paraId="1192459C" w14:textId="77777777" w:rsidR="00021A7E" w:rsidRPr="00021A7E" w:rsidRDefault="00021A7E" w:rsidP="00021A7E">
      <w:pPr>
        <w:numPr>
          <w:ilvl w:val="0"/>
          <w:numId w:val="72"/>
        </w:numPr>
        <w:spacing w:after="0"/>
        <w:jc w:val="both"/>
      </w:pPr>
      <w:r w:rsidRPr="00021A7E">
        <w:t xml:space="preserve">Физический смысл: во сколько раз можно </w:t>
      </w:r>
      <w:r w:rsidRPr="00021A7E">
        <w:rPr>
          <w:b/>
          <w:bCs/>
        </w:rPr>
        <w:t>увеличить</w:t>
      </w:r>
      <w:r w:rsidRPr="00021A7E">
        <w:t xml:space="preserve"> коэффициент усиления, чтобы система осталась устойчивой.</w:t>
      </w:r>
    </w:p>
    <w:p w14:paraId="338533C2" w14:textId="77777777" w:rsidR="00021A7E" w:rsidRPr="00021A7E" w:rsidRDefault="00021A7E" w:rsidP="00021A7E">
      <w:pPr>
        <w:spacing w:after="0"/>
        <w:jc w:val="both"/>
      </w:pPr>
      <w:r w:rsidRPr="00021A7E">
        <w:rPr>
          <w:b/>
          <w:bCs/>
        </w:rPr>
        <w:t>Норматив:</w:t>
      </w:r>
    </w:p>
    <w:p w14:paraId="181F7B43" w14:textId="5CE365DD" w:rsidR="00021A7E" w:rsidRPr="00021A7E" w:rsidRDefault="00021A7E" w:rsidP="00021A7E">
      <w:pPr>
        <w:numPr>
          <w:ilvl w:val="0"/>
          <w:numId w:val="73"/>
        </w:numPr>
        <w:spacing w:after="0"/>
        <w:jc w:val="both"/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L=6÷20</m:t>
        </m:r>
      </m:oMath>
      <w:r w:rsidRPr="00021A7E">
        <w:t>дБ (обычно не менее 6 дБ, оптимально ~10 дБ).</w:t>
      </w:r>
    </w:p>
    <w:p w14:paraId="0AC86E65" w14:textId="77777777" w:rsidR="00021A7E" w:rsidRPr="00021A7E" w:rsidRDefault="00021A7E" w:rsidP="00021A7E">
      <w:pPr>
        <w:spacing w:after="0"/>
        <w:jc w:val="both"/>
        <w:rPr>
          <w:b/>
          <w:bCs/>
        </w:rPr>
      </w:pPr>
      <w:r w:rsidRPr="00021A7E">
        <w:rPr>
          <w:b/>
          <w:bCs/>
        </w:rPr>
        <w:t>2. Запас устойчивости по фазе</w:t>
      </w:r>
    </w:p>
    <w:p w14:paraId="463FBCE2" w14:textId="15608F09" w:rsidR="00021A7E" w:rsidRPr="00021A7E" w:rsidRDefault="00021A7E" w:rsidP="00021A7E">
      <w:pPr>
        <w:numPr>
          <w:ilvl w:val="0"/>
          <w:numId w:val="74"/>
        </w:numPr>
        <w:spacing w:after="0"/>
        <w:jc w:val="both"/>
      </w:pPr>
      <w:r w:rsidRPr="00021A7E">
        <w:t xml:space="preserve">Обозначается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ψ</m:t>
        </m:r>
      </m:oMath>
      <w:r w:rsidRPr="00021A7E">
        <w:t>(в градусах или радианах).</w:t>
      </w:r>
    </w:p>
    <w:p w14:paraId="163DF9AE" w14:textId="4E60DB1C" w:rsidR="00021A7E" w:rsidRPr="00021A7E" w:rsidRDefault="00021A7E" w:rsidP="00021A7E">
      <w:pPr>
        <w:numPr>
          <w:ilvl w:val="0"/>
          <w:numId w:val="74"/>
        </w:numPr>
        <w:spacing w:after="0"/>
        <w:jc w:val="both"/>
      </w:pPr>
      <w:r w:rsidRPr="00021A7E">
        <w:t xml:space="preserve">Определяется </w:t>
      </w:r>
      <w:r w:rsidRPr="00021A7E">
        <w:rPr>
          <w:b/>
          <w:bCs/>
        </w:rPr>
        <w:t>на частоте среза</w:t>
      </w:r>
      <w:r w:rsidRPr="00021A7E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021A7E">
        <w:t xml:space="preserve">, где </w:t>
      </w:r>
      <m:oMath>
        <m:r>
          <w:rPr>
            <w:rFonts w:ascii="Cambria Math" w:hAnsi="Cambria Math"/>
          </w:rPr>
          <m:t>L(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)=0</m:t>
        </m:r>
      </m:oMath>
      <w:r w:rsidRPr="00021A7E">
        <w:t>дБ.</w:t>
      </w:r>
    </w:p>
    <w:p w14:paraId="62A037F0" w14:textId="75FF01CD" w:rsidR="00021A7E" w:rsidRPr="00021A7E" w:rsidRDefault="00021A7E" w:rsidP="00021A7E">
      <w:pPr>
        <w:numPr>
          <w:ilvl w:val="0"/>
          <w:numId w:val="74"/>
        </w:numPr>
        <w:spacing w:after="0"/>
        <w:jc w:val="both"/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ψ=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+ψ(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)</m:t>
        </m:r>
      </m:oMath>
      <w:r w:rsidRPr="00021A7E">
        <w:t>.</w:t>
      </w:r>
    </w:p>
    <w:p w14:paraId="378EE714" w14:textId="77777777" w:rsidR="00021A7E" w:rsidRPr="00021A7E" w:rsidRDefault="00021A7E" w:rsidP="00021A7E">
      <w:pPr>
        <w:numPr>
          <w:ilvl w:val="0"/>
          <w:numId w:val="74"/>
        </w:numPr>
        <w:spacing w:after="0"/>
        <w:jc w:val="both"/>
      </w:pPr>
      <w:r w:rsidRPr="00021A7E">
        <w:t xml:space="preserve">Физический смысл: на сколько градусов можно </w:t>
      </w:r>
      <w:r w:rsidRPr="00021A7E">
        <w:rPr>
          <w:b/>
          <w:bCs/>
        </w:rPr>
        <w:t>увеличить запаздывание</w:t>
      </w:r>
      <w:r w:rsidRPr="00021A7E">
        <w:t>, прежде чем система станет неустойчивой.</w:t>
      </w:r>
    </w:p>
    <w:p w14:paraId="0043AB88" w14:textId="77777777" w:rsidR="00021A7E" w:rsidRPr="00021A7E" w:rsidRDefault="00021A7E" w:rsidP="00021A7E">
      <w:pPr>
        <w:spacing w:after="0"/>
        <w:jc w:val="both"/>
      </w:pPr>
      <w:r w:rsidRPr="00021A7E">
        <w:rPr>
          <w:b/>
          <w:bCs/>
        </w:rPr>
        <w:t>Норматив:</w:t>
      </w:r>
    </w:p>
    <w:p w14:paraId="3F183BE6" w14:textId="3192238F" w:rsidR="00021A7E" w:rsidRPr="00021A7E" w:rsidRDefault="00021A7E" w:rsidP="00021A7E">
      <w:pPr>
        <w:numPr>
          <w:ilvl w:val="0"/>
          <w:numId w:val="75"/>
        </w:numPr>
        <w:spacing w:after="0"/>
        <w:jc w:val="both"/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ψ=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021A7E">
        <w:t>(обычно не менее 30°).</w:t>
      </w:r>
    </w:p>
    <w:p w14:paraId="1FBEC8F0" w14:textId="77777777" w:rsidR="00021A7E" w:rsidRPr="00021A7E" w:rsidRDefault="00021A7E" w:rsidP="00021A7E">
      <w:pPr>
        <w:spacing w:after="0"/>
        <w:jc w:val="both"/>
        <w:rPr>
          <w:b/>
          <w:bCs/>
        </w:rPr>
      </w:pPr>
      <w:r w:rsidRPr="00021A7E">
        <w:rPr>
          <w:b/>
          <w:bCs/>
        </w:rPr>
        <w:t>Графическая интерпретация (по АФЧХ):</w:t>
      </w:r>
    </w:p>
    <w:p w14:paraId="752F7401" w14:textId="24806692" w:rsidR="00021A7E" w:rsidRPr="00021A7E" w:rsidRDefault="00021A7E" w:rsidP="00021A7E">
      <w:pPr>
        <w:numPr>
          <w:ilvl w:val="0"/>
          <w:numId w:val="76"/>
        </w:numPr>
        <w:spacing w:after="0"/>
        <w:jc w:val="both"/>
      </w:pPr>
      <w:r w:rsidRPr="00021A7E">
        <w:t xml:space="preserve">Запас по амплитуде — расстояние от точки пересечения АФЧХ с осью </w:t>
      </w:r>
      <m:oMath>
        <m:r>
          <m:rPr>
            <m:sty m:val="p"/>
          </m:rPr>
          <w:rPr>
            <w:rFonts w:ascii="Cambria Math" w:hAnsi="Cambria Math"/>
          </w:rPr>
          <m:t>Re</m:t>
        </m:r>
        <m:r>
          <w:rPr>
            <w:rFonts w:ascii="Cambria Math" w:hAnsi="Cambria Math"/>
          </w:rPr>
          <m:t>⁡</m:t>
        </m:r>
      </m:oMath>
      <w:r w:rsidRPr="00021A7E">
        <w:t xml:space="preserve">до точки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-1,j0</m:t>
            </m:r>
          </m:e>
        </m:d>
      </m:oMath>
      <w:r w:rsidRPr="00021A7E">
        <w:t>.</w:t>
      </w:r>
    </w:p>
    <w:p w14:paraId="38823BE1" w14:textId="77777777" w:rsidR="00021A7E" w:rsidRPr="00021A7E" w:rsidRDefault="00021A7E" w:rsidP="00021A7E">
      <w:pPr>
        <w:numPr>
          <w:ilvl w:val="0"/>
          <w:numId w:val="76"/>
        </w:numPr>
        <w:spacing w:after="0"/>
        <w:jc w:val="both"/>
      </w:pPr>
      <w:r w:rsidRPr="00021A7E">
        <w:t xml:space="preserve">Запас по фазе — угол между вектором к точке пересечения АФЧХ с </w:t>
      </w:r>
      <w:r w:rsidRPr="00021A7E">
        <w:rPr>
          <w:b/>
          <w:bCs/>
        </w:rPr>
        <w:t>окружностью единичного радиуса</w:t>
      </w:r>
      <w:r w:rsidRPr="00021A7E">
        <w:t xml:space="preserve"> и отрицательной вещественной осью.</w:t>
      </w:r>
    </w:p>
    <w:p w14:paraId="774007C4" w14:textId="77777777" w:rsidR="00021A7E" w:rsidRPr="00021A7E" w:rsidRDefault="00021A7E" w:rsidP="00021A7E">
      <w:pPr>
        <w:spacing w:after="0"/>
        <w:jc w:val="both"/>
      </w:pPr>
      <w:r w:rsidRPr="00021A7E">
        <w:rPr>
          <w:b/>
          <w:bCs/>
        </w:rPr>
        <w:t>Важно:</w:t>
      </w:r>
    </w:p>
    <w:p w14:paraId="6E76F305" w14:textId="77777777" w:rsidR="00021A7E" w:rsidRPr="00021A7E" w:rsidRDefault="00021A7E" w:rsidP="00021A7E">
      <w:pPr>
        <w:numPr>
          <w:ilvl w:val="0"/>
          <w:numId w:val="77"/>
        </w:numPr>
        <w:spacing w:after="0"/>
        <w:jc w:val="both"/>
      </w:pPr>
      <w:r w:rsidRPr="00021A7E">
        <w:t xml:space="preserve">Наличие </w:t>
      </w:r>
      <w:r w:rsidRPr="00021A7E">
        <w:rPr>
          <w:b/>
          <w:bCs/>
        </w:rPr>
        <w:t>обоих</w:t>
      </w:r>
      <w:r w:rsidRPr="00021A7E">
        <w:t xml:space="preserve"> запасов — признак качественно спроектированной системы.</w:t>
      </w:r>
    </w:p>
    <w:p w14:paraId="6455FABB" w14:textId="77777777" w:rsidR="00021A7E" w:rsidRPr="00021A7E" w:rsidRDefault="00021A7E" w:rsidP="00021A7E">
      <w:pPr>
        <w:numPr>
          <w:ilvl w:val="0"/>
          <w:numId w:val="77"/>
        </w:numPr>
        <w:spacing w:after="0"/>
        <w:jc w:val="both"/>
      </w:pPr>
      <w:r w:rsidRPr="00021A7E">
        <w:t>Отсутствие запасов → система работает «на грани», малейшие отклонения параметров могут привести к потере устойчивости.</w:t>
      </w:r>
    </w:p>
    <w:p w14:paraId="1D69FF48" w14:textId="20F14A04" w:rsidR="009A4C21" w:rsidRDefault="009A4C21" w:rsidP="009A4C21">
      <w:pPr>
        <w:spacing w:after="0"/>
        <w:jc w:val="both"/>
        <w:rPr>
          <w:b/>
          <w:bCs/>
        </w:rPr>
      </w:pPr>
      <w:r w:rsidRPr="00021A7E">
        <w:pict w14:anchorId="4D5715EF">
          <v:rect id="_x0000_i1257" style="width:0;height:1.5pt" o:hralign="center" o:hrstd="t" o:hr="t" fillcolor="#a0a0a0" stroked="f"/>
        </w:pict>
      </w:r>
    </w:p>
    <w:p w14:paraId="0D41D4C5" w14:textId="21A3A126" w:rsidR="009A4C21" w:rsidRPr="009A4C21" w:rsidRDefault="009A4C21" w:rsidP="009A4C21">
      <w:pPr>
        <w:spacing w:after="0"/>
        <w:jc w:val="both"/>
        <w:rPr>
          <w:b/>
          <w:bCs/>
        </w:rPr>
      </w:pPr>
      <w:r w:rsidRPr="009A4C21">
        <w:rPr>
          <w:b/>
          <w:bCs/>
        </w:rPr>
        <w:t>25. ПИД-регулятор</w:t>
      </w:r>
    </w:p>
    <w:p w14:paraId="318C3C4B" w14:textId="77777777" w:rsidR="009A4C21" w:rsidRPr="009A4C21" w:rsidRDefault="009A4C21" w:rsidP="009A4C21">
      <w:pPr>
        <w:spacing w:after="0"/>
        <w:jc w:val="both"/>
      </w:pPr>
      <w:r w:rsidRPr="009A4C21">
        <w:rPr>
          <w:b/>
          <w:bCs/>
        </w:rPr>
        <w:t>ПИД-регулятор</w:t>
      </w:r>
      <w:r w:rsidRPr="009A4C21">
        <w:t xml:space="preserve"> (пропорционально-интегрально-дифференцирующий регулятор) — это один из самых распространённых типов регуляторов в системах автоматического управления. Он формирует управляющее воздействие на основе </w:t>
      </w:r>
      <w:r w:rsidRPr="009A4C21">
        <w:rPr>
          <w:b/>
          <w:bCs/>
        </w:rPr>
        <w:t>трёх составляющих</w:t>
      </w:r>
      <w:r w:rsidRPr="009A4C21">
        <w:t>: пропорциональной, интегральной и дифференциальной, которые реагируют соответственно на текущую ошибку, накопленную ошибку и скорость изменения ошибки.</w:t>
      </w:r>
    </w:p>
    <w:p w14:paraId="6BF1E1F5" w14:textId="7C9B0E59" w:rsidR="009A4C21" w:rsidRPr="009A4C21" w:rsidRDefault="009A4C21" w:rsidP="009A4C21">
      <w:pPr>
        <w:spacing w:after="0"/>
        <w:jc w:val="both"/>
      </w:pPr>
    </w:p>
    <w:p w14:paraId="3976769B" w14:textId="77777777" w:rsidR="009A4C21" w:rsidRPr="009A4C21" w:rsidRDefault="009A4C21" w:rsidP="009A4C21">
      <w:pPr>
        <w:spacing w:after="0"/>
        <w:jc w:val="both"/>
        <w:rPr>
          <w:b/>
          <w:bCs/>
        </w:rPr>
      </w:pPr>
      <w:r w:rsidRPr="009A4C21">
        <w:rPr>
          <w:b/>
          <w:bCs/>
        </w:rPr>
        <w:t>1. Математическое описание</w:t>
      </w:r>
    </w:p>
    <w:p w14:paraId="10B0E2DE" w14:textId="0FAA03F3" w:rsidR="009A4C21" w:rsidRPr="009A4C21" w:rsidRDefault="009A4C21" w:rsidP="009A4C21">
      <w:pPr>
        <w:spacing w:after="0"/>
        <w:jc w:val="both"/>
      </w:pPr>
      <w:r w:rsidRPr="009A4C21">
        <w:t xml:space="preserve">Пусть </w:t>
      </w:r>
      <m:oMath>
        <m:r>
          <w:rPr>
            <w:rFonts w:ascii="Cambria Math" w:hAnsi="Cambria Math"/>
          </w:rPr>
          <m:t>e(t)=g(t)-y(t)</m:t>
        </m:r>
      </m:oMath>
      <w:r w:rsidRPr="009A4C21">
        <w:t>— ошибка (рассогласование между заданием и выходом).</w:t>
      </w:r>
    </w:p>
    <w:p w14:paraId="6CFC07DB" w14:textId="77777777" w:rsidR="009A4C21" w:rsidRPr="009A4C21" w:rsidRDefault="009A4C21" w:rsidP="009A4C21">
      <w:pPr>
        <w:spacing w:after="0"/>
        <w:jc w:val="both"/>
      </w:pPr>
      <w:r w:rsidRPr="009A4C21">
        <w:t>Тогда управляющее воздействие ПИД-регулятора:</w:t>
      </w:r>
    </w:p>
    <w:p w14:paraId="1BC65904" w14:textId="78D6E13A" w:rsidR="009A4C21" w:rsidRPr="009A4C21" w:rsidRDefault="009A4C21" w:rsidP="009A4C21">
      <w:pPr>
        <w:spacing w:after="0"/>
        <w:jc w:val="both"/>
      </w:pPr>
      <m:oMathPara>
        <m:oMath>
          <m:r>
            <w:rPr>
              <w:rFonts w:ascii="Cambria Math" w:hAnsi="Cambria Math"/>
            </w:rPr>
            <w:lastRenderedPageBreak/>
            <m:t>u(t)=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e(t)+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w:rPr>
                  <w:rFonts w:ascii="Cambria Math" w:hAnsi="Cambria Math"/>
                </w:rPr>
                <m:t>e(τ)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dτ+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de(t)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2351BD0E" w14:textId="77777777" w:rsidR="009A4C21" w:rsidRPr="009A4C21" w:rsidRDefault="009A4C21" w:rsidP="009A4C21">
      <w:pPr>
        <w:spacing w:after="0"/>
        <w:jc w:val="both"/>
      </w:pPr>
      <w:r w:rsidRPr="009A4C21">
        <w:t>где:</w:t>
      </w:r>
    </w:p>
    <w:p w14:paraId="11CE8A52" w14:textId="2BD75AC2" w:rsidR="009A4C21" w:rsidRPr="009A4C21" w:rsidRDefault="009A4C21" w:rsidP="009A4C21">
      <w:pPr>
        <w:numPr>
          <w:ilvl w:val="0"/>
          <w:numId w:val="78"/>
        </w:numPr>
        <w:spacing w:after="0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9A4C21">
        <w:t xml:space="preserve">— коэффициент </w:t>
      </w:r>
      <w:r w:rsidRPr="009A4C21">
        <w:rPr>
          <w:b/>
          <w:bCs/>
        </w:rPr>
        <w:t>пропорциональной</w:t>
      </w:r>
      <w:r w:rsidRPr="009A4C21">
        <w:t xml:space="preserve"> составляющей,</w:t>
      </w:r>
    </w:p>
    <w:p w14:paraId="3B9D2329" w14:textId="3D58A940" w:rsidR="009A4C21" w:rsidRPr="009A4C21" w:rsidRDefault="009A4C21" w:rsidP="009A4C21">
      <w:pPr>
        <w:numPr>
          <w:ilvl w:val="0"/>
          <w:numId w:val="78"/>
        </w:numPr>
        <w:spacing w:after="0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A4C21">
        <w:t xml:space="preserve">— коэффициент </w:t>
      </w:r>
      <w:r w:rsidRPr="009A4C21">
        <w:rPr>
          <w:b/>
          <w:bCs/>
        </w:rPr>
        <w:t>интегральной</w:t>
      </w:r>
      <w:r w:rsidRPr="009A4C21">
        <w:t xml:space="preserve"> составляющей,</w:t>
      </w:r>
    </w:p>
    <w:p w14:paraId="165ABEA7" w14:textId="019B41B0" w:rsidR="009A4C21" w:rsidRPr="009A4C21" w:rsidRDefault="009A4C21" w:rsidP="009A4C21">
      <w:pPr>
        <w:numPr>
          <w:ilvl w:val="0"/>
          <w:numId w:val="78"/>
        </w:numPr>
        <w:spacing w:after="0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9A4C21">
        <w:t xml:space="preserve">— коэффициент </w:t>
      </w:r>
      <w:r w:rsidRPr="009A4C21">
        <w:rPr>
          <w:b/>
          <w:bCs/>
        </w:rPr>
        <w:t>дифференциальной</w:t>
      </w:r>
      <w:r w:rsidRPr="009A4C21">
        <w:t xml:space="preserve"> составляющей.</w:t>
      </w:r>
    </w:p>
    <w:p w14:paraId="3250CF95" w14:textId="476EB177" w:rsidR="009A4C21" w:rsidRPr="009A4C21" w:rsidRDefault="009A4C21" w:rsidP="009A4C21">
      <w:pPr>
        <w:spacing w:after="0"/>
        <w:jc w:val="both"/>
      </w:pPr>
    </w:p>
    <w:p w14:paraId="61384278" w14:textId="77777777" w:rsidR="009A4C21" w:rsidRPr="009A4C21" w:rsidRDefault="009A4C21" w:rsidP="009A4C21">
      <w:pPr>
        <w:spacing w:after="0"/>
        <w:jc w:val="both"/>
        <w:rPr>
          <w:b/>
          <w:bCs/>
        </w:rPr>
      </w:pPr>
      <w:r w:rsidRPr="009A4C21">
        <w:rPr>
          <w:b/>
          <w:bCs/>
        </w:rPr>
        <w:t>2. Передаточная функция</w:t>
      </w:r>
    </w:p>
    <w:p w14:paraId="465AF067" w14:textId="77777777" w:rsidR="009A4C21" w:rsidRPr="009A4C21" w:rsidRDefault="009A4C21" w:rsidP="009A4C21">
      <w:pPr>
        <w:spacing w:after="0"/>
        <w:jc w:val="both"/>
      </w:pPr>
      <w:r w:rsidRPr="009A4C21">
        <w:t>Применяя преобразование Лапласа при нулевых начальных условиях:</w:t>
      </w:r>
    </w:p>
    <w:p w14:paraId="29C56E18" w14:textId="7FF3F003" w:rsidR="009A4C21" w:rsidRPr="009A4C21" w:rsidRDefault="009A4C21" w:rsidP="009A4C21">
      <w:pPr>
        <w:spacing w:after="0"/>
        <w:jc w:val="both"/>
      </w:pPr>
      <m:oMathPara>
        <m:oMath>
          <m:r>
            <w:rPr>
              <w:rFonts w:ascii="Cambria Math" w:hAnsi="Cambria Math"/>
            </w:rPr>
            <m:t>U(s)=</m:t>
          </m:r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E(s),</m:t>
          </m:r>
          <m:r>
            <w:rPr>
              <w:i/>
            </w:rPr>
            <w:br/>
          </m:r>
        </m:oMath>
      </m:oMathPara>
    </w:p>
    <w:p w14:paraId="161D5DEC" w14:textId="77777777" w:rsidR="009A4C21" w:rsidRPr="009A4C21" w:rsidRDefault="009A4C21" w:rsidP="009A4C21">
      <w:pPr>
        <w:spacing w:after="0"/>
        <w:jc w:val="both"/>
      </w:pPr>
      <w:r w:rsidRPr="009A4C21">
        <w:t>откуда передаточная функция ПИД-регулятора:</w:t>
      </w:r>
    </w:p>
    <w:p w14:paraId="7FA8D9FB" w14:textId="08CC2BA3" w:rsidR="009A4C21" w:rsidRPr="009A4C21" w:rsidRDefault="009A4C21" w:rsidP="009A4C21">
      <w:pPr>
        <w:spacing w:after="0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ПИД</m:t>
              </m:r>
            </m:sub>
          </m:sSub>
          <m:r>
            <w:rPr>
              <w:rFonts w:ascii="Cambria Math" w:hAnsi="Cambria Math"/>
            </w:rPr>
            <m:t>(s)=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BBF7BAE" w14:textId="77777777" w:rsidR="009A4C21" w:rsidRPr="009A4C21" w:rsidRDefault="009A4C21" w:rsidP="009A4C21">
      <w:pPr>
        <w:spacing w:after="0"/>
        <w:jc w:val="both"/>
      </w:pPr>
      <w:r w:rsidRPr="009A4C21">
        <w:t xml:space="preserve">Иногда используется стандартная форма с введением </w:t>
      </w:r>
      <w:r w:rsidRPr="009A4C21">
        <w:rPr>
          <w:b/>
          <w:bCs/>
        </w:rPr>
        <w:t>времён настройки</w:t>
      </w:r>
      <w:r w:rsidRPr="009A4C21">
        <w:t>:</w:t>
      </w:r>
    </w:p>
    <w:p w14:paraId="4BF881AD" w14:textId="7E81BFE4" w:rsidR="009A4C21" w:rsidRPr="009A4C21" w:rsidRDefault="009A4C21" w:rsidP="009A4C21">
      <w:pPr>
        <w:spacing w:after="0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ПИД</m:t>
              </m:r>
            </m:sub>
          </m:sSub>
          <m:r>
            <w:rPr>
              <w:rFonts w:ascii="Cambria Math" w:hAnsi="Cambria Math"/>
            </w:rPr>
            <m:t>(s)=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17939DEC" w14:textId="77777777" w:rsidR="009A4C21" w:rsidRPr="009A4C21" w:rsidRDefault="009A4C21" w:rsidP="009A4C21">
      <w:pPr>
        <w:spacing w:after="0"/>
        <w:jc w:val="both"/>
      </w:pPr>
      <w:r w:rsidRPr="009A4C21">
        <w:t>где:</w:t>
      </w:r>
    </w:p>
    <w:p w14:paraId="151E1292" w14:textId="182A1975" w:rsidR="009A4C21" w:rsidRPr="009A4C21" w:rsidRDefault="009A4C21" w:rsidP="009A4C21">
      <w:pPr>
        <w:numPr>
          <w:ilvl w:val="0"/>
          <w:numId w:val="79"/>
        </w:numPr>
        <w:spacing w:after="0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</m:oMath>
      <w:r w:rsidRPr="009A4C21">
        <w:t>— время интегрирования,</w:t>
      </w:r>
    </w:p>
    <w:p w14:paraId="3DBB287B" w14:textId="49AAF333" w:rsidR="009A4C21" w:rsidRPr="009A4C21" w:rsidRDefault="009A4C21" w:rsidP="009A4C21">
      <w:pPr>
        <w:numPr>
          <w:ilvl w:val="0"/>
          <w:numId w:val="79"/>
        </w:numPr>
        <w:spacing w:after="0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den>
        </m:f>
      </m:oMath>
      <w:r w:rsidRPr="009A4C21">
        <w:t>— время дифференцирования.</w:t>
      </w:r>
    </w:p>
    <w:p w14:paraId="500CCE6D" w14:textId="513DB5A7" w:rsidR="009A4C21" w:rsidRPr="009A4C21" w:rsidRDefault="009A4C21" w:rsidP="009A4C21">
      <w:pPr>
        <w:spacing w:after="0"/>
        <w:jc w:val="both"/>
      </w:pPr>
    </w:p>
    <w:p w14:paraId="1657F9FA" w14:textId="77777777" w:rsidR="009A4C21" w:rsidRPr="009A4C21" w:rsidRDefault="009A4C21" w:rsidP="009A4C21">
      <w:pPr>
        <w:spacing w:after="0"/>
        <w:jc w:val="both"/>
        <w:rPr>
          <w:b/>
          <w:bCs/>
        </w:rPr>
      </w:pPr>
      <w:r w:rsidRPr="009A4C21">
        <w:rPr>
          <w:b/>
          <w:bCs/>
        </w:rPr>
        <w:t>3. Назначение каждой составляющей</w:t>
      </w:r>
    </w:p>
    <w:tbl>
      <w:tblPr>
        <w:tblW w:w="0" w:type="auto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2"/>
        <w:gridCol w:w="6729"/>
      </w:tblGrid>
      <w:tr w:rsidR="009A4C21" w:rsidRPr="009A4C21" w14:paraId="4CD8E7C4" w14:textId="77777777">
        <w:trPr>
          <w:tblHeader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2E2E33"/>
              <w:right w:val="single" w:sz="2" w:space="0" w:color="2E2E33"/>
            </w:tcBorders>
            <w:shd w:val="clear" w:color="auto" w:fill="2E2E33"/>
            <w:vAlign w:val="center"/>
            <w:hideMark/>
          </w:tcPr>
          <w:p w14:paraId="481D9F25" w14:textId="77777777" w:rsidR="009A4C21" w:rsidRPr="009A4C21" w:rsidRDefault="009A4C21" w:rsidP="009A4C21">
            <w:pPr>
              <w:spacing w:after="0"/>
              <w:jc w:val="both"/>
              <w:rPr>
                <w:b/>
                <w:bCs/>
              </w:rPr>
            </w:pPr>
            <w:r w:rsidRPr="009A4C21">
              <w:rPr>
                <w:b/>
                <w:bCs/>
              </w:rPr>
              <w:t>Составляющая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2E2E33"/>
              <w:right w:val="nil"/>
            </w:tcBorders>
            <w:shd w:val="clear" w:color="auto" w:fill="2E2E33"/>
            <w:vAlign w:val="center"/>
            <w:hideMark/>
          </w:tcPr>
          <w:p w14:paraId="336F388A" w14:textId="77777777" w:rsidR="009A4C21" w:rsidRPr="009A4C21" w:rsidRDefault="009A4C21" w:rsidP="009A4C21">
            <w:pPr>
              <w:spacing w:after="0"/>
              <w:jc w:val="both"/>
              <w:rPr>
                <w:b/>
                <w:bCs/>
              </w:rPr>
            </w:pPr>
            <w:r w:rsidRPr="009A4C21">
              <w:rPr>
                <w:b/>
                <w:bCs/>
              </w:rPr>
              <w:t>Влияние на систему</w:t>
            </w:r>
          </w:p>
        </w:tc>
      </w:tr>
      <w:tr w:rsidR="009A4C21" w:rsidRPr="009A4C21" w14:paraId="629FB88D" w14:textId="77777777"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2E2E33"/>
              <w:right w:val="single" w:sz="2" w:space="0" w:color="2E2E33"/>
            </w:tcBorders>
            <w:vAlign w:val="center"/>
            <w:hideMark/>
          </w:tcPr>
          <w:p w14:paraId="384017AE" w14:textId="77777777" w:rsidR="009A4C21" w:rsidRPr="009A4C21" w:rsidRDefault="009A4C21" w:rsidP="009A4C21">
            <w:pPr>
              <w:spacing w:after="0"/>
              <w:jc w:val="both"/>
            </w:pPr>
            <w:r w:rsidRPr="009A4C21">
              <w:rPr>
                <w:b/>
                <w:bCs/>
              </w:rPr>
              <w:t>Пропорциональная (P)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2E2E33"/>
              <w:right w:val="nil"/>
            </w:tcBorders>
            <w:vAlign w:val="center"/>
            <w:hideMark/>
          </w:tcPr>
          <w:p w14:paraId="0DD94103" w14:textId="11DCABB6" w:rsidR="009A4C21" w:rsidRPr="009A4C21" w:rsidRDefault="009A4C21" w:rsidP="009A4C21">
            <w:pPr>
              <w:spacing w:after="0"/>
              <w:jc w:val="both"/>
            </w:pPr>
            <w:r w:rsidRPr="009A4C21">
              <w:t xml:space="preserve">Уменьшает время переходного процесса, но не устраняет статическую ошибку (особенно в системах с возмущениями). Увеличение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  <w:r w:rsidRPr="009A4C21">
              <w:t>повышает быстродействие, но может вызвать колебания или неустойчивость.</w:t>
            </w:r>
          </w:p>
        </w:tc>
      </w:tr>
      <w:tr w:rsidR="009A4C21" w:rsidRPr="009A4C21" w14:paraId="2BC647A1" w14:textId="77777777"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2E2E33"/>
              <w:right w:val="single" w:sz="2" w:space="0" w:color="2E2E33"/>
            </w:tcBorders>
            <w:vAlign w:val="center"/>
            <w:hideMark/>
          </w:tcPr>
          <w:p w14:paraId="2477D65C" w14:textId="77777777" w:rsidR="009A4C21" w:rsidRPr="009A4C21" w:rsidRDefault="009A4C21" w:rsidP="009A4C21">
            <w:pPr>
              <w:spacing w:after="0"/>
              <w:jc w:val="both"/>
            </w:pPr>
            <w:r w:rsidRPr="009A4C21">
              <w:rPr>
                <w:b/>
                <w:bCs/>
              </w:rPr>
              <w:t>Интегральная (I)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2E2E33"/>
              <w:right w:val="nil"/>
            </w:tcBorders>
            <w:vAlign w:val="center"/>
            <w:hideMark/>
          </w:tcPr>
          <w:p w14:paraId="246758CC" w14:textId="77777777" w:rsidR="009A4C21" w:rsidRPr="009A4C21" w:rsidRDefault="009A4C21" w:rsidP="009A4C21">
            <w:pPr>
              <w:spacing w:after="0"/>
              <w:jc w:val="both"/>
            </w:pPr>
            <w:r w:rsidRPr="009A4C21">
              <w:t xml:space="preserve">Устраняет </w:t>
            </w:r>
            <w:r w:rsidRPr="009A4C21">
              <w:rPr>
                <w:b/>
                <w:bCs/>
              </w:rPr>
              <w:t>статическую ошибку</w:t>
            </w:r>
            <w:r w:rsidRPr="009A4C21">
              <w:t xml:space="preserve"> в установившемся режиме (обеспечивает астатизм). Однако увеличивает инерционность и может ухудшить устойчивость.</w:t>
            </w:r>
          </w:p>
        </w:tc>
      </w:tr>
      <w:tr w:rsidR="009A4C21" w:rsidRPr="009A4C21" w14:paraId="15BD9AC7" w14:textId="77777777"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2" w:space="0" w:color="2E2E33"/>
            </w:tcBorders>
            <w:vAlign w:val="center"/>
            <w:hideMark/>
          </w:tcPr>
          <w:p w14:paraId="70B6A3D5" w14:textId="77777777" w:rsidR="009A4C21" w:rsidRPr="009A4C21" w:rsidRDefault="009A4C21" w:rsidP="009A4C21">
            <w:pPr>
              <w:spacing w:after="0"/>
              <w:jc w:val="both"/>
            </w:pPr>
            <w:r w:rsidRPr="009A4C21">
              <w:rPr>
                <w:b/>
                <w:bCs/>
              </w:rPr>
              <w:t>Дифференциальная (D)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29B812FF" w14:textId="77777777" w:rsidR="009A4C21" w:rsidRPr="009A4C21" w:rsidRDefault="009A4C21" w:rsidP="009A4C21">
            <w:pPr>
              <w:spacing w:after="0"/>
              <w:jc w:val="both"/>
            </w:pPr>
            <w:r w:rsidRPr="009A4C21">
              <w:t>Прогнозирует поведение ошибки, уменьшает перерегулирование и улучшает устойчивость. Подавляет колебания. Не влияет на установившуюся ошибку. Чувствительна к шумам (усиливает высокочастотные помехи).</w:t>
            </w:r>
          </w:p>
        </w:tc>
      </w:tr>
    </w:tbl>
    <w:p w14:paraId="25E78B7A" w14:textId="6715FAA7" w:rsidR="009A4C21" w:rsidRPr="009A4C21" w:rsidRDefault="009A4C21" w:rsidP="009A4C21">
      <w:pPr>
        <w:spacing w:after="0"/>
        <w:jc w:val="both"/>
      </w:pPr>
    </w:p>
    <w:p w14:paraId="3EDE903A" w14:textId="77777777" w:rsidR="009A4C21" w:rsidRPr="009A4C21" w:rsidRDefault="009A4C21" w:rsidP="009A4C21">
      <w:pPr>
        <w:spacing w:after="0"/>
        <w:jc w:val="both"/>
        <w:rPr>
          <w:b/>
          <w:bCs/>
        </w:rPr>
      </w:pPr>
      <w:r w:rsidRPr="009A4C21">
        <w:rPr>
          <w:b/>
          <w:bCs/>
        </w:rPr>
        <w:t>4. Практические модификации</w:t>
      </w:r>
    </w:p>
    <w:p w14:paraId="7B4FD0CA" w14:textId="0B11B1D4" w:rsidR="009A4C21" w:rsidRPr="009A4C21" w:rsidRDefault="009A4C21" w:rsidP="009A4C21">
      <w:pPr>
        <w:numPr>
          <w:ilvl w:val="0"/>
          <w:numId w:val="80"/>
        </w:numPr>
        <w:spacing w:after="0"/>
        <w:jc w:val="both"/>
      </w:pPr>
      <w:r w:rsidRPr="009A4C21">
        <w:rPr>
          <w:b/>
          <w:bCs/>
        </w:rPr>
        <w:t>Идеальный ПИД-регулятор</w:t>
      </w:r>
      <w:r w:rsidRPr="009A4C21">
        <w:t xml:space="preserve"> редко используется на практике из-за физической нереализуемости (дифференцирующее звено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s</m:t>
        </m:r>
      </m:oMath>
      <w:r w:rsidRPr="009A4C21">
        <w:t>неограниченно усиливает высокие частоты).</w:t>
      </w:r>
    </w:p>
    <w:p w14:paraId="4009DFC7" w14:textId="77777777" w:rsidR="009A4C21" w:rsidRPr="009A4C21" w:rsidRDefault="009A4C21" w:rsidP="009A4C21">
      <w:pPr>
        <w:numPr>
          <w:ilvl w:val="0"/>
          <w:numId w:val="80"/>
        </w:numPr>
        <w:spacing w:after="0"/>
        <w:jc w:val="both"/>
      </w:pPr>
      <w:r w:rsidRPr="009A4C21">
        <w:rPr>
          <w:b/>
          <w:bCs/>
        </w:rPr>
        <w:lastRenderedPageBreak/>
        <w:t>Реальный ПИД-регулятор</w:t>
      </w:r>
      <w:r w:rsidRPr="009A4C21">
        <w:t xml:space="preserve"> использует </w:t>
      </w:r>
      <w:r w:rsidRPr="009A4C21">
        <w:rPr>
          <w:b/>
          <w:bCs/>
        </w:rPr>
        <w:t>фильтрованное дифференцирование</w:t>
      </w:r>
      <w:r w:rsidRPr="009A4C21">
        <w:t>:</w:t>
      </w:r>
    </w:p>
    <w:p w14:paraId="55DA9BA6" w14:textId="6471895E" w:rsidR="009A4C21" w:rsidRPr="009A4C21" w:rsidRDefault="009A4C21" w:rsidP="009A4C21">
      <w:pPr>
        <w:spacing w:after="0"/>
        <w:jc w:val="both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ПИД</m:t>
              </m:r>
            </m:sub>
            <m:sup>
              <m:r>
                <m:rPr>
                  <m:nor/>
                </m:rPr>
                <m:t>реал</m:t>
              </m:r>
            </m:sup>
          </m:sSubSup>
          <m:r>
            <w:rPr>
              <w:rFonts w:ascii="Cambria Math" w:hAnsi="Cambria Math"/>
            </w:rPr>
            <m:t>(s)=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d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3E921EA6" w14:textId="68322C69" w:rsidR="009A4C21" w:rsidRPr="009A4C21" w:rsidRDefault="009A4C21" w:rsidP="009A4C21">
      <w:pPr>
        <w:spacing w:after="0"/>
        <w:jc w:val="both"/>
      </w:pPr>
      <w:r w:rsidRPr="009A4C21"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9A4C21">
        <w:t xml:space="preserve">— малая постоянная времени фильтра (обычно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≪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9A4C21">
        <w:t>).</w:t>
      </w:r>
    </w:p>
    <w:p w14:paraId="06AE9D00" w14:textId="77777777" w:rsidR="009A4C21" w:rsidRPr="009A4C21" w:rsidRDefault="009A4C21" w:rsidP="009A4C21">
      <w:pPr>
        <w:numPr>
          <w:ilvl w:val="0"/>
          <w:numId w:val="80"/>
        </w:numPr>
        <w:spacing w:after="0"/>
        <w:jc w:val="both"/>
      </w:pPr>
      <w:r w:rsidRPr="009A4C21">
        <w:t xml:space="preserve">Иногда применяются </w:t>
      </w:r>
      <w:r w:rsidRPr="009A4C21">
        <w:rPr>
          <w:b/>
          <w:bCs/>
        </w:rPr>
        <w:t>упрощённые версии</w:t>
      </w:r>
      <w:r w:rsidRPr="009A4C21">
        <w:t>:</w:t>
      </w:r>
    </w:p>
    <w:p w14:paraId="73C9C28B" w14:textId="77777777" w:rsidR="009A4C21" w:rsidRPr="009A4C21" w:rsidRDefault="009A4C21" w:rsidP="009A4C21">
      <w:pPr>
        <w:numPr>
          <w:ilvl w:val="1"/>
          <w:numId w:val="80"/>
        </w:numPr>
        <w:spacing w:after="0"/>
        <w:jc w:val="both"/>
      </w:pPr>
      <w:r w:rsidRPr="009A4C21">
        <w:rPr>
          <w:b/>
          <w:bCs/>
        </w:rPr>
        <w:t>П-регулятор</w:t>
      </w:r>
      <w:r w:rsidRPr="009A4C21">
        <w:t xml:space="preserve"> — только пропорциональная часть,</w:t>
      </w:r>
    </w:p>
    <w:p w14:paraId="1E393B85" w14:textId="77777777" w:rsidR="009A4C21" w:rsidRPr="009A4C21" w:rsidRDefault="009A4C21" w:rsidP="009A4C21">
      <w:pPr>
        <w:numPr>
          <w:ilvl w:val="1"/>
          <w:numId w:val="80"/>
        </w:numPr>
        <w:spacing w:after="0"/>
        <w:jc w:val="both"/>
      </w:pPr>
      <w:r w:rsidRPr="009A4C21">
        <w:rPr>
          <w:b/>
          <w:bCs/>
        </w:rPr>
        <w:t>ПИ-регулятор</w:t>
      </w:r>
      <w:r w:rsidRPr="009A4C21">
        <w:t xml:space="preserve"> — без дифференциальной (часто в системах с шумами),</w:t>
      </w:r>
    </w:p>
    <w:p w14:paraId="14AD1BE2" w14:textId="77777777" w:rsidR="009A4C21" w:rsidRPr="009A4C21" w:rsidRDefault="009A4C21" w:rsidP="009A4C21">
      <w:pPr>
        <w:numPr>
          <w:ilvl w:val="1"/>
          <w:numId w:val="80"/>
        </w:numPr>
        <w:spacing w:after="0"/>
        <w:jc w:val="both"/>
      </w:pPr>
      <w:r w:rsidRPr="009A4C21">
        <w:rPr>
          <w:b/>
          <w:bCs/>
        </w:rPr>
        <w:t>ПД-регулятор</w:t>
      </w:r>
      <w:r w:rsidRPr="009A4C21">
        <w:t xml:space="preserve"> — без интегральной (если статическая ошибка допустима, но важна динамика).</w:t>
      </w:r>
    </w:p>
    <w:p w14:paraId="50137A47" w14:textId="2A9D1406" w:rsidR="009A4C21" w:rsidRPr="009A4C21" w:rsidRDefault="009A4C21" w:rsidP="009A4C21">
      <w:pPr>
        <w:spacing w:after="0"/>
        <w:jc w:val="both"/>
      </w:pPr>
    </w:p>
    <w:p w14:paraId="1646D315" w14:textId="77777777" w:rsidR="009A4C21" w:rsidRPr="009A4C21" w:rsidRDefault="009A4C21" w:rsidP="009A4C21">
      <w:pPr>
        <w:spacing w:after="0"/>
        <w:jc w:val="both"/>
        <w:rPr>
          <w:b/>
          <w:bCs/>
        </w:rPr>
      </w:pPr>
      <w:r w:rsidRPr="009A4C21">
        <w:rPr>
          <w:b/>
          <w:bCs/>
        </w:rPr>
        <w:t>5. Настройка ПИД-регулятора</w:t>
      </w:r>
    </w:p>
    <w:p w14:paraId="361C8593" w14:textId="45251FA5" w:rsidR="009A4C21" w:rsidRPr="009A4C21" w:rsidRDefault="009A4C21" w:rsidP="009A4C21">
      <w:pPr>
        <w:spacing w:after="0"/>
        <w:jc w:val="both"/>
      </w:pPr>
      <w:r w:rsidRPr="009A4C21">
        <w:t xml:space="preserve">Настройка — выбор оптимальных значений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9A4C21">
        <w:t>. Методы настройки:</w:t>
      </w:r>
    </w:p>
    <w:p w14:paraId="7F3D3409" w14:textId="77777777" w:rsidR="009A4C21" w:rsidRPr="009A4C21" w:rsidRDefault="009A4C21" w:rsidP="009A4C21">
      <w:pPr>
        <w:numPr>
          <w:ilvl w:val="0"/>
          <w:numId w:val="81"/>
        </w:numPr>
        <w:spacing w:after="0"/>
        <w:jc w:val="both"/>
      </w:pPr>
      <w:r w:rsidRPr="009A4C21">
        <w:rPr>
          <w:b/>
          <w:bCs/>
        </w:rPr>
        <w:t xml:space="preserve">Метод </w:t>
      </w:r>
      <w:proofErr w:type="spellStart"/>
      <w:r w:rsidRPr="009A4C21">
        <w:rPr>
          <w:b/>
          <w:bCs/>
        </w:rPr>
        <w:t>Зиглера</w:t>
      </w:r>
      <w:proofErr w:type="spellEnd"/>
      <w:r w:rsidRPr="009A4C21">
        <w:rPr>
          <w:b/>
          <w:bCs/>
        </w:rPr>
        <w:t>–Николса</w:t>
      </w:r>
      <w:r w:rsidRPr="009A4C21">
        <w:t xml:space="preserve"> (по критерию устойчивости в замкнутой системе),</w:t>
      </w:r>
    </w:p>
    <w:p w14:paraId="6A024317" w14:textId="77777777" w:rsidR="009A4C21" w:rsidRPr="009A4C21" w:rsidRDefault="009A4C21" w:rsidP="009A4C21">
      <w:pPr>
        <w:numPr>
          <w:ilvl w:val="0"/>
          <w:numId w:val="81"/>
        </w:numPr>
        <w:spacing w:after="0"/>
        <w:jc w:val="both"/>
      </w:pPr>
      <w:r w:rsidRPr="009A4C21">
        <w:rPr>
          <w:b/>
          <w:bCs/>
        </w:rPr>
        <w:t>Частотные методы</w:t>
      </w:r>
      <w:r w:rsidRPr="009A4C21">
        <w:t xml:space="preserve"> (по ЛАЧХ/ЛФЧХ),</w:t>
      </w:r>
    </w:p>
    <w:p w14:paraId="73D4B314" w14:textId="77777777" w:rsidR="009A4C21" w:rsidRPr="009A4C21" w:rsidRDefault="009A4C21" w:rsidP="009A4C21">
      <w:pPr>
        <w:numPr>
          <w:ilvl w:val="0"/>
          <w:numId w:val="81"/>
        </w:numPr>
        <w:spacing w:after="0"/>
        <w:jc w:val="both"/>
      </w:pPr>
      <w:r w:rsidRPr="009A4C21">
        <w:rPr>
          <w:b/>
          <w:bCs/>
        </w:rPr>
        <w:t>Оптимизационные методы</w:t>
      </w:r>
      <w:r w:rsidRPr="009A4C21">
        <w:t xml:space="preserve"> (минимизация интегральных критериев качества: IAE, ISE, ITAE),</w:t>
      </w:r>
    </w:p>
    <w:p w14:paraId="41E6EB6B" w14:textId="77777777" w:rsidR="009A4C21" w:rsidRPr="009A4C21" w:rsidRDefault="009A4C21" w:rsidP="009A4C21">
      <w:pPr>
        <w:numPr>
          <w:ilvl w:val="0"/>
          <w:numId w:val="81"/>
        </w:numPr>
        <w:spacing w:after="0"/>
        <w:jc w:val="both"/>
      </w:pPr>
      <w:r w:rsidRPr="009A4C21">
        <w:rPr>
          <w:b/>
          <w:bCs/>
        </w:rPr>
        <w:t>Адаптивная настройка</w:t>
      </w:r>
      <w:r w:rsidRPr="009A4C21">
        <w:t xml:space="preserve"> — в реальном времени при изменении параметров объекта.</w:t>
      </w:r>
    </w:p>
    <w:p w14:paraId="52E24A1A" w14:textId="14F2330C" w:rsidR="009A4C21" w:rsidRPr="009A4C21" w:rsidRDefault="009A4C21" w:rsidP="009A4C21">
      <w:pPr>
        <w:spacing w:after="0"/>
        <w:jc w:val="both"/>
      </w:pPr>
    </w:p>
    <w:p w14:paraId="4E41A64E" w14:textId="77777777" w:rsidR="009A4C21" w:rsidRPr="009A4C21" w:rsidRDefault="009A4C21" w:rsidP="009A4C21">
      <w:pPr>
        <w:spacing w:after="0"/>
        <w:jc w:val="both"/>
        <w:rPr>
          <w:b/>
          <w:bCs/>
        </w:rPr>
      </w:pPr>
      <w:r w:rsidRPr="009A4C21">
        <w:rPr>
          <w:b/>
          <w:bCs/>
        </w:rPr>
        <w:t>6. Преимущества и недостатки</w:t>
      </w:r>
    </w:p>
    <w:p w14:paraId="4795D687" w14:textId="77777777" w:rsidR="009A4C21" w:rsidRPr="009A4C21" w:rsidRDefault="009A4C21" w:rsidP="009A4C21">
      <w:pPr>
        <w:spacing w:after="0"/>
        <w:jc w:val="both"/>
      </w:pPr>
      <w:r w:rsidRPr="009A4C21">
        <w:rPr>
          <w:rFonts w:ascii="Segoe UI Emoji" w:hAnsi="Segoe UI Emoji" w:cs="Segoe UI Emoji"/>
        </w:rPr>
        <w:t>✅</w:t>
      </w:r>
      <w:r w:rsidRPr="009A4C21">
        <w:t xml:space="preserve"> </w:t>
      </w:r>
      <w:r w:rsidRPr="009A4C21">
        <w:rPr>
          <w:b/>
          <w:bCs/>
        </w:rPr>
        <w:t>Преимущества</w:t>
      </w:r>
      <w:r w:rsidRPr="009A4C21">
        <w:t>:</w:t>
      </w:r>
    </w:p>
    <w:p w14:paraId="5A53CADD" w14:textId="77777777" w:rsidR="009A4C21" w:rsidRPr="009A4C21" w:rsidRDefault="009A4C21" w:rsidP="009A4C21">
      <w:pPr>
        <w:numPr>
          <w:ilvl w:val="0"/>
          <w:numId w:val="82"/>
        </w:numPr>
        <w:spacing w:after="0"/>
        <w:jc w:val="both"/>
      </w:pPr>
      <w:r w:rsidRPr="009A4C21">
        <w:t>Простота реализации (в аналоговом и цифровом виде),</w:t>
      </w:r>
    </w:p>
    <w:p w14:paraId="5B9A679C" w14:textId="77777777" w:rsidR="009A4C21" w:rsidRPr="009A4C21" w:rsidRDefault="009A4C21" w:rsidP="009A4C21">
      <w:pPr>
        <w:numPr>
          <w:ilvl w:val="0"/>
          <w:numId w:val="82"/>
        </w:numPr>
        <w:spacing w:after="0"/>
        <w:jc w:val="both"/>
      </w:pPr>
      <w:r w:rsidRPr="009A4C21">
        <w:t>Хорошие показатели качества при правильной настройке,</w:t>
      </w:r>
    </w:p>
    <w:p w14:paraId="4D85B805" w14:textId="77777777" w:rsidR="009A4C21" w:rsidRPr="009A4C21" w:rsidRDefault="009A4C21" w:rsidP="009A4C21">
      <w:pPr>
        <w:numPr>
          <w:ilvl w:val="0"/>
          <w:numId w:val="82"/>
        </w:numPr>
        <w:spacing w:after="0"/>
        <w:jc w:val="both"/>
      </w:pPr>
      <w:r w:rsidRPr="009A4C21">
        <w:t>Универсальность — подходит для широкого класса объектов.</w:t>
      </w:r>
    </w:p>
    <w:p w14:paraId="1DF16452" w14:textId="77777777" w:rsidR="009A4C21" w:rsidRPr="009A4C21" w:rsidRDefault="009A4C21" w:rsidP="009A4C21">
      <w:pPr>
        <w:spacing w:after="0"/>
        <w:jc w:val="both"/>
      </w:pPr>
      <w:r w:rsidRPr="009A4C21">
        <w:rPr>
          <w:rFonts w:ascii="Segoe UI Emoji" w:hAnsi="Segoe UI Emoji" w:cs="Segoe UI Emoji"/>
        </w:rPr>
        <w:t>❌</w:t>
      </w:r>
      <w:r w:rsidRPr="009A4C21">
        <w:t xml:space="preserve"> </w:t>
      </w:r>
      <w:r w:rsidRPr="009A4C21">
        <w:rPr>
          <w:b/>
          <w:bCs/>
        </w:rPr>
        <w:t>Недостатки</w:t>
      </w:r>
      <w:r w:rsidRPr="009A4C21">
        <w:t>:</w:t>
      </w:r>
    </w:p>
    <w:p w14:paraId="50A262B9" w14:textId="77777777" w:rsidR="009A4C21" w:rsidRPr="009A4C21" w:rsidRDefault="009A4C21" w:rsidP="009A4C21">
      <w:pPr>
        <w:numPr>
          <w:ilvl w:val="0"/>
          <w:numId w:val="83"/>
        </w:numPr>
        <w:spacing w:after="0"/>
        <w:jc w:val="both"/>
      </w:pPr>
      <w:r w:rsidRPr="009A4C21">
        <w:t>Требует тщательной настройки,</w:t>
      </w:r>
    </w:p>
    <w:p w14:paraId="00B2313F" w14:textId="77777777" w:rsidR="009A4C21" w:rsidRPr="009A4C21" w:rsidRDefault="009A4C21" w:rsidP="009A4C21">
      <w:pPr>
        <w:numPr>
          <w:ilvl w:val="0"/>
          <w:numId w:val="83"/>
        </w:numPr>
        <w:spacing w:after="0"/>
        <w:jc w:val="both"/>
      </w:pPr>
      <w:r w:rsidRPr="009A4C21">
        <w:t>Может быть неэффективен для сильно нелинейных, многосвязных или с запаздыванием систем,</w:t>
      </w:r>
    </w:p>
    <w:p w14:paraId="4F17EFCA" w14:textId="77777777" w:rsidR="009A4C21" w:rsidRPr="009A4C21" w:rsidRDefault="009A4C21" w:rsidP="009A4C21">
      <w:pPr>
        <w:numPr>
          <w:ilvl w:val="0"/>
          <w:numId w:val="83"/>
        </w:numPr>
        <w:spacing w:after="0"/>
        <w:jc w:val="both"/>
      </w:pPr>
      <w:r w:rsidRPr="009A4C21">
        <w:t>Дифференцирующая часть чувствительна к шумам.</w:t>
      </w:r>
    </w:p>
    <w:p w14:paraId="6456F12C" w14:textId="6BBB8BE1" w:rsidR="009A4C21" w:rsidRPr="009A4C21" w:rsidRDefault="009A4C21" w:rsidP="009A4C21">
      <w:pPr>
        <w:spacing w:after="0"/>
        <w:jc w:val="both"/>
      </w:pPr>
    </w:p>
    <w:p w14:paraId="766F13A7" w14:textId="77777777" w:rsidR="009A4C21" w:rsidRPr="009A4C21" w:rsidRDefault="009A4C21" w:rsidP="009A4C21">
      <w:pPr>
        <w:spacing w:after="0"/>
        <w:jc w:val="both"/>
        <w:rPr>
          <w:b/>
          <w:bCs/>
        </w:rPr>
      </w:pPr>
      <w:r w:rsidRPr="009A4C21">
        <w:rPr>
          <w:b/>
          <w:bCs/>
        </w:rPr>
        <w:t>7. Применение</w:t>
      </w:r>
    </w:p>
    <w:p w14:paraId="1E51D260" w14:textId="77777777" w:rsidR="009A4C21" w:rsidRPr="009A4C21" w:rsidRDefault="009A4C21" w:rsidP="009A4C21">
      <w:pPr>
        <w:spacing w:after="0"/>
        <w:jc w:val="both"/>
      </w:pPr>
      <w:r w:rsidRPr="009A4C21">
        <w:t>ПИД-регуляторы широко используются в:</w:t>
      </w:r>
    </w:p>
    <w:p w14:paraId="44006525" w14:textId="77777777" w:rsidR="009A4C21" w:rsidRPr="009A4C21" w:rsidRDefault="009A4C21" w:rsidP="009A4C21">
      <w:pPr>
        <w:numPr>
          <w:ilvl w:val="0"/>
          <w:numId w:val="84"/>
        </w:numPr>
        <w:spacing w:after="0"/>
        <w:jc w:val="both"/>
      </w:pPr>
      <w:r w:rsidRPr="009A4C21">
        <w:t>промышленной автоматике (управление температурой, давлением, уровнем),</w:t>
      </w:r>
    </w:p>
    <w:p w14:paraId="5E352617" w14:textId="77777777" w:rsidR="009A4C21" w:rsidRPr="009A4C21" w:rsidRDefault="009A4C21" w:rsidP="009A4C21">
      <w:pPr>
        <w:numPr>
          <w:ilvl w:val="0"/>
          <w:numId w:val="84"/>
        </w:numPr>
        <w:spacing w:after="0"/>
        <w:jc w:val="both"/>
      </w:pPr>
      <w:r w:rsidRPr="009A4C21">
        <w:t>робототехнике,</w:t>
      </w:r>
    </w:p>
    <w:p w14:paraId="38031E8B" w14:textId="77777777" w:rsidR="009A4C21" w:rsidRPr="009A4C21" w:rsidRDefault="009A4C21" w:rsidP="009A4C21">
      <w:pPr>
        <w:numPr>
          <w:ilvl w:val="0"/>
          <w:numId w:val="84"/>
        </w:numPr>
        <w:spacing w:after="0"/>
        <w:jc w:val="both"/>
      </w:pPr>
      <w:r w:rsidRPr="009A4C21">
        <w:t>автомобильной электронике (круиз-контроль),</w:t>
      </w:r>
    </w:p>
    <w:p w14:paraId="6AB77A55" w14:textId="77777777" w:rsidR="009A4C21" w:rsidRPr="009A4C21" w:rsidRDefault="009A4C21" w:rsidP="009A4C21">
      <w:pPr>
        <w:numPr>
          <w:ilvl w:val="0"/>
          <w:numId w:val="84"/>
        </w:numPr>
        <w:spacing w:after="0"/>
        <w:jc w:val="both"/>
      </w:pPr>
      <w:r w:rsidRPr="009A4C21">
        <w:t>бытовой технике (электрочайники, кондиционеры),</w:t>
      </w:r>
    </w:p>
    <w:p w14:paraId="1BDD05CB" w14:textId="77777777" w:rsidR="009A4C21" w:rsidRPr="009A4C21" w:rsidRDefault="009A4C21" w:rsidP="009A4C21">
      <w:pPr>
        <w:numPr>
          <w:ilvl w:val="0"/>
          <w:numId w:val="84"/>
        </w:numPr>
        <w:spacing w:after="0"/>
        <w:jc w:val="both"/>
      </w:pPr>
      <w:r w:rsidRPr="009A4C21">
        <w:t>энергетике (частота и напряжение в электросетях).</w:t>
      </w:r>
    </w:p>
    <w:p w14:paraId="0933FA57" w14:textId="67E588BC" w:rsidR="009A4C21" w:rsidRPr="009A4C21" w:rsidRDefault="009A4C21" w:rsidP="009A4C21">
      <w:pPr>
        <w:spacing w:after="0"/>
        <w:jc w:val="both"/>
      </w:pPr>
    </w:p>
    <w:p w14:paraId="2A179AEC" w14:textId="77777777" w:rsidR="009A4C21" w:rsidRPr="009A4C21" w:rsidRDefault="009A4C21" w:rsidP="009A4C21">
      <w:pPr>
        <w:spacing w:after="0"/>
        <w:jc w:val="both"/>
      </w:pPr>
      <w:r w:rsidRPr="009A4C21">
        <w:lastRenderedPageBreak/>
        <w:t>Таким образом, ПИД-регулятор — это мощный и гибкий инструмент управления, сочетающий три фундаментальных принципа регулирования, что позволяет достичь высокого качества управления при относительной простоте реализации.</w:t>
      </w:r>
    </w:p>
    <w:p w14:paraId="78F8396C" w14:textId="77777777" w:rsidR="00F12C76" w:rsidRDefault="00F12C76" w:rsidP="00BF4EEF">
      <w:pPr>
        <w:spacing w:after="0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51BF"/>
    <w:multiLevelType w:val="multilevel"/>
    <w:tmpl w:val="C9B0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A0C62"/>
    <w:multiLevelType w:val="multilevel"/>
    <w:tmpl w:val="6372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F7CAD"/>
    <w:multiLevelType w:val="multilevel"/>
    <w:tmpl w:val="AB92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C23A7"/>
    <w:multiLevelType w:val="multilevel"/>
    <w:tmpl w:val="FB2A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F480F"/>
    <w:multiLevelType w:val="multilevel"/>
    <w:tmpl w:val="47B6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F2F1C"/>
    <w:multiLevelType w:val="multilevel"/>
    <w:tmpl w:val="E0D8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26170"/>
    <w:multiLevelType w:val="multilevel"/>
    <w:tmpl w:val="932E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754238"/>
    <w:multiLevelType w:val="multilevel"/>
    <w:tmpl w:val="3BCE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BC4D1B"/>
    <w:multiLevelType w:val="multilevel"/>
    <w:tmpl w:val="8474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661853"/>
    <w:multiLevelType w:val="multilevel"/>
    <w:tmpl w:val="AC8A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067AB"/>
    <w:multiLevelType w:val="multilevel"/>
    <w:tmpl w:val="963269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2A6B8B"/>
    <w:multiLevelType w:val="multilevel"/>
    <w:tmpl w:val="0846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9A1C35"/>
    <w:multiLevelType w:val="multilevel"/>
    <w:tmpl w:val="B0E0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B549F8"/>
    <w:multiLevelType w:val="multilevel"/>
    <w:tmpl w:val="0D14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5D7779"/>
    <w:multiLevelType w:val="multilevel"/>
    <w:tmpl w:val="4B4E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2649C6"/>
    <w:multiLevelType w:val="multilevel"/>
    <w:tmpl w:val="E7262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9B0AE5"/>
    <w:multiLevelType w:val="multilevel"/>
    <w:tmpl w:val="6B6C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6A6EDE"/>
    <w:multiLevelType w:val="multilevel"/>
    <w:tmpl w:val="FC1C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970B97"/>
    <w:multiLevelType w:val="multilevel"/>
    <w:tmpl w:val="B2A4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C00632"/>
    <w:multiLevelType w:val="multilevel"/>
    <w:tmpl w:val="BC102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0F5D9B"/>
    <w:multiLevelType w:val="multilevel"/>
    <w:tmpl w:val="77022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5F223D"/>
    <w:multiLevelType w:val="multilevel"/>
    <w:tmpl w:val="78FC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F55E6A"/>
    <w:multiLevelType w:val="multilevel"/>
    <w:tmpl w:val="BBEC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097706"/>
    <w:multiLevelType w:val="multilevel"/>
    <w:tmpl w:val="E14A62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B504F5"/>
    <w:multiLevelType w:val="multilevel"/>
    <w:tmpl w:val="B9E6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115A10"/>
    <w:multiLevelType w:val="multilevel"/>
    <w:tmpl w:val="D68EC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F7968F0"/>
    <w:multiLevelType w:val="multilevel"/>
    <w:tmpl w:val="2C9A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261D43"/>
    <w:multiLevelType w:val="multilevel"/>
    <w:tmpl w:val="B302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CA7BB3"/>
    <w:multiLevelType w:val="multilevel"/>
    <w:tmpl w:val="97645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AA2516"/>
    <w:multiLevelType w:val="multilevel"/>
    <w:tmpl w:val="0192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BF6BA2"/>
    <w:multiLevelType w:val="multilevel"/>
    <w:tmpl w:val="0A0E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C6576F"/>
    <w:multiLevelType w:val="multilevel"/>
    <w:tmpl w:val="ED74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3E678A"/>
    <w:multiLevelType w:val="multilevel"/>
    <w:tmpl w:val="D1C6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1B5A2E"/>
    <w:multiLevelType w:val="multilevel"/>
    <w:tmpl w:val="BF6C3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5F0F37"/>
    <w:multiLevelType w:val="multilevel"/>
    <w:tmpl w:val="BC909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A9F1FED"/>
    <w:multiLevelType w:val="multilevel"/>
    <w:tmpl w:val="06DA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9B373C"/>
    <w:multiLevelType w:val="multilevel"/>
    <w:tmpl w:val="8002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8E2B05"/>
    <w:multiLevelType w:val="multilevel"/>
    <w:tmpl w:val="59D4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C9070E"/>
    <w:multiLevelType w:val="multilevel"/>
    <w:tmpl w:val="9230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A35163"/>
    <w:multiLevelType w:val="multilevel"/>
    <w:tmpl w:val="07C0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750886"/>
    <w:multiLevelType w:val="multilevel"/>
    <w:tmpl w:val="78F8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E0737A"/>
    <w:multiLevelType w:val="multilevel"/>
    <w:tmpl w:val="B356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4B5DC5"/>
    <w:multiLevelType w:val="multilevel"/>
    <w:tmpl w:val="236E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C00CDF"/>
    <w:multiLevelType w:val="multilevel"/>
    <w:tmpl w:val="D16E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5D0947"/>
    <w:multiLevelType w:val="multilevel"/>
    <w:tmpl w:val="3A6C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626408"/>
    <w:multiLevelType w:val="multilevel"/>
    <w:tmpl w:val="80A4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E92D19"/>
    <w:multiLevelType w:val="multilevel"/>
    <w:tmpl w:val="99BC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046BE4"/>
    <w:multiLevelType w:val="multilevel"/>
    <w:tmpl w:val="BC0A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E04963"/>
    <w:multiLevelType w:val="multilevel"/>
    <w:tmpl w:val="1CE2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611C43"/>
    <w:multiLevelType w:val="multilevel"/>
    <w:tmpl w:val="C30C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9E6C7B"/>
    <w:multiLevelType w:val="multilevel"/>
    <w:tmpl w:val="FD5A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7C647E"/>
    <w:multiLevelType w:val="multilevel"/>
    <w:tmpl w:val="E11E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0C7488"/>
    <w:multiLevelType w:val="multilevel"/>
    <w:tmpl w:val="CB00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0C17D9"/>
    <w:multiLevelType w:val="multilevel"/>
    <w:tmpl w:val="1760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605719"/>
    <w:multiLevelType w:val="multilevel"/>
    <w:tmpl w:val="68FC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AB66FA"/>
    <w:multiLevelType w:val="multilevel"/>
    <w:tmpl w:val="BCF6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C37C66"/>
    <w:multiLevelType w:val="multilevel"/>
    <w:tmpl w:val="53BA76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0B308BD"/>
    <w:multiLevelType w:val="multilevel"/>
    <w:tmpl w:val="D262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D02A65"/>
    <w:multiLevelType w:val="multilevel"/>
    <w:tmpl w:val="45B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96301D"/>
    <w:multiLevelType w:val="multilevel"/>
    <w:tmpl w:val="FABE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203BA6"/>
    <w:multiLevelType w:val="multilevel"/>
    <w:tmpl w:val="13E6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BD5A27"/>
    <w:multiLevelType w:val="multilevel"/>
    <w:tmpl w:val="B5FA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1707C3"/>
    <w:multiLevelType w:val="multilevel"/>
    <w:tmpl w:val="CE7875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82F0DF0"/>
    <w:multiLevelType w:val="multilevel"/>
    <w:tmpl w:val="A5AE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3E6078"/>
    <w:multiLevelType w:val="multilevel"/>
    <w:tmpl w:val="56C2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C46996"/>
    <w:multiLevelType w:val="multilevel"/>
    <w:tmpl w:val="FCDE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8A174B"/>
    <w:multiLevelType w:val="multilevel"/>
    <w:tmpl w:val="7B76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FF63DB"/>
    <w:multiLevelType w:val="multilevel"/>
    <w:tmpl w:val="4138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F24A7D"/>
    <w:multiLevelType w:val="multilevel"/>
    <w:tmpl w:val="A096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603F76"/>
    <w:multiLevelType w:val="multilevel"/>
    <w:tmpl w:val="8274F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F7D5BAC"/>
    <w:multiLevelType w:val="multilevel"/>
    <w:tmpl w:val="48F8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3C0CBF"/>
    <w:multiLevelType w:val="multilevel"/>
    <w:tmpl w:val="35C4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1D3AD8"/>
    <w:multiLevelType w:val="multilevel"/>
    <w:tmpl w:val="6874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383CA0"/>
    <w:multiLevelType w:val="multilevel"/>
    <w:tmpl w:val="263C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8A2E1F"/>
    <w:multiLevelType w:val="multilevel"/>
    <w:tmpl w:val="30849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87D2AB5"/>
    <w:multiLevelType w:val="multilevel"/>
    <w:tmpl w:val="2984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984313"/>
    <w:multiLevelType w:val="multilevel"/>
    <w:tmpl w:val="086C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226BE5"/>
    <w:multiLevelType w:val="multilevel"/>
    <w:tmpl w:val="DCB8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6C619A"/>
    <w:multiLevelType w:val="multilevel"/>
    <w:tmpl w:val="5954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C3423F9"/>
    <w:multiLevelType w:val="multilevel"/>
    <w:tmpl w:val="8812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382422"/>
    <w:multiLevelType w:val="multilevel"/>
    <w:tmpl w:val="B86C8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E572777"/>
    <w:multiLevelType w:val="multilevel"/>
    <w:tmpl w:val="88FE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152A8E"/>
    <w:multiLevelType w:val="multilevel"/>
    <w:tmpl w:val="A97E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F82BB7"/>
    <w:multiLevelType w:val="multilevel"/>
    <w:tmpl w:val="9978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482839">
    <w:abstractNumId w:val="4"/>
  </w:num>
  <w:num w:numId="2" w16cid:durableId="1341155374">
    <w:abstractNumId w:val="74"/>
  </w:num>
  <w:num w:numId="3" w16cid:durableId="1798837022">
    <w:abstractNumId w:val="20"/>
  </w:num>
  <w:num w:numId="4" w16cid:durableId="562570239">
    <w:abstractNumId w:val="61"/>
  </w:num>
  <w:num w:numId="5" w16cid:durableId="674765969">
    <w:abstractNumId w:val="14"/>
  </w:num>
  <w:num w:numId="6" w16cid:durableId="2091386858">
    <w:abstractNumId w:val="28"/>
  </w:num>
  <w:num w:numId="7" w16cid:durableId="1282956212">
    <w:abstractNumId w:val="45"/>
  </w:num>
  <w:num w:numId="8" w16cid:durableId="112866507">
    <w:abstractNumId w:val="25"/>
  </w:num>
  <w:num w:numId="9" w16cid:durableId="892353182">
    <w:abstractNumId w:val="55"/>
  </w:num>
  <w:num w:numId="10" w16cid:durableId="1974628800">
    <w:abstractNumId w:val="69"/>
  </w:num>
  <w:num w:numId="11" w16cid:durableId="1470824731">
    <w:abstractNumId w:val="23"/>
  </w:num>
  <w:num w:numId="12" w16cid:durableId="540097496">
    <w:abstractNumId w:val="48"/>
  </w:num>
  <w:num w:numId="13" w16cid:durableId="201863690">
    <w:abstractNumId w:val="38"/>
  </w:num>
  <w:num w:numId="14" w16cid:durableId="1906992850">
    <w:abstractNumId w:val="35"/>
  </w:num>
  <w:num w:numId="15" w16cid:durableId="259333473">
    <w:abstractNumId w:val="67"/>
  </w:num>
  <w:num w:numId="16" w16cid:durableId="1842501010">
    <w:abstractNumId w:val="66"/>
  </w:num>
  <w:num w:numId="17" w16cid:durableId="1824345134">
    <w:abstractNumId w:val="0"/>
  </w:num>
  <w:num w:numId="18" w16cid:durableId="396244354">
    <w:abstractNumId w:val="82"/>
  </w:num>
  <w:num w:numId="19" w16cid:durableId="372001615">
    <w:abstractNumId w:val="40"/>
  </w:num>
  <w:num w:numId="20" w16cid:durableId="1133716141">
    <w:abstractNumId w:val="54"/>
  </w:num>
  <w:num w:numId="21" w16cid:durableId="1117142178">
    <w:abstractNumId w:val="83"/>
  </w:num>
  <w:num w:numId="22" w16cid:durableId="264777329">
    <w:abstractNumId w:val="81"/>
  </w:num>
  <w:num w:numId="23" w16cid:durableId="1418213055">
    <w:abstractNumId w:val="53"/>
  </w:num>
  <w:num w:numId="24" w16cid:durableId="765540237">
    <w:abstractNumId w:val="78"/>
  </w:num>
  <w:num w:numId="25" w16cid:durableId="1521704641">
    <w:abstractNumId w:val="75"/>
  </w:num>
  <w:num w:numId="26" w16cid:durableId="1657879710">
    <w:abstractNumId w:val="47"/>
  </w:num>
  <w:num w:numId="27" w16cid:durableId="249121007">
    <w:abstractNumId w:val="31"/>
  </w:num>
  <w:num w:numId="28" w16cid:durableId="1178618515">
    <w:abstractNumId w:val="59"/>
  </w:num>
  <w:num w:numId="29" w16cid:durableId="1484349315">
    <w:abstractNumId w:val="36"/>
  </w:num>
  <w:num w:numId="30" w16cid:durableId="1432622107">
    <w:abstractNumId w:val="76"/>
  </w:num>
  <w:num w:numId="31" w16cid:durableId="1575897865">
    <w:abstractNumId w:val="29"/>
  </w:num>
  <w:num w:numId="32" w16cid:durableId="1898585324">
    <w:abstractNumId w:val="65"/>
  </w:num>
  <w:num w:numId="33" w16cid:durableId="1828939995">
    <w:abstractNumId w:val="13"/>
  </w:num>
  <w:num w:numId="34" w16cid:durableId="930312363">
    <w:abstractNumId w:val="44"/>
  </w:num>
  <w:num w:numId="35" w16cid:durableId="824008608">
    <w:abstractNumId w:val="70"/>
  </w:num>
  <w:num w:numId="36" w16cid:durableId="184252418">
    <w:abstractNumId w:val="37"/>
  </w:num>
  <w:num w:numId="37" w16cid:durableId="1156651223">
    <w:abstractNumId w:val="9"/>
  </w:num>
  <w:num w:numId="38" w16cid:durableId="1528180368">
    <w:abstractNumId w:val="50"/>
  </w:num>
  <w:num w:numId="39" w16cid:durableId="1506017974">
    <w:abstractNumId w:val="52"/>
  </w:num>
  <w:num w:numId="40" w16cid:durableId="88158390">
    <w:abstractNumId w:val="6"/>
  </w:num>
  <w:num w:numId="41" w16cid:durableId="1279021739">
    <w:abstractNumId w:val="79"/>
  </w:num>
  <w:num w:numId="42" w16cid:durableId="1099371766">
    <w:abstractNumId w:val="42"/>
  </w:num>
  <w:num w:numId="43" w16cid:durableId="463162485">
    <w:abstractNumId w:val="22"/>
  </w:num>
  <w:num w:numId="44" w16cid:durableId="1653175102">
    <w:abstractNumId w:val="27"/>
  </w:num>
  <w:num w:numId="45" w16cid:durableId="141121261">
    <w:abstractNumId w:val="17"/>
  </w:num>
  <w:num w:numId="46" w16cid:durableId="1221787811">
    <w:abstractNumId w:val="26"/>
  </w:num>
  <w:num w:numId="47" w16cid:durableId="310453255">
    <w:abstractNumId w:val="19"/>
  </w:num>
  <w:num w:numId="48" w16cid:durableId="1780291732">
    <w:abstractNumId w:val="33"/>
  </w:num>
  <w:num w:numId="49" w16cid:durableId="1113136785">
    <w:abstractNumId w:val="71"/>
  </w:num>
  <w:num w:numId="50" w16cid:durableId="812134809">
    <w:abstractNumId w:val="21"/>
  </w:num>
  <w:num w:numId="51" w16cid:durableId="198861454">
    <w:abstractNumId w:val="12"/>
  </w:num>
  <w:num w:numId="52" w16cid:durableId="1293563488">
    <w:abstractNumId w:val="57"/>
  </w:num>
  <w:num w:numId="53" w16cid:durableId="1118992142">
    <w:abstractNumId w:val="15"/>
  </w:num>
  <w:num w:numId="54" w16cid:durableId="1040714296">
    <w:abstractNumId w:val="56"/>
  </w:num>
  <w:num w:numId="55" w16cid:durableId="471483688">
    <w:abstractNumId w:val="58"/>
  </w:num>
  <w:num w:numId="56" w16cid:durableId="1203665933">
    <w:abstractNumId w:val="39"/>
  </w:num>
  <w:num w:numId="57" w16cid:durableId="548229442">
    <w:abstractNumId w:val="43"/>
  </w:num>
  <w:num w:numId="58" w16cid:durableId="737168789">
    <w:abstractNumId w:val="80"/>
  </w:num>
  <w:num w:numId="59" w16cid:durableId="1479373340">
    <w:abstractNumId w:val="68"/>
  </w:num>
  <w:num w:numId="60" w16cid:durableId="1895432795">
    <w:abstractNumId w:val="60"/>
  </w:num>
  <w:num w:numId="61" w16cid:durableId="12613708">
    <w:abstractNumId w:val="64"/>
  </w:num>
  <w:num w:numId="62" w16cid:durableId="799962142">
    <w:abstractNumId w:val="24"/>
  </w:num>
  <w:num w:numId="63" w16cid:durableId="1183545986">
    <w:abstractNumId w:val="34"/>
  </w:num>
  <w:num w:numId="64" w16cid:durableId="1046104018">
    <w:abstractNumId w:val="10"/>
  </w:num>
  <w:num w:numId="65" w16cid:durableId="875505854">
    <w:abstractNumId w:val="62"/>
  </w:num>
  <w:num w:numId="66" w16cid:durableId="1502621134">
    <w:abstractNumId w:val="2"/>
  </w:num>
  <w:num w:numId="67" w16cid:durableId="1565488602">
    <w:abstractNumId w:val="1"/>
  </w:num>
  <w:num w:numId="68" w16cid:durableId="1626349005">
    <w:abstractNumId w:val="5"/>
  </w:num>
  <w:num w:numId="69" w16cid:durableId="747654885">
    <w:abstractNumId w:val="72"/>
  </w:num>
  <w:num w:numId="70" w16cid:durableId="509298825">
    <w:abstractNumId w:val="63"/>
  </w:num>
  <w:num w:numId="71" w16cid:durableId="846288053">
    <w:abstractNumId w:val="11"/>
  </w:num>
  <w:num w:numId="72" w16cid:durableId="1973976315">
    <w:abstractNumId w:val="51"/>
  </w:num>
  <w:num w:numId="73" w16cid:durableId="1741441627">
    <w:abstractNumId w:val="49"/>
  </w:num>
  <w:num w:numId="74" w16cid:durableId="733357617">
    <w:abstractNumId w:val="41"/>
  </w:num>
  <w:num w:numId="75" w16cid:durableId="1413435275">
    <w:abstractNumId w:val="8"/>
  </w:num>
  <w:num w:numId="76" w16cid:durableId="1603797764">
    <w:abstractNumId w:val="30"/>
  </w:num>
  <w:num w:numId="77" w16cid:durableId="1781483518">
    <w:abstractNumId w:val="7"/>
  </w:num>
  <w:num w:numId="78" w16cid:durableId="1078215867">
    <w:abstractNumId w:val="3"/>
  </w:num>
  <w:num w:numId="79" w16cid:durableId="744112018">
    <w:abstractNumId w:val="73"/>
  </w:num>
  <w:num w:numId="80" w16cid:durableId="1158838652">
    <w:abstractNumId w:val="32"/>
  </w:num>
  <w:num w:numId="81" w16cid:durableId="1973440011">
    <w:abstractNumId w:val="16"/>
  </w:num>
  <w:num w:numId="82" w16cid:durableId="1425765571">
    <w:abstractNumId w:val="46"/>
  </w:num>
  <w:num w:numId="83" w16cid:durableId="365106593">
    <w:abstractNumId w:val="18"/>
  </w:num>
  <w:num w:numId="84" w16cid:durableId="562059076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EEF"/>
    <w:rsid w:val="00021A7E"/>
    <w:rsid w:val="003402C0"/>
    <w:rsid w:val="004D455E"/>
    <w:rsid w:val="00621C9A"/>
    <w:rsid w:val="006410C9"/>
    <w:rsid w:val="006C0B77"/>
    <w:rsid w:val="008242FF"/>
    <w:rsid w:val="00870751"/>
    <w:rsid w:val="00922C48"/>
    <w:rsid w:val="009A4C21"/>
    <w:rsid w:val="00B915B7"/>
    <w:rsid w:val="00BF4EEF"/>
    <w:rsid w:val="00C46640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889E0"/>
  <w15:chartTrackingRefBased/>
  <w15:docId w15:val="{D574B273-56E1-4EA4-B1E8-23B727A6F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F4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4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4E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4E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4E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4EE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4EE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4EE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4EE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4EE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4E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4EE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4EE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F4EE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F4EE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F4EE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F4EE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F4EE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F4E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4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4EE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4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4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4EE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F4E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4EE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4EE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4EE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F4EE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21</Pages>
  <Words>4520</Words>
  <Characters>25765</Characters>
  <Application>Microsoft Office Word</Application>
  <DocSecurity>0</DocSecurity>
  <Lines>214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1</cp:revision>
  <dcterms:created xsi:type="dcterms:W3CDTF">2025-12-26T20:19:00Z</dcterms:created>
  <dcterms:modified xsi:type="dcterms:W3CDTF">2025-12-26T20:26:00Z</dcterms:modified>
</cp:coreProperties>
</file>