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События классов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3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События;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Обработчики событий;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Цепочка событий. </w:t>
      </w:r>
    </w:p>
    <w:p w:rsidR="00000000" w:rsidDel="00000000" w:rsidP="00000000" w:rsidRDefault="00000000" w:rsidRPr="00000000" w14:paraId="00000038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9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9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Используя рассмотренные примеры, добавьте в свои классы события и протестируйте их работу. 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отчете продемонстрируйте программный код событий с полными комментариями.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Потренируйтесь организовывать цепочки обработчиков события и переопределять метод, вызывающий события.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widowControl w:val="0"/>
        <w:spacing w:line="360" w:lineRule="auto"/>
        <w:jc w:val="both"/>
        <w:rPr/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Добавлен метод Революция с событием ПравителяНет. При выполнении метода, вызывается событие, которое говорит, что правитель был сброшен. Сам метод удаляет ТекущегоПравителя.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Добавлено свойство СостояниеБезопасности в класс Район.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 вспомогательный класс, делегат и событие БезопасностьИзменилась в класс Район.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 метод, делающий все районы в государстве “опасными”.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23168" cy="474755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334" l="12068" r="85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168" cy="4747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B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 обработчик события ПравителяНет и метода Революция - цепочка событий - Правитель сбрасывается, районы в каждом городе, каждой области государства, становятся “опасными”.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Добавлена кнопка “устроить революцию” - вызывает метод Революция и событие ПравителяНет.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Добавлена кнопка, проверяющая состояние района.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 обработчик события “Состояние района изменилось” для объекта класса Район. (БезопасностьИзменилась)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кнопки, изменяющие состояние района, вызывающие событие “Состояние района изменилось”. (БезопасностьИзменилась)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384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Код метода Революция в классе Государство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959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2.2 - Код поля, свойства и события, отражающие безопасность объекта класса Район.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044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Код вспомогательного класса и делегата для события, отражающего безопасность объекта класса Район.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663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2.4. - Код метода ИзменитьСостояниеРайоновНаОпасный в классе Государство.</w:t>
      </w:r>
    </w:p>
    <w:p w:rsidR="00000000" w:rsidDel="00000000" w:rsidP="00000000" w:rsidRDefault="00000000" w:rsidRPr="00000000" w14:paraId="0000005D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75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Рисунок 3.1. - Код обработчика события Революция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371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Рисунок 3.2. - Код кнопки “устроить революцию”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511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Рисунок 3.3. - Код кнопки “проверить опасность района”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88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Рисунок 3.4. - Код обработчика события БезопасностьИзменилось для объекта класса Район.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619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  <w:t xml:space="preserve">Рисунок 3.5. - Код кнопок, изменяющих состояние района на “опасный” и “безопасный”, соответственно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Дано: Франция с областью Шампань, с городом Мухоженуи, с районом Тринадцатый, правителем Марком.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Рисунок 4.2. - Безопасность района не менялась с запуска программы - неопределена.</w:t>
      </w:r>
    </w:p>
    <w:p w:rsidR="00000000" w:rsidDel="00000000" w:rsidP="00000000" w:rsidRDefault="00000000" w:rsidRPr="00000000" w14:paraId="00000072">
      <w:pPr>
        <w:jc w:val="center"/>
        <w:rPr>
          <w:smallCaps w:val="1"/>
        </w:rPr>
      </w:pPr>
      <w:r w:rsidDel="00000000" w:rsidR="00000000" w:rsidRPr="00000000">
        <w:rPr>
          <w:smallCaps w:val="1"/>
        </w:rPr>
        <w:drawing>
          <wp:inline distB="114300" distT="114300" distL="114300" distR="114300">
            <wp:extent cx="6119820" cy="3517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4.3. - Устроена революция(кнопка слева), правитель удалён.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4.4. - Запущено следующее событие - Тринадцатый район стал “опасен”.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4.5. - Проверка безопасности подтверждает опасность.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4.6. - Правитель в стране теперь отсутствует.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firstLine="0"/>
        <w:jc w:val="center"/>
        <w:rPr>
          <w:smallCaps w:val="1"/>
        </w:rPr>
      </w:pPr>
      <w:bookmarkStart w:colFirst="0" w:colLast="0" w:name="_3dy6vkm" w:id="12"/>
      <w:bookmarkEnd w:id="12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7D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События; Обработчики событий; Цепочка событий.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7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