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7AB0E931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604C902" w:rsidR="000C4E5D" w:rsidRPr="000C4E5D" w:rsidRDefault="00567B0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ИССЛЕДОВАНИЕ ПОЛУПРОВОДНИКОВОГО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БИПОЛЯРНОГО ТРАНЗИСТОРА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6373CB20" w14:textId="4D69DE54" w:rsidR="003715BA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058039" w:history="1">
            <w:r w:rsidR="003715BA" w:rsidRPr="00E31519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3715BA">
              <w:rPr>
                <w:noProof/>
                <w:webHidden/>
              </w:rPr>
              <w:tab/>
            </w:r>
            <w:r w:rsidR="003715BA">
              <w:rPr>
                <w:noProof/>
                <w:webHidden/>
              </w:rPr>
              <w:fldChar w:fldCharType="begin"/>
            </w:r>
            <w:r w:rsidR="003715BA">
              <w:rPr>
                <w:noProof/>
                <w:webHidden/>
              </w:rPr>
              <w:instrText xml:space="preserve"> PAGEREF _Toc193058039 \h </w:instrText>
            </w:r>
            <w:r w:rsidR="003715BA">
              <w:rPr>
                <w:noProof/>
                <w:webHidden/>
              </w:rPr>
            </w:r>
            <w:r w:rsidR="003715BA">
              <w:rPr>
                <w:noProof/>
                <w:webHidden/>
              </w:rPr>
              <w:fldChar w:fldCharType="separate"/>
            </w:r>
            <w:r w:rsidR="003715BA">
              <w:rPr>
                <w:noProof/>
                <w:webHidden/>
              </w:rPr>
              <w:t>3</w:t>
            </w:r>
            <w:r w:rsidR="003715BA">
              <w:rPr>
                <w:noProof/>
                <w:webHidden/>
              </w:rPr>
              <w:fldChar w:fldCharType="end"/>
            </w:r>
          </w:hyperlink>
        </w:p>
        <w:p w14:paraId="6C44813C" w14:textId="7E8413BC" w:rsidR="003715BA" w:rsidRDefault="003715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58040" w:history="1">
            <w:r w:rsidRPr="00E31519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C93E" w14:textId="327B631A" w:rsidR="003715BA" w:rsidRDefault="003715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58041" w:history="1">
            <w:r w:rsidRPr="00E31519">
              <w:rPr>
                <w:rStyle w:val="af0"/>
                <w:rFonts w:ascii="Times New Roman" w:hAnsi="Times New Roman" w:cs="Times New Roman"/>
                <w:noProof/>
              </w:rPr>
              <w:t>3. Электронная модель экспериментальной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1F7A" w14:textId="09275717" w:rsidR="003715BA" w:rsidRDefault="003715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58042" w:history="1">
            <w:r w:rsidRPr="00E31519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3787" w14:textId="385589C7" w:rsidR="003715BA" w:rsidRDefault="003715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58043" w:history="1">
            <w:r w:rsidRPr="00E31519">
              <w:rPr>
                <w:rStyle w:val="af0"/>
                <w:rFonts w:ascii="Times New Roman" w:hAnsi="Times New Roman" w:cs="Times New Roman"/>
                <w:noProof/>
              </w:rPr>
              <w:t>5. Входная и семейство выходных ВАХ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1653" w14:textId="10FA0641" w:rsidR="003715BA" w:rsidRDefault="003715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58044" w:history="1">
            <w:r w:rsidRPr="00E31519">
              <w:rPr>
                <w:rStyle w:val="af0"/>
                <w:rFonts w:ascii="Times New Roman" w:hAnsi="Times New Roman" w:cs="Times New Roman"/>
                <w:noProof/>
              </w:rPr>
              <w:t>6.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25357A6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305803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2BCD0C2B" w:rsidR="000B223D" w:rsidRPr="00951262" w:rsidRDefault="006035DB" w:rsidP="006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035DB">
        <w:rPr>
          <w:rFonts w:ascii="Times New Roman" w:hAnsi="Times New Roman" w:cs="Times New Roman"/>
          <w:sz w:val="24"/>
          <w:szCs w:val="24"/>
        </w:rPr>
        <w:t xml:space="preserve">зучение и практическое исследование работы и характеристик </w:t>
      </w:r>
      <w:r w:rsidR="00C51416" w:rsidRPr="00C51416">
        <w:rPr>
          <w:rFonts w:ascii="Times New Roman" w:hAnsi="Times New Roman" w:cs="Times New Roman"/>
          <w:sz w:val="24"/>
          <w:szCs w:val="24"/>
        </w:rPr>
        <w:t>полупроводникового биполярного транзистора.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058040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59D14D54" w14:textId="3108F69D" w:rsidR="00BA633D" w:rsidRDefault="00BA633D" w:rsidP="00BA633D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A633D">
        <w:rPr>
          <w:rFonts w:ascii="Times New Roman" w:hAnsi="Times New Roman" w:cs="Times New Roman"/>
          <w:sz w:val="24"/>
          <w:szCs w:val="24"/>
        </w:rPr>
        <w:t>Исследование входной ВАХ биполярного транзистора</w:t>
      </w:r>
    </w:p>
    <w:p w14:paraId="79642353" w14:textId="65AC13B7" w:rsidR="006B4C91" w:rsidRPr="006B4C91" w:rsidRDefault="00BA633D" w:rsidP="006B4C91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A633D">
        <w:rPr>
          <w:rFonts w:ascii="Times New Roman" w:hAnsi="Times New Roman" w:cs="Times New Roman"/>
          <w:sz w:val="24"/>
          <w:szCs w:val="24"/>
        </w:rPr>
        <w:t>Исследование выходной ВАХ биполярного транзистора</w:t>
      </w:r>
    </w:p>
    <w:p w14:paraId="556F1927" w14:textId="0DA7AC6F" w:rsidR="00983B2B" w:rsidRPr="00C921EC" w:rsidRDefault="00CF0F56" w:rsidP="009B596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058041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Электронная модель экспериментальной установки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798FDDD2" w14:textId="691BBEAF" w:rsidR="009335BF" w:rsidRDefault="009051BF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6F277F" wp14:editId="6C014968">
            <wp:extent cx="2350124" cy="3059557"/>
            <wp:effectExtent l="0" t="0" r="0" b="7620"/>
            <wp:docPr id="1797087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87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687" cy="30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04B3" w14:textId="327AC409" w:rsidR="009051BF" w:rsidRDefault="000B02B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</w:t>
      </w:r>
      <w:r w:rsidR="00201D13">
        <w:rPr>
          <w:rFonts w:ascii="Times New Roman" w:eastAsiaTheme="minorEastAsia" w:hAnsi="Times New Roman" w:cs="Times New Roman"/>
          <w:sz w:val="24"/>
          <w:szCs w:val="24"/>
        </w:rPr>
        <w:t>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5EB9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22C9E" w:rsidRPr="00F22C9E">
        <w:rPr>
          <w:rFonts w:ascii="Times New Roman" w:eastAsiaTheme="minorEastAsia" w:hAnsi="Times New Roman" w:cs="Times New Roman"/>
          <w:sz w:val="24"/>
          <w:szCs w:val="24"/>
        </w:rPr>
        <w:t>Схема исследования входной ВАХ транзистора</w:t>
      </w:r>
    </w:p>
    <w:p w14:paraId="54A4E7D1" w14:textId="4212B7EB" w:rsidR="00397F58" w:rsidRDefault="002273CE" w:rsidP="003E4626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3267940" wp14:editId="28B9A209">
            <wp:extent cx="2516086" cy="2293929"/>
            <wp:effectExtent l="0" t="0" r="0" b="0"/>
            <wp:docPr id="52674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8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883" cy="23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A89" w14:textId="0C0BAD09" w:rsidR="009051BF" w:rsidRPr="009B596B" w:rsidRDefault="00B95EB9" w:rsidP="00B95EB9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201D13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>2 – Схема исследования выходной ВАХ транзистора</w:t>
      </w:r>
    </w:p>
    <w:p w14:paraId="14AE31E5" w14:textId="77777777" w:rsidR="003E4626" w:rsidRDefault="003E462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58399C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305804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Таблица с результатами практических исследований</w:t>
      </w:r>
      <w:bookmarkEnd w:id="3"/>
    </w:p>
    <w:p w14:paraId="14814DB6" w14:textId="53825B0A" w:rsidR="00397F58" w:rsidRDefault="00397F58" w:rsidP="003E462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>
        <w:rPr>
          <w:rFonts w:ascii="Times New Roman" w:hAnsi="Times New Roman" w:cs="Times New Roman"/>
          <w:sz w:val="24"/>
          <w:szCs w:val="24"/>
        </w:rPr>
        <w:t xml:space="preserve"> = 10 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58"/>
        <w:gridCol w:w="530"/>
        <w:gridCol w:w="531"/>
        <w:gridCol w:w="531"/>
        <w:gridCol w:w="531"/>
        <w:gridCol w:w="531"/>
        <w:gridCol w:w="531"/>
        <w:gridCol w:w="525"/>
        <w:gridCol w:w="525"/>
        <w:gridCol w:w="636"/>
        <w:gridCol w:w="636"/>
        <w:gridCol w:w="636"/>
        <w:gridCol w:w="636"/>
        <w:gridCol w:w="636"/>
        <w:gridCol w:w="636"/>
        <w:gridCol w:w="636"/>
      </w:tblGrid>
      <w:tr w:rsidR="00B93876" w14:paraId="35BCC7F6" w14:textId="56EA269C" w:rsidTr="00695C29">
        <w:tc>
          <w:tcPr>
            <w:tcW w:w="658" w:type="dxa"/>
          </w:tcPr>
          <w:p w14:paraId="6176B30E" w14:textId="1477BB01" w:rsidR="00B93876" w:rsidRPr="00715732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30" w:type="dxa"/>
          </w:tcPr>
          <w:p w14:paraId="21BFFD99" w14:textId="401CB40A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31" w:type="dxa"/>
          </w:tcPr>
          <w:p w14:paraId="5D70A46E" w14:textId="6DCBE6CF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31" w:type="dxa"/>
          </w:tcPr>
          <w:p w14:paraId="45610599" w14:textId="12087677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31" w:type="dxa"/>
          </w:tcPr>
          <w:p w14:paraId="36209F2A" w14:textId="29467BE5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31" w:type="dxa"/>
          </w:tcPr>
          <w:p w14:paraId="1C86ED45" w14:textId="5E734383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31" w:type="dxa"/>
          </w:tcPr>
          <w:p w14:paraId="7F492FD4" w14:textId="3C83DE15" w:rsidR="00B93876" w:rsidRPr="00397F58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25" w:type="dxa"/>
          </w:tcPr>
          <w:p w14:paraId="7EA97AEC" w14:textId="1F36432D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25" w:type="dxa"/>
          </w:tcPr>
          <w:p w14:paraId="26BE8398" w14:textId="571EF134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36" w:type="dxa"/>
          </w:tcPr>
          <w:p w14:paraId="210A4A28" w14:textId="326670F2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36" w:type="dxa"/>
          </w:tcPr>
          <w:p w14:paraId="0E59F0DC" w14:textId="46700F85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36" w:type="dxa"/>
          </w:tcPr>
          <w:p w14:paraId="04E242E0" w14:textId="51F78870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6" w:type="dxa"/>
          </w:tcPr>
          <w:p w14:paraId="32A942CE" w14:textId="0242D1EA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36" w:type="dxa"/>
          </w:tcPr>
          <w:p w14:paraId="55B43673" w14:textId="2D4EF53F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36" w:type="dxa"/>
          </w:tcPr>
          <w:p w14:paraId="344F82D7" w14:textId="7DB4B115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36" w:type="dxa"/>
          </w:tcPr>
          <w:p w14:paraId="6FD81C37" w14:textId="7F0116E0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B93876" w14:paraId="73168F5C" w14:textId="50BF5940" w:rsidTr="00695C29">
        <w:tc>
          <w:tcPr>
            <w:tcW w:w="658" w:type="dxa"/>
          </w:tcPr>
          <w:p w14:paraId="264FEA3B" w14:textId="64ED6950" w:rsidR="00B93876" w:rsidRP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530" w:type="dxa"/>
          </w:tcPr>
          <w:p w14:paraId="62D9A64F" w14:textId="02EE1861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52CE0C79" w14:textId="0329ED73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45C16DC0" w14:textId="7A870EB2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289C38E4" w14:textId="2A4BC32A" w:rsidR="00B93876" w:rsidRDefault="00B93876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0C3F4A03" w14:textId="64E7CC3B" w:rsidR="00B93876" w:rsidRDefault="000368AD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31" w:type="dxa"/>
          </w:tcPr>
          <w:p w14:paraId="73071DFE" w14:textId="6AC66226" w:rsidR="00B93876" w:rsidRDefault="000368AD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525" w:type="dxa"/>
          </w:tcPr>
          <w:p w14:paraId="41DE7A12" w14:textId="1CEDB7F5" w:rsidR="00B93876" w:rsidRDefault="000368AD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525" w:type="dxa"/>
          </w:tcPr>
          <w:p w14:paraId="0AD746D0" w14:textId="2B4F3ADB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636" w:type="dxa"/>
          </w:tcPr>
          <w:p w14:paraId="76F422A7" w14:textId="10AE173E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636" w:type="dxa"/>
          </w:tcPr>
          <w:p w14:paraId="7DA900CD" w14:textId="699FDFD7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</w:t>
            </w:r>
          </w:p>
        </w:tc>
        <w:tc>
          <w:tcPr>
            <w:tcW w:w="636" w:type="dxa"/>
          </w:tcPr>
          <w:p w14:paraId="74A84311" w14:textId="2B9EF939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636" w:type="dxa"/>
          </w:tcPr>
          <w:p w14:paraId="6F3CE7F1" w14:textId="07B54098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636" w:type="dxa"/>
          </w:tcPr>
          <w:p w14:paraId="108EB7E7" w14:textId="6B109B36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636" w:type="dxa"/>
          </w:tcPr>
          <w:p w14:paraId="6B94D614" w14:textId="000C7BEE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636" w:type="dxa"/>
          </w:tcPr>
          <w:p w14:paraId="57CFBC0C" w14:textId="14233235" w:rsidR="00B93876" w:rsidRDefault="00E00F17" w:rsidP="00397F5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</w:p>
        </w:tc>
      </w:tr>
    </w:tbl>
    <w:p w14:paraId="582D25CC" w14:textId="5B194E7F" w:rsidR="00695C29" w:rsidRDefault="00695C29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B56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B563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58"/>
        <w:gridCol w:w="530"/>
        <w:gridCol w:w="531"/>
        <w:gridCol w:w="531"/>
        <w:gridCol w:w="531"/>
        <w:gridCol w:w="531"/>
        <w:gridCol w:w="531"/>
        <w:gridCol w:w="525"/>
        <w:gridCol w:w="525"/>
        <w:gridCol w:w="636"/>
        <w:gridCol w:w="636"/>
        <w:gridCol w:w="636"/>
        <w:gridCol w:w="636"/>
        <w:gridCol w:w="636"/>
        <w:gridCol w:w="636"/>
        <w:gridCol w:w="636"/>
      </w:tblGrid>
      <w:tr w:rsidR="00C409D3" w14:paraId="248E9721" w14:textId="77777777" w:rsidTr="007C5E7E">
        <w:tc>
          <w:tcPr>
            <w:tcW w:w="658" w:type="dxa"/>
          </w:tcPr>
          <w:p w14:paraId="570FE2DE" w14:textId="77777777" w:rsidR="00695C29" w:rsidRPr="00715732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30" w:type="dxa"/>
          </w:tcPr>
          <w:p w14:paraId="177F3DBC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531" w:type="dxa"/>
          </w:tcPr>
          <w:p w14:paraId="07701C08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31" w:type="dxa"/>
          </w:tcPr>
          <w:p w14:paraId="72F0245D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531" w:type="dxa"/>
          </w:tcPr>
          <w:p w14:paraId="01AFEC3D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531" w:type="dxa"/>
          </w:tcPr>
          <w:p w14:paraId="55069BBA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31" w:type="dxa"/>
          </w:tcPr>
          <w:p w14:paraId="799117EB" w14:textId="77777777" w:rsidR="00695C29" w:rsidRPr="00397F58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25" w:type="dxa"/>
          </w:tcPr>
          <w:p w14:paraId="4E4F920C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25" w:type="dxa"/>
          </w:tcPr>
          <w:p w14:paraId="5DA2C3FA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36" w:type="dxa"/>
          </w:tcPr>
          <w:p w14:paraId="4845440F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36" w:type="dxa"/>
          </w:tcPr>
          <w:p w14:paraId="2450BF0E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36" w:type="dxa"/>
          </w:tcPr>
          <w:p w14:paraId="48BE3A20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6" w:type="dxa"/>
          </w:tcPr>
          <w:p w14:paraId="44C8C6C0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36" w:type="dxa"/>
          </w:tcPr>
          <w:p w14:paraId="657D8785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36" w:type="dxa"/>
          </w:tcPr>
          <w:p w14:paraId="1BC4D601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36" w:type="dxa"/>
          </w:tcPr>
          <w:p w14:paraId="6952B249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C409D3" w14:paraId="0076A4EB" w14:textId="77777777" w:rsidTr="007C5E7E">
        <w:tc>
          <w:tcPr>
            <w:tcW w:w="658" w:type="dxa"/>
          </w:tcPr>
          <w:p w14:paraId="0D488317" w14:textId="77777777" w:rsidR="00695C29" w:rsidRPr="00B93876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530" w:type="dxa"/>
          </w:tcPr>
          <w:p w14:paraId="31D9C261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0A02BF7C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2678AD06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7E9282C3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55AF6CE6" w14:textId="77777777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31" w:type="dxa"/>
          </w:tcPr>
          <w:p w14:paraId="45F18959" w14:textId="14E679FA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377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5" w:type="dxa"/>
          </w:tcPr>
          <w:p w14:paraId="5E2EF458" w14:textId="477285CA" w:rsidR="00695C29" w:rsidRDefault="00695C29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5377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dxa"/>
          </w:tcPr>
          <w:p w14:paraId="4A60CC14" w14:textId="4CE2BB83" w:rsidR="00695C29" w:rsidRDefault="0053772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636" w:type="dxa"/>
          </w:tcPr>
          <w:p w14:paraId="7E81FB9F" w14:textId="32ABF749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636" w:type="dxa"/>
          </w:tcPr>
          <w:p w14:paraId="5B9EF33A" w14:textId="4DB45477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636" w:type="dxa"/>
          </w:tcPr>
          <w:p w14:paraId="7BE5EAA2" w14:textId="4E52A8E3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636" w:type="dxa"/>
          </w:tcPr>
          <w:p w14:paraId="3E673EA4" w14:textId="6D7A70CC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</w:t>
            </w:r>
          </w:p>
        </w:tc>
        <w:tc>
          <w:tcPr>
            <w:tcW w:w="636" w:type="dxa"/>
          </w:tcPr>
          <w:p w14:paraId="19DAE1BD" w14:textId="3C1B778B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636" w:type="dxa"/>
          </w:tcPr>
          <w:p w14:paraId="7D12C00F" w14:textId="5B0FD5CD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636" w:type="dxa"/>
          </w:tcPr>
          <w:p w14:paraId="535F0CB0" w14:textId="2D227E42" w:rsidR="00695C29" w:rsidRDefault="00C409D3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</w:tr>
    </w:tbl>
    <w:p w14:paraId="5725B220" w14:textId="41E7C6AD" w:rsidR="007C5E7E" w:rsidRDefault="007C5E7E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–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= 6 мА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33"/>
        <w:gridCol w:w="863"/>
        <w:gridCol w:w="861"/>
        <w:gridCol w:w="891"/>
        <w:gridCol w:w="844"/>
        <w:gridCol w:w="919"/>
        <w:gridCol w:w="830"/>
        <w:gridCol w:w="827"/>
        <w:gridCol w:w="835"/>
        <w:gridCol w:w="824"/>
        <w:gridCol w:w="818"/>
      </w:tblGrid>
      <w:tr w:rsidR="007E4CC5" w14:paraId="4AB2CCEA" w14:textId="77777777" w:rsidTr="007E4CC5">
        <w:tc>
          <w:tcPr>
            <w:tcW w:w="833" w:type="dxa"/>
          </w:tcPr>
          <w:p w14:paraId="4AAA978B" w14:textId="554ADB98" w:rsidR="0068652A" w:rsidRDefault="0068652A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63" w:type="dxa"/>
          </w:tcPr>
          <w:p w14:paraId="0D849327" w14:textId="4C9D84FA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61" w:type="dxa"/>
          </w:tcPr>
          <w:p w14:paraId="320E08F9" w14:textId="51847284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0,1 </w:t>
            </w:r>
          </w:p>
        </w:tc>
        <w:tc>
          <w:tcPr>
            <w:tcW w:w="891" w:type="dxa"/>
          </w:tcPr>
          <w:p w14:paraId="5F7B0F13" w14:textId="60604487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0,2 </w:t>
            </w:r>
          </w:p>
        </w:tc>
        <w:tc>
          <w:tcPr>
            <w:tcW w:w="844" w:type="dxa"/>
          </w:tcPr>
          <w:p w14:paraId="0EFE24D8" w14:textId="0B6C2C4D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19" w:type="dxa"/>
          </w:tcPr>
          <w:p w14:paraId="46D83D3F" w14:textId="797734E6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</w:p>
        </w:tc>
        <w:tc>
          <w:tcPr>
            <w:tcW w:w="830" w:type="dxa"/>
          </w:tcPr>
          <w:p w14:paraId="70B27E5D" w14:textId="05F9D2B0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827" w:type="dxa"/>
          </w:tcPr>
          <w:p w14:paraId="0AA6A5E2" w14:textId="130C16C0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35" w:type="dxa"/>
          </w:tcPr>
          <w:p w14:paraId="36367863" w14:textId="65A03F5B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824" w:type="dxa"/>
          </w:tcPr>
          <w:p w14:paraId="62B54B06" w14:textId="5D7A0185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818" w:type="dxa"/>
          </w:tcPr>
          <w:p w14:paraId="600C15F2" w14:textId="2C9924DB" w:rsidR="0068652A" w:rsidRDefault="00E84509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E4CC5" w14:paraId="5059508C" w14:textId="77777777" w:rsidTr="007E4CC5">
        <w:tc>
          <w:tcPr>
            <w:tcW w:w="833" w:type="dxa"/>
          </w:tcPr>
          <w:p w14:paraId="486C0B58" w14:textId="67DBC187" w:rsidR="0068652A" w:rsidRDefault="0068652A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863" w:type="dxa"/>
          </w:tcPr>
          <w:p w14:paraId="73FBFCBE" w14:textId="38CC08E8" w:rsidR="0068652A" w:rsidRDefault="007E4CC5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861" w:type="dxa"/>
          </w:tcPr>
          <w:p w14:paraId="251BF3B2" w14:textId="2E8FEDE5" w:rsidR="0068652A" w:rsidRDefault="00F86BEC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891" w:type="dxa"/>
          </w:tcPr>
          <w:p w14:paraId="3C60B214" w14:textId="18E37FF7" w:rsidR="0068652A" w:rsidRDefault="00F86BEC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30.5</w:t>
            </w:r>
          </w:p>
        </w:tc>
        <w:tc>
          <w:tcPr>
            <w:tcW w:w="844" w:type="dxa"/>
          </w:tcPr>
          <w:p w14:paraId="649C8EDE" w14:textId="185F6856" w:rsidR="0068652A" w:rsidRDefault="00F86BEC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53.4</w:t>
            </w:r>
          </w:p>
        </w:tc>
        <w:tc>
          <w:tcPr>
            <w:tcW w:w="919" w:type="dxa"/>
          </w:tcPr>
          <w:p w14:paraId="6521C02D" w14:textId="2C7D171D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</w:t>
            </w:r>
          </w:p>
        </w:tc>
        <w:tc>
          <w:tcPr>
            <w:tcW w:w="830" w:type="dxa"/>
          </w:tcPr>
          <w:p w14:paraId="5AD65CE8" w14:textId="01FEA14D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</w:t>
            </w:r>
          </w:p>
        </w:tc>
        <w:tc>
          <w:tcPr>
            <w:tcW w:w="827" w:type="dxa"/>
          </w:tcPr>
          <w:p w14:paraId="6CB712F6" w14:textId="6A6FF693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59.0</w:t>
            </w:r>
          </w:p>
        </w:tc>
        <w:tc>
          <w:tcPr>
            <w:tcW w:w="835" w:type="dxa"/>
          </w:tcPr>
          <w:p w14:paraId="465F49AC" w14:textId="020C595D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</w:t>
            </w:r>
          </w:p>
        </w:tc>
        <w:tc>
          <w:tcPr>
            <w:tcW w:w="824" w:type="dxa"/>
          </w:tcPr>
          <w:p w14:paraId="509A3150" w14:textId="674CA065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</w:t>
            </w:r>
          </w:p>
        </w:tc>
        <w:tc>
          <w:tcPr>
            <w:tcW w:w="818" w:type="dxa"/>
          </w:tcPr>
          <w:p w14:paraId="46629E22" w14:textId="148A6BCE" w:rsidR="0068652A" w:rsidRDefault="001F5AB1" w:rsidP="0068652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65.1</w:t>
            </w:r>
          </w:p>
        </w:tc>
      </w:tr>
    </w:tbl>
    <w:p w14:paraId="1B78E588" w14:textId="685F524F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–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= 12 мА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33"/>
        <w:gridCol w:w="863"/>
        <w:gridCol w:w="861"/>
        <w:gridCol w:w="891"/>
        <w:gridCol w:w="844"/>
        <w:gridCol w:w="919"/>
        <w:gridCol w:w="830"/>
        <w:gridCol w:w="827"/>
        <w:gridCol w:w="835"/>
        <w:gridCol w:w="824"/>
        <w:gridCol w:w="818"/>
      </w:tblGrid>
      <w:tr w:rsidR="00FB129B" w14:paraId="5879F512" w14:textId="77777777" w:rsidTr="00707C40">
        <w:tc>
          <w:tcPr>
            <w:tcW w:w="833" w:type="dxa"/>
          </w:tcPr>
          <w:p w14:paraId="080A467C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63" w:type="dxa"/>
          </w:tcPr>
          <w:p w14:paraId="0D3EBFBE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61" w:type="dxa"/>
          </w:tcPr>
          <w:p w14:paraId="3B4E9472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0,1 </w:t>
            </w:r>
          </w:p>
        </w:tc>
        <w:tc>
          <w:tcPr>
            <w:tcW w:w="891" w:type="dxa"/>
          </w:tcPr>
          <w:p w14:paraId="50A1AAA3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0,2 </w:t>
            </w:r>
          </w:p>
        </w:tc>
        <w:tc>
          <w:tcPr>
            <w:tcW w:w="844" w:type="dxa"/>
          </w:tcPr>
          <w:p w14:paraId="651C0528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19" w:type="dxa"/>
          </w:tcPr>
          <w:p w14:paraId="7EFEB67B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</w:p>
        </w:tc>
        <w:tc>
          <w:tcPr>
            <w:tcW w:w="830" w:type="dxa"/>
          </w:tcPr>
          <w:p w14:paraId="0CAB7C8E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827" w:type="dxa"/>
          </w:tcPr>
          <w:p w14:paraId="29D60E68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35" w:type="dxa"/>
          </w:tcPr>
          <w:p w14:paraId="13F375D0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824" w:type="dxa"/>
          </w:tcPr>
          <w:p w14:paraId="7DFB71B8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818" w:type="dxa"/>
          </w:tcPr>
          <w:p w14:paraId="324692C9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B129B" w14:paraId="76D5DBE6" w14:textId="77777777" w:rsidTr="00707C40">
        <w:tc>
          <w:tcPr>
            <w:tcW w:w="833" w:type="dxa"/>
          </w:tcPr>
          <w:p w14:paraId="59BB9B63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863" w:type="dxa"/>
          </w:tcPr>
          <w:p w14:paraId="0D451BBB" w14:textId="310E9191" w:rsidR="00FB129B" w:rsidRDefault="00396F0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861" w:type="dxa"/>
          </w:tcPr>
          <w:p w14:paraId="2F458497" w14:textId="5ACDC681" w:rsidR="00FB129B" w:rsidRDefault="00396F0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891" w:type="dxa"/>
          </w:tcPr>
          <w:p w14:paraId="18FC5C6A" w14:textId="0D55E482" w:rsidR="00FB129B" w:rsidRDefault="00396F0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78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78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4" w:type="dxa"/>
          </w:tcPr>
          <w:p w14:paraId="247213E5" w14:textId="3A21791F" w:rsidR="00FB129B" w:rsidRDefault="00396F0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179.7</w:t>
            </w:r>
          </w:p>
        </w:tc>
        <w:tc>
          <w:tcPr>
            <w:tcW w:w="919" w:type="dxa"/>
          </w:tcPr>
          <w:p w14:paraId="4771F34F" w14:textId="6FD2D04E" w:rsidR="00FB129B" w:rsidRDefault="00126504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203.5</w:t>
            </w:r>
          </w:p>
        </w:tc>
        <w:tc>
          <w:tcPr>
            <w:tcW w:w="830" w:type="dxa"/>
          </w:tcPr>
          <w:p w14:paraId="79900399" w14:textId="50DCAC31" w:rsidR="00FB129B" w:rsidRDefault="00126504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207.4</w:t>
            </w:r>
          </w:p>
        </w:tc>
        <w:tc>
          <w:tcPr>
            <w:tcW w:w="827" w:type="dxa"/>
          </w:tcPr>
          <w:p w14:paraId="24E705FC" w14:textId="0546847C" w:rsidR="00FB129B" w:rsidRDefault="00126504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214.8</w:t>
            </w:r>
          </w:p>
        </w:tc>
        <w:tc>
          <w:tcPr>
            <w:tcW w:w="835" w:type="dxa"/>
          </w:tcPr>
          <w:p w14:paraId="4DDD62B2" w14:textId="748E3850" w:rsidR="00FB129B" w:rsidRDefault="00126504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222.2</w:t>
            </w:r>
          </w:p>
        </w:tc>
        <w:tc>
          <w:tcPr>
            <w:tcW w:w="824" w:type="dxa"/>
          </w:tcPr>
          <w:p w14:paraId="412031D0" w14:textId="3B403A79" w:rsidR="00FB129B" w:rsidRDefault="00126504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229.6</w:t>
            </w:r>
          </w:p>
        </w:tc>
        <w:tc>
          <w:tcPr>
            <w:tcW w:w="818" w:type="dxa"/>
          </w:tcPr>
          <w:p w14:paraId="0B23C8AA" w14:textId="620F6886" w:rsidR="00FB129B" w:rsidRDefault="0007356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236.9</w:t>
            </w:r>
          </w:p>
        </w:tc>
      </w:tr>
    </w:tbl>
    <w:p w14:paraId="571CD250" w14:textId="43B00DF2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–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= 24 мА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33"/>
        <w:gridCol w:w="863"/>
        <w:gridCol w:w="861"/>
        <w:gridCol w:w="891"/>
        <w:gridCol w:w="844"/>
        <w:gridCol w:w="919"/>
        <w:gridCol w:w="830"/>
        <w:gridCol w:w="827"/>
        <w:gridCol w:w="835"/>
        <w:gridCol w:w="824"/>
        <w:gridCol w:w="818"/>
      </w:tblGrid>
      <w:tr w:rsidR="00FB129B" w14:paraId="17D45711" w14:textId="77777777" w:rsidTr="00707C40">
        <w:tc>
          <w:tcPr>
            <w:tcW w:w="833" w:type="dxa"/>
          </w:tcPr>
          <w:p w14:paraId="07BD240D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63" w:type="dxa"/>
          </w:tcPr>
          <w:p w14:paraId="7E1CCA28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61" w:type="dxa"/>
          </w:tcPr>
          <w:p w14:paraId="31844CA7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0,1 </w:t>
            </w:r>
          </w:p>
        </w:tc>
        <w:tc>
          <w:tcPr>
            <w:tcW w:w="891" w:type="dxa"/>
          </w:tcPr>
          <w:p w14:paraId="3B7D80B4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0,2 </w:t>
            </w:r>
          </w:p>
        </w:tc>
        <w:tc>
          <w:tcPr>
            <w:tcW w:w="844" w:type="dxa"/>
          </w:tcPr>
          <w:p w14:paraId="58BF51A8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19" w:type="dxa"/>
          </w:tcPr>
          <w:p w14:paraId="3EAC72D2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</w:p>
        </w:tc>
        <w:tc>
          <w:tcPr>
            <w:tcW w:w="830" w:type="dxa"/>
          </w:tcPr>
          <w:p w14:paraId="78BDC57E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827" w:type="dxa"/>
          </w:tcPr>
          <w:p w14:paraId="234E5F7F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35" w:type="dxa"/>
          </w:tcPr>
          <w:p w14:paraId="10B25432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824" w:type="dxa"/>
          </w:tcPr>
          <w:p w14:paraId="2454B977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818" w:type="dxa"/>
          </w:tcPr>
          <w:p w14:paraId="615BBFA7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5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B129B" w14:paraId="0DC36C80" w14:textId="77777777" w:rsidTr="00707C40">
        <w:tc>
          <w:tcPr>
            <w:tcW w:w="833" w:type="dxa"/>
          </w:tcPr>
          <w:p w14:paraId="481CE225" w14:textId="77777777" w:rsidR="00FB129B" w:rsidRDefault="00FB129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863" w:type="dxa"/>
          </w:tcPr>
          <w:p w14:paraId="171C7D69" w14:textId="0DAF0B0C" w:rsidR="00FB129B" w:rsidRDefault="00922BC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861" w:type="dxa"/>
          </w:tcPr>
          <w:p w14:paraId="3B03E210" w14:textId="27C24F1C" w:rsidR="00FB129B" w:rsidRDefault="00922BC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891" w:type="dxa"/>
          </w:tcPr>
          <w:p w14:paraId="1F044D24" w14:textId="58C2B16C" w:rsidR="00FB129B" w:rsidRDefault="00922BC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82.2</w:t>
            </w:r>
          </w:p>
        </w:tc>
        <w:tc>
          <w:tcPr>
            <w:tcW w:w="844" w:type="dxa"/>
          </w:tcPr>
          <w:p w14:paraId="031022F1" w14:textId="1022565F" w:rsidR="00FB129B" w:rsidRDefault="00922BC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250.3</w:t>
            </w:r>
          </w:p>
        </w:tc>
        <w:tc>
          <w:tcPr>
            <w:tcW w:w="919" w:type="dxa"/>
          </w:tcPr>
          <w:p w14:paraId="1D192842" w14:textId="4B3BEF92" w:rsidR="00FB129B" w:rsidRDefault="004E2FB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438.0</w:t>
            </w:r>
          </w:p>
        </w:tc>
        <w:tc>
          <w:tcPr>
            <w:tcW w:w="830" w:type="dxa"/>
          </w:tcPr>
          <w:p w14:paraId="692A2200" w14:textId="7767FC24" w:rsidR="00FB129B" w:rsidRDefault="004E2FB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453.8</w:t>
            </w:r>
          </w:p>
        </w:tc>
        <w:tc>
          <w:tcPr>
            <w:tcW w:w="827" w:type="dxa"/>
          </w:tcPr>
          <w:p w14:paraId="1067496C" w14:textId="513C48C9" w:rsidR="00FB129B" w:rsidRDefault="004E2FB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470.1</w:t>
            </w:r>
          </w:p>
        </w:tc>
        <w:tc>
          <w:tcPr>
            <w:tcW w:w="835" w:type="dxa"/>
          </w:tcPr>
          <w:p w14:paraId="65786B88" w14:textId="1D488A63" w:rsidR="00FB129B" w:rsidRDefault="004E2FB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486.3</w:t>
            </w:r>
          </w:p>
        </w:tc>
        <w:tc>
          <w:tcPr>
            <w:tcW w:w="824" w:type="dxa"/>
          </w:tcPr>
          <w:p w14:paraId="57C21C31" w14:textId="3705B3B3" w:rsidR="00FB129B" w:rsidRDefault="004E2FB0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502.6</w:t>
            </w:r>
          </w:p>
        </w:tc>
        <w:tc>
          <w:tcPr>
            <w:tcW w:w="818" w:type="dxa"/>
          </w:tcPr>
          <w:p w14:paraId="4CC07132" w14:textId="72CCCE90" w:rsidR="00FB129B" w:rsidRDefault="00922BCB" w:rsidP="00707C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518.8</w:t>
            </w: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F10B32" w14:textId="5195E162" w:rsidR="00295552" w:rsidRPr="00295552" w:rsidRDefault="00295552" w:rsidP="00295552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05804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 xml:space="preserve">Входная </w:t>
      </w:r>
      <w:r w:rsidR="008622D0" w:rsidRPr="008622D0">
        <w:rPr>
          <w:rFonts w:ascii="Times New Roman" w:hAnsi="Times New Roman" w:cs="Times New Roman"/>
          <w:color w:val="auto"/>
          <w:sz w:val="28"/>
          <w:szCs w:val="28"/>
        </w:rPr>
        <w:t>и семейство выходных ВАХ транзистора</w:t>
      </w:r>
      <w:bookmarkEnd w:id="4"/>
    </w:p>
    <w:p w14:paraId="0D32982E" w14:textId="6875B4F2" w:rsidR="007F1A84" w:rsidRDefault="00611C33" w:rsidP="00611C3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AB8F3E" wp14:editId="6A4A84A4">
            <wp:extent cx="3627264" cy="3217040"/>
            <wp:effectExtent l="0" t="0" r="0" b="2540"/>
            <wp:docPr id="138038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1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377" cy="3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87B" w14:textId="3F899174" w:rsidR="00611C33" w:rsidRDefault="00611C33" w:rsidP="00611C3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01D13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– График входной ВАХ транзистора</w:t>
      </w:r>
    </w:p>
    <w:p w14:paraId="52E04AC4" w14:textId="223A2B8F" w:rsidR="00611C33" w:rsidRDefault="00611C33" w:rsidP="00EF377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A5C812" wp14:editId="26CC37D6">
            <wp:extent cx="3367245" cy="3580690"/>
            <wp:effectExtent l="0" t="0" r="5080" b="1270"/>
            <wp:docPr id="1392520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0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255" cy="35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850" w14:textId="5F88A13E" w:rsidR="00611C33" w:rsidRPr="00295552" w:rsidRDefault="00611C33" w:rsidP="00EF377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01D13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– График </w:t>
      </w:r>
      <w:r w:rsidR="00EF3773">
        <w:rPr>
          <w:rFonts w:ascii="Times New Roman" w:hAnsi="Times New Roman" w:cs="Times New Roman"/>
          <w:sz w:val="24"/>
          <w:szCs w:val="24"/>
        </w:rPr>
        <w:t>семейства выходных ВАХ транзистора</w:t>
      </w:r>
    </w:p>
    <w:p w14:paraId="4D291153" w14:textId="77777777" w:rsidR="00D8173A" w:rsidRDefault="00D8173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60F349C8" w:rsidR="0072500B" w:rsidRPr="00E3726A" w:rsidRDefault="003218A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305804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1F421D62" w14:textId="3A4AB2AD" w:rsidR="00EA4093" w:rsidRPr="004B4E36" w:rsidRDefault="00EA4093" w:rsidP="00EA4093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подробно рассмотрел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принцип работы полупроводникового биполярного транзистора, исследовал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его входные и выходные </w:t>
      </w:r>
      <w:r w:rsidR="0020686B" w:rsidRPr="00EA4093">
        <w:rPr>
          <w:rFonts w:ascii="Times New Roman" w:hAnsi="Times New Roman" w:cs="Times New Roman"/>
          <w:sz w:val="24"/>
          <w:szCs w:val="24"/>
        </w:rPr>
        <w:t>вольтамперные</w:t>
      </w:r>
      <w:r w:rsidRPr="00EA4093">
        <w:rPr>
          <w:rFonts w:ascii="Times New Roman" w:hAnsi="Times New Roman" w:cs="Times New Roman"/>
          <w:sz w:val="24"/>
          <w:szCs w:val="24"/>
        </w:rPr>
        <w:t xml:space="preserve"> характеристики (ВАХ) и проанализировал</w:t>
      </w:r>
      <w:r w:rsidR="000F0B32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ключевые закономерности их формирования. В ходе выполнения лабораторной работы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построил</w:t>
      </w:r>
      <w:r w:rsidR="00D83145">
        <w:rPr>
          <w:rFonts w:ascii="Times New Roman" w:hAnsi="Times New Roman" w:cs="Times New Roman"/>
          <w:sz w:val="24"/>
          <w:szCs w:val="24"/>
        </w:rPr>
        <w:t>а схемы</w:t>
      </w:r>
      <w:r w:rsidRPr="00EA4093">
        <w:rPr>
          <w:rFonts w:ascii="Times New Roman" w:hAnsi="Times New Roman" w:cs="Times New Roman"/>
          <w:sz w:val="24"/>
          <w:szCs w:val="24"/>
        </w:rPr>
        <w:t xml:space="preserve"> входной и выходной ВАХ в программе Micro-</w:t>
      </w:r>
      <w:proofErr w:type="spellStart"/>
      <w:r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4D5E19">
        <w:rPr>
          <w:rFonts w:ascii="Times New Roman" w:hAnsi="Times New Roman" w:cs="Times New Roman"/>
          <w:sz w:val="24"/>
          <w:szCs w:val="24"/>
        </w:rPr>
        <w:t xml:space="preserve"> и провела измерени</w:t>
      </w:r>
      <w:r w:rsidR="00F366B7">
        <w:rPr>
          <w:rFonts w:ascii="Times New Roman" w:hAnsi="Times New Roman" w:cs="Times New Roman"/>
          <w:sz w:val="24"/>
          <w:szCs w:val="24"/>
        </w:rPr>
        <w:t xml:space="preserve">е </w:t>
      </w:r>
      <w:r w:rsidR="00F366B7" w:rsidRPr="00F366B7">
        <w:rPr>
          <w:rFonts w:ascii="Times New Roman" w:hAnsi="Times New Roman" w:cs="Times New Roman"/>
          <w:sz w:val="24"/>
          <w:szCs w:val="24"/>
        </w:rPr>
        <w:t>тока базы I</w:t>
      </w:r>
      <w:r w:rsidR="00F366B7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F366B7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</w:rPr>
        <w:t>при различных</w:t>
      </w:r>
      <w:r w:rsidR="004D5E19" w:rsidRPr="004D5E19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 xml:space="preserve">БЭ </w:t>
      </w:r>
      <w:r w:rsidR="004D5E19">
        <w:rPr>
          <w:rFonts w:ascii="Times New Roman" w:hAnsi="Times New Roman" w:cs="Times New Roman"/>
          <w:sz w:val="24"/>
          <w:szCs w:val="24"/>
        </w:rPr>
        <w:t xml:space="preserve">и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C66B89">
        <w:rPr>
          <w:rFonts w:ascii="Times New Roman" w:hAnsi="Times New Roman" w:cs="Times New Roman"/>
          <w:sz w:val="24"/>
          <w:szCs w:val="24"/>
        </w:rPr>
        <w:t>, а также ток</w:t>
      </w:r>
      <w:r w:rsidR="00821B61">
        <w:rPr>
          <w:rFonts w:ascii="Times New Roman" w:hAnsi="Times New Roman" w:cs="Times New Roman"/>
          <w:sz w:val="24"/>
          <w:szCs w:val="24"/>
        </w:rPr>
        <w:t>а</w:t>
      </w:r>
      <w:r w:rsidR="00C66B89">
        <w:rPr>
          <w:rFonts w:ascii="Times New Roman" w:hAnsi="Times New Roman" w:cs="Times New Roman"/>
          <w:sz w:val="24"/>
          <w:szCs w:val="24"/>
        </w:rPr>
        <w:t xml:space="preserve"> коллектора </w:t>
      </w:r>
      <w:r w:rsidR="00C66B8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821B61" w:rsidRPr="00821B61">
        <w:rPr>
          <w:rFonts w:ascii="Times New Roman" w:hAnsi="Times New Roman" w:cs="Times New Roman"/>
          <w:sz w:val="24"/>
          <w:szCs w:val="24"/>
        </w:rPr>
        <w:t>,</w:t>
      </w:r>
      <w:r w:rsidR="00821B61">
        <w:rPr>
          <w:rFonts w:ascii="Times New Roman" w:hAnsi="Times New Roman" w:cs="Times New Roman"/>
          <w:sz w:val="24"/>
          <w:szCs w:val="24"/>
        </w:rPr>
        <w:t xml:space="preserve"> </w:t>
      </w:r>
      <w:r w:rsidR="0005466D">
        <w:rPr>
          <w:rFonts w:ascii="Times New Roman" w:hAnsi="Times New Roman" w:cs="Times New Roman"/>
          <w:sz w:val="24"/>
          <w:szCs w:val="24"/>
        </w:rPr>
        <w:t xml:space="preserve">при различных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 xml:space="preserve">КЭ </w:t>
      </w:r>
      <w:r w:rsidR="0005466D">
        <w:rPr>
          <w:rFonts w:ascii="Times New Roman" w:hAnsi="Times New Roman" w:cs="Times New Roman"/>
          <w:sz w:val="24"/>
          <w:szCs w:val="24"/>
        </w:rPr>
        <w:t xml:space="preserve">и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C66B89" w:rsidRPr="00C66B89">
        <w:rPr>
          <w:rFonts w:ascii="Times New Roman" w:hAnsi="Times New Roman" w:cs="Times New Roman"/>
          <w:sz w:val="24"/>
          <w:szCs w:val="24"/>
        </w:rPr>
        <w:t>.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095EA7A" w14:textId="0751C0A6" w:rsidR="00687255" w:rsidRDefault="00EA4093" w:rsidP="00687255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>Анализ входной ВАХ показал, что при напряжении U</w:t>
      </w:r>
      <w:r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до 0.4 В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 xml:space="preserve">ой и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>ом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остаётся закрытым, и ток практически не протекает. Это </w:t>
      </w:r>
      <w:r w:rsidR="009115EC">
        <w:rPr>
          <w:rFonts w:ascii="Times New Roman" w:hAnsi="Times New Roman" w:cs="Times New Roman"/>
          <w:sz w:val="24"/>
          <w:szCs w:val="24"/>
        </w:rPr>
        <w:t xml:space="preserve">происходит из-за </w:t>
      </w:r>
      <w:r w:rsidRPr="00EA4093">
        <w:rPr>
          <w:rFonts w:ascii="Times New Roman" w:hAnsi="Times New Roman" w:cs="Times New Roman"/>
          <w:sz w:val="24"/>
          <w:szCs w:val="24"/>
        </w:rPr>
        <w:t>наличи</w:t>
      </w:r>
      <w:r w:rsidR="009115EC">
        <w:rPr>
          <w:rFonts w:ascii="Times New Roman" w:hAnsi="Times New Roman" w:cs="Times New Roman"/>
          <w:sz w:val="24"/>
          <w:szCs w:val="24"/>
        </w:rPr>
        <w:t xml:space="preserve">я </w:t>
      </w:r>
      <w:r w:rsidRPr="00EA4093">
        <w:rPr>
          <w:rFonts w:ascii="Times New Roman" w:hAnsi="Times New Roman" w:cs="Times New Roman"/>
          <w:sz w:val="24"/>
          <w:szCs w:val="24"/>
        </w:rPr>
        <w:t xml:space="preserve">потенциального барьера, препятствующего движению носителей заряда. При увеличении </w:t>
      </w:r>
      <w:proofErr w:type="spellStart"/>
      <w:r w:rsidR="009115EC">
        <w:rPr>
          <w:rFonts w:ascii="Times New Roman" w:hAnsi="Times New Roman" w:cs="Times New Roman"/>
          <w:sz w:val="24"/>
          <w:szCs w:val="24"/>
        </w:rPr>
        <w:t>м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proofErr w:type="spellEnd"/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выше 0.4 В барьер преодолевается,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 xml:space="preserve">ом и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>ой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открывается, через него начинает </w:t>
      </w:r>
      <w:r w:rsidR="00BD763F">
        <w:rPr>
          <w:rFonts w:ascii="Times New Roman" w:hAnsi="Times New Roman" w:cs="Times New Roman"/>
          <w:sz w:val="24"/>
          <w:szCs w:val="24"/>
        </w:rPr>
        <w:t>проходить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дрейфовый ток. В этом режиме наблюдается почти линейная зависимость тока базы </w:t>
      </w:r>
      <w:r w:rsidR="00A31918" w:rsidRPr="00F366B7">
        <w:rPr>
          <w:rFonts w:ascii="Times New Roman" w:hAnsi="Times New Roman" w:cs="Times New Roman"/>
          <w:sz w:val="24"/>
          <w:szCs w:val="24"/>
        </w:rPr>
        <w:t>I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от напряжения 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. При дальнейшем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>уменьшается ток базы, поскольку часть</w:t>
      </w:r>
      <w:r w:rsidR="00FD7AC4">
        <w:rPr>
          <w:rFonts w:ascii="Times New Roman" w:hAnsi="Times New Roman" w:cs="Times New Roman"/>
          <w:sz w:val="24"/>
          <w:szCs w:val="24"/>
        </w:rPr>
        <w:t xml:space="preserve"> дырок</w:t>
      </w:r>
      <w:r w:rsidRPr="00EA4093">
        <w:rPr>
          <w:rFonts w:ascii="Times New Roman" w:hAnsi="Times New Roman" w:cs="Times New Roman"/>
          <w:sz w:val="24"/>
          <w:szCs w:val="24"/>
        </w:rPr>
        <w:t xml:space="preserve"> уходит в коллектор.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60108" w14:textId="586E6FB2" w:rsidR="00687255" w:rsidRPr="00821B61" w:rsidRDefault="00105A19" w:rsidP="00687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Семейство в</w:t>
      </w:r>
      <w:r w:rsidR="00EA4093" w:rsidRPr="00EA4093">
        <w:rPr>
          <w:rFonts w:ascii="Times New Roman" w:hAnsi="Times New Roman" w:cs="Times New Roman"/>
          <w:sz w:val="24"/>
          <w:szCs w:val="24"/>
        </w:rPr>
        <w:t>ыходн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ВАХ </w:t>
      </w:r>
      <w:r>
        <w:rPr>
          <w:rFonts w:ascii="Times New Roman" w:hAnsi="Times New Roman" w:cs="Times New Roman"/>
          <w:sz w:val="24"/>
          <w:szCs w:val="24"/>
        </w:rPr>
        <w:t xml:space="preserve">(при силе тока коллектора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К </w:t>
      </w:r>
      <w:r w:rsidR="00BA054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6 мА</w:t>
      </w:r>
      <w:r w:rsidR="00BA0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 и 24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мА)</w:t>
      </w:r>
      <w:r w:rsidRPr="00105A19">
        <w:rPr>
          <w:rFonts w:ascii="Times New Roman" w:hAnsi="Times New Roman" w:cs="Times New Roman"/>
          <w:sz w:val="24"/>
          <w:szCs w:val="24"/>
        </w:rPr>
        <w:t xml:space="preserve"> </w:t>
      </w:r>
      <w:r w:rsidR="00EA4093" w:rsidRPr="00EA4093">
        <w:rPr>
          <w:rFonts w:ascii="Times New Roman" w:hAnsi="Times New Roman" w:cs="Times New Roman"/>
          <w:sz w:val="24"/>
          <w:szCs w:val="24"/>
        </w:rPr>
        <w:t>демонстриру</w:t>
      </w:r>
      <w:r w:rsidR="0005281E">
        <w:rPr>
          <w:rFonts w:ascii="Times New Roman" w:hAnsi="Times New Roman" w:cs="Times New Roman"/>
          <w:sz w:val="24"/>
          <w:szCs w:val="24"/>
        </w:rPr>
        <w:t>ю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т характерное резкое возрастание тока </w:t>
      </w:r>
      <w:r w:rsidR="00191C71">
        <w:rPr>
          <w:rFonts w:ascii="Times New Roman" w:hAnsi="Times New Roman" w:cs="Times New Roman"/>
          <w:sz w:val="24"/>
          <w:szCs w:val="24"/>
        </w:rPr>
        <w:t xml:space="preserve">коллектора </w:t>
      </w:r>
      <w:r w:rsidR="00EA4093" w:rsidRPr="00EA4093">
        <w:rPr>
          <w:rFonts w:ascii="Times New Roman" w:hAnsi="Times New Roman" w:cs="Times New Roman"/>
          <w:sz w:val="24"/>
          <w:szCs w:val="24"/>
        </w:rPr>
        <w:t>I</w:t>
      </w:r>
      <w:r w:rsidR="00EA4093" w:rsidRPr="00EA4093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при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. </w:t>
      </w:r>
      <w:r w:rsidR="00BA054E">
        <w:rPr>
          <w:rFonts w:ascii="Times New Roman" w:hAnsi="Times New Roman" w:cs="Times New Roman"/>
          <w:sz w:val="24"/>
          <w:szCs w:val="24"/>
        </w:rPr>
        <w:t>Происходящее обусловлено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тем, что </w:t>
      </w:r>
      <w:r w:rsidR="0005281E">
        <w:rPr>
          <w:rFonts w:ascii="Times New Roman" w:hAnsi="Times New Roman" w:cs="Times New Roman"/>
          <w:sz w:val="24"/>
          <w:szCs w:val="24"/>
        </w:rPr>
        <w:t>дырки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, покидающие эмиттер, постепенно начинают проникать </w:t>
      </w:r>
      <w:r w:rsidR="0005281E">
        <w:rPr>
          <w:rFonts w:ascii="Times New Roman" w:hAnsi="Times New Roman" w:cs="Times New Roman"/>
          <w:sz w:val="24"/>
          <w:szCs w:val="24"/>
        </w:rPr>
        <w:t>в цепь базы,</w:t>
      </w:r>
      <w:r w:rsidR="00A14724" w:rsidRP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так как напряжение на коллекторе незначительно и поэтому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коллекторный переход включен в прямом направлении</w:t>
      </w:r>
      <w:r w:rsidR="00A14724">
        <w:rPr>
          <w:rFonts w:ascii="Times New Roman" w:hAnsi="Times New Roman" w:cs="Times New Roman"/>
          <w:sz w:val="24"/>
          <w:szCs w:val="24"/>
        </w:rPr>
        <w:t>. П</w:t>
      </w:r>
      <w:r w:rsidR="00833115">
        <w:rPr>
          <w:rFonts w:ascii="Times New Roman" w:hAnsi="Times New Roman" w:cs="Times New Roman"/>
          <w:sz w:val="24"/>
          <w:szCs w:val="24"/>
        </w:rPr>
        <w:t xml:space="preserve">о мере </w:t>
      </w:r>
      <w:r w:rsidR="00833115" w:rsidRPr="00EA4093">
        <w:rPr>
          <w:rFonts w:ascii="Times New Roman" w:hAnsi="Times New Roman" w:cs="Times New Roman"/>
          <w:sz w:val="24"/>
          <w:szCs w:val="24"/>
        </w:rPr>
        <w:t xml:space="preserve">увеличения напряжения </w:t>
      </w:r>
      <w:r w:rsidR="0083311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33115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833115">
        <w:rPr>
          <w:rFonts w:ascii="Times New Roman" w:hAnsi="Times New Roman" w:cs="Times New Roman"/>
          <w:sz w:val="24"/>
          <w:szCs w:val="24"/>
        </w:rPr>
        <w:t xml:space="preserve">, дырки поступают из базы </w:t>
      </w:r>
      <w:r w:rsidR="00EA4093" w:rsidRPr="00EA4093">
        <w:rPr>
          <w:rFonts w:ascii="Times New Roman" w:hAnsi="Times New Roman" w:cs="Times New Roman"/>
          <w:sz w:val="24"/>
          <w:szCs w:val="24"/>
        </w:rPr>
        <w:t>в коллектор.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На </w:t>
      </w:r>
      <w:r w:rsidR="00A14724">
        <w:rPr>
          <w:rFonts w:ascii="Times New Roman" w:hAnsi="Times New Roman" w:cs="Times New Roman"/>
          <w:sz w:val="24"/>
          <w:szCs w:val="24"/>
        </w:rPr>
        <w:t xml:space="preserve">этом </w:t>
      </w:r>
      <w:r w:rsidR="00687255" w:rsidRPr="00687255">
        <w:rPr>
          <w:rFonts w:ascii="Times New Roman" w:hAnsi="Times New Roman" w:cs="Times New Roman"/>
          <w:sz w:val="24"/>
          <w:szCs w:val="24"/>
        </w:rPr>
        <w:t>участке коллекторный переход закрывается, крутизна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характеристик уменьшается, они идут практически параллельно оси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абсцисс. Положение каждой из выходных характеристик зависит,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главным образом, от значения тока базы.</w:t>
      </w:r>
    </w:p>
    <w:p w14:paraId="16C5DDB7" w14:textId="0B4AAA48" w:rsidR="001B0CCC" w:rsidRPr="00EA4093" w:rsidRDefault="00F674F3" w:rsidP="00EA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A4093" w:rsidRPr="00EA4093">
        <w:rPr>
          <w:rFonts w:ascii="Times New Roman" w:hAnsi="Times New Roman" w:cs="Times New Roman"/>
          <w:sz w:val="24"/>
          <w:szCs w:val="24"/>
        </w:rPr>
        <w:t>аким образом, в ходе лабораторной работы были изучены особенности формирования входных и выходных характеристик биполярного транзистора, а также получены практические навыки работы с программой Micro-</w:t>
      </w:r>
      <w:proofErr w:type="spellStart"/>
      <w:r w:rsidR="00EA4093"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для моделирования электронных схем. Данный опыт может быть полезен для дальнейшего изучения работы транзисторов и их применения в электронике.</w:t>
      </w:r>
      <w:r w:rsidR="00107DC3" w:rsidRPr="001A1D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0CCC" w:rsidRPr="00EA4093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481D3" w14:textId="77777777" w:rsidR="00396DE9" w:rsidRDefault="00396DE9" w:rsidP="006D1C8C">
      <w:pPr>
        <w:spacing w:line="240" w:lineRule="auto"/>
      </w:pPr>
      <w:r>
        <w:separator/>
      </w:r>
    </w:p>
  </w:endnote>
  <w:endnote w:type="continuationSeparator" w:id="0">
    <w:p w14:paraId="1880D5BE" w14:textId="77777777" w:rsidR="00396DE9" w:rsidRDefault="00396DE9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0E8D5" w14:textId="77777777" w:rsidR="00396DE9" w:rsidRDefault="00396DE9" w:rsidP="006D1C8C">
      <w:pPr>
        <w:spacing w:line="240" w:lineRule="auto"/>
      </w:pPr>
      <w:r>
        <w:separator/>
      </w:r>
    </w:p>
  </w:footnote>
  <w:footnote w:type="continuationSeparator" w:id="0">
    <w:p w14:paraId="73BE6C6D" w14:textId="77777777" w:rsidR="00396DE9" w:rsidRDefault="00396DE9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8AD"/>
    <w:rsid w:val="00036C84"/>
    <w:rsid w:val="0004597A"/>
    <w:rsid w:val="00046CDD"/>
    <w:rsid w:val="00046FDC"/>
    <w:rsid w:val="00050438"/>
    <w:rsid w:val="00051070"/>
    <w:rsid w:val="0005281E"/>
    <w:rsid w:val="0005466D"/>
    <w:rsid w:val="000626F4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F06A1"/>
    <w:rsid w:val="000F0B32"/>
    <w:rsid w:val="000F1857"/>
    <w:rsid w:val="000F5CA8"/>
    <w:rsid w:val="000F6007"/>
    <w:rsid w:val="00103AE6"/>
    <w:rsid w:val="00105A19"/>
    <w:rsid w:val="00107DC3"/>
    <w:rsid w:val="001133C5"/>
    <w:rsid w:val="00114E61"/>
    <w:rsid w:val="00121B23"/>
    <w:rsid w:val="0012353B"/>
    <w:rsid w:val="00126504"/>
    <w:rsid w:val="00130A3C"/>
    <w:rsid w:val="00151645"/>
    <w:rsid w:val="0015764A"/>
    <w:rsid w:val="00157B9E"/>
    <w:rsid w:val="00160A9B"/>
    <w:rsid w:val="00171B99"/>
    <w:rsid w:val="001808DD"/>
    <w:rsid w:val="00180E23"/>
    <w:rsid w:val="0018179B"/>
    <w:rsid w:val="00182ACF"/>
    <w:rsid w:val="00183136"/>
    <w:rsid w:val="001847F8"/>
    <w:rsid w:val="001905E2"/>
    <w:rsid w:val="00191C71"/>
    <w:rsid w:val="0019287F"/>
    <w:rsid w:val="0019370C"/>
    <w:rsid w:val="001954A7"/>
    <w:rsid w:val="001A1019"/>
    <w:rsid w:val="001A1D04"/>
    <w:rsid w:val="001A3667"/>
    <w:rsid w:val="001A66BE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E34"/>
    <w:rsid w:val="0020686B"/>
    <w:rsid w:val="00210575"/>
    <w:rsid w:val="00214391"/>
    <w:rsid w:val="0022251F"/>
    <w:rsid w:val="002247BD"/>
    <w:rsid w:val="00225217"/>
    <w:rsid w:val="002273CE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307372"/>
    <w:rsid w:val="00313D67"/>
    <w:rsid w:val="00317D8A"/>
    <w:rsid w:val="003218A5"/>
    <w:rsid w:val="00336398"/>
    <w:rsid w:val="00337AA8"/>
    <w:rsid w:val="0034601E"/>
    <w:rsid w:val="00350E52"/>
    <w:rsid w:val="00363792"/>
    <w:rsid w:val="00363C4D"/>
    <w:rsid w:val="0036759B"/>
    <w:rsid w:val="003715BA"/>
    <w:rsid w:val="003716FA"/>
    <w:rsid w:val="00374196"/>
    <w:rsid w:val="00375308"/>
    <w:rsid w:val="00377655"/>
    <w:rsid w:val="0038113A"/>
    <w:rsid w:val="00396DE9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4626"/>
    <w:rsid w:val="003F32C5"/>
    <w:rsid w:val="003F69DF"/>
    <w:rsid w:val="003F7453"/>
    <w:rsid w:val="004037C2"/>
    <w:rsid w:val="00422269"/>
    <w:rsid w:val="004251B8"/>
    <w:rsid w:val="004256E5"/>
    <w:rsid w:val="0044213E"/>
    <w:rsid w:val="004431CA"/>
    <w:rsid w:val="004459C9"/>
    <w:rsid w:val="004469C2"/>
    <w:rsid w:val="00455B98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BDA"/>
    <w:rsid w:val="004A7380"/>
    <w:rsid w:val="004B2541"/>
    <w:rsid w:val="004B30BA"/>
    <w:rsid w:val="004B4E36"/>
    <w:rsid w:val="004B5E5F"/>
    <w:rsid w:val="004C7AC2"/>
    <w:rsid w:val="004D5E19"/>
    <w:rsid w:val="004D7619"/>
    <w:rsid w:val="004D7D51"/>
    <w:rsid w:val="004E2FB0"/>
    <w:rsid w:val="004E5DC0"/>
    <w:rsid w:val="004F3AD7"/>
    <w:rsid w:val="004F424E"/>
    <w:rsid w:val="005052BA"/>
    <w:rsid w:val="00510DE4"/>
    <w:rsid w:val="00537723"/>
    <w:rsid w:val="00537D1C"/>
    <w:rsid w:val="00541318"/>
    <w:rsid w:val="00545E83"/>
    <w:rsid w:val="0055104F"/>
    <w:rsid w:val="00553994"/>
    <w:rsid w:val="00557855"/>
    <w:rsid w:val="005614C1"/>
    <w:rsid w:val="00567B0B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A07E1"/>
    <w:rsid w:val="005A483E"/>
    <w:rsid w:val="005B31FB"/>
    <w:rsid w:val="005B3DD1"/>
    <w:rsid w:val="005B5D9D"/>
    <w:rsid w:val="005B62A7"/>
    <w:rsid w:val="005B6906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3615E"/>
    <w:rsid w:val="00637744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2725"/>
    <w:rsid w:val="00685D23"/>
    <w:rsid w:val="0068652A"/>
    <w:rsid w:val="00687255"/>
    <w:rsid w:val="00690CBF"/>
    <w:rsid w:val="00695226"/>
    <w:rsid w:val="00695975"/>
    <w:rsid w:val="00695C29"/>
    <w:rsid w:val="006A7DB3"/>
    <w:rsid w:val="006B32CF"/>
    <w:rsid w:val="006B4C91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15732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35EE"/>
    <w:rsid w:val="007922C0"/>
    <w:rsid w:val="007A27FA"/>
    <w:rsid w:val="007A2B5B"/>
    <w:rsid w:val="007A3D49"/>
    <w:rsid w:val="007A4178"/>
    <w:rsid w:val="007B32EE"/>
    <w:rsid w:val="007B509E"/>
    <w:rsid w:val="007B5522"/>
    <w:rsid w:val="007C1C16"/>
    <w:rsid w:val="007C5128"/>
    <w:rsid w:val="007C5E7E"/>
    <w:rsid w:val="007C670F"/>
    <w:rsid w:val="007E045D"/>
    <w:rsid w:val="007E4CC5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1B61"/>
    <w:rsid w:val="0082785B"/>
    <w:rsid w:val="00833115"/>
    <w:rsid w:val="00835F20"/>
    <w:rsid w:val="0084224B"/>
    <w:rsid w:val="008458D7"/>
    <w:rsid w:val="00851581"/>
    <w:rsid w:val="0085199A"/>
    <w:rsid w:val="00861F43"/>
    <w:rsid w:val="008620FD"/>
    <w:rsid w:val="008622D0"/>
    <w:rsid w:val="00867675"/>
    <w:rsid w:val="00871A7D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F2C6C"/>
    <w:rsid w:val="008F7D4F"/>
    <w:rsid w:val="00903448"/>
    <w:rsid w:val="009051BF"/>
    <w:rsid w:val="009115EC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21CA"/>
    <w:rsid w:val="00983B2B"/>
    <w:rsid w:val="00984DD7"/>
    <w:rsid w:val="0099307B"/>
    <w:rsid w:val="009A0894"/>
    <w:rsid w:val="009A57A8"/>
    <w:rsid w:val="009B440B"/>
    <w:rsid w:val="009B596B"/>
    <w:rsid w:val="009C182E"/>
    <w:rsid w:val="009C27B3"/>
    <w:rsid w:val="009C689A"/>
    <w:rsid w:val="009D053A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4724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967"/>
    <w:rsid w:val="00A535B2"/>
    <w:rsid w:val="00A56F8F"/>
    <w:rsid w:val="00A63239"/>
    <w:rsid w:val="00A64651"/>
    <w:rsid w:val="00A77986"/>
    <w:rsid w:val="00A81ADA"/>
    <w:rsid w:val="00A838CE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CF5"/>
    <w:rsid w:val="00AC74E2"/>
    <w:rsid w:val="00AD3C61"/>
    <w:rsid w:val="00AD706C"/>
    <w:rsid w:val="00AD7407"/>
    <w:rsid w:val="00AF0DCD"/>
    <w:rsid w:val="00AF1BF7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6166E"/>
    <w:rsid w:val="00B64B33"/>
    <w:rsid w:val="00B64EC7"/>
    <w:rsid w:val="00B71C2E"/>
    <w:rsid w:val="00B83500"/>
    <w:rsid w:val="00B83D72"/>
    <w:rsid w:val="00B9141F"/>
    <w:rsid w:val="00B926E3"/>
    <w:rsid w:val="00B9279B"/>
    <w:rsid w:val="00B93876"/>
    <w:rsid w:val="00B95EB9"/>
    <w:rsid w:val="00BA054E"/>
    <w:rsid w:val="00BA249A"/>
    <w:rsid w:val="00BA633D"/>
    <w:rsid w:val="00BA7AB6"/>
    <w:rsid w:val="00BB2C88"/>
    <w:rsid w:val="00BB781F"/>
    <w:rsid w:val="00BC0C31"/>
    <w:rsid w:val="00BC1A66"/>
    <w:rsid w:val="00BD3764"/>
    <w:rsid w:val="00BD5661"/>
    <w:rsid w:val="00BD763F"/>
    <w:rsid w:val="00BF0FB0"/>
    <w:rsid w:val="00BF1784"/>
    <w:rsid w:val="00BF417D"/>
    <w:rsid w:val="00BF42B5"/>
    <w:rsid w:val="00BF5AE7"/>
    <w:rsid w:val="00C00FB2"/>
    <w:rsid w:val="00C10B3F"/>
    <w:rsid w:val="00C16C85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66B89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E4"/>
    <w:rsid w:val="00CF6C30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3F8E"/>
    <w:rsid w:val="00D6451F"/>
    <w:rsid w:val="00D6495E"/>
    <w:rsid w:val="00D64AD2"/>
    <w:rsid w:val="00D72DDC"/>
    <w:rsid w:val="00D74605"/>
    <w:rsid w:val="00D8173A"/>
    <w:rsid w:val="00D83145"/>
    <w:rsid w:val="00D86EDC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0F17"/>
    <w:rsid w:val="00E02EB7"/>
    <w:rsid w:val="00E06676"/>
    <w:rsid w:val="00E069A2"/>
    <w:rsid w:val="00E1211A"/>
    <w:rsid w:val="00E13307"/>
    <w:rsid w:val="00E13498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89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4093"/>
    <w:rsid w:val="00EB286D"/>
    <w:rsid w:val="00EB30D4"/>
    <w:rsid w:val="00EB4E1A"/>
    <w:rsid w:val="00EB70B3"/>
    <w:rsid w:val="00EC1E47"/>
    <w:rsid w:val="00ED3ADC"/>
    <w:rsid w:val="00ED507B"/>
    <w:rsid w:val="00ED6A65"/>
    <w:rsid w:val="00EE1A26"/>
    <w:rsid w:val="00EE411A"/>
    <w:rsid w:val="00EF3773"/>
    <w:rsid w:val="00F01773"/>
    <w:rsid w:val="00F05C5B"/>
    <w:rsid w:val="00F068BD"/>
    <w:rsid w:val="00F2189B"/>
    <w:rsid w:val="00F22C9E"/>
    <w:rsid w:val="00F366B7"/>
    <w:rsid w:val="00F4534E"/>
    <w:rsid w:val="00F51C69"/>
    <w:rsid w:val="00F52B71"/>
    <w:rsid w:val="00F674F3"/>
    <w:rsid w:val="00F82017"/>
    <w:rsid w:val="00F8204F"/>
    <w:rsid w:val="00F82430"/>
    <w:rsid w:val="00F86BEC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464"/>
    <w:rsid w:val="00FD7AC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7F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10605</TotalTime>
  <Pages>6</Pages>
  <Words>681</Words>
  <Characters>3803</Characters>
  <Application>Microsoft Office Word</Application>
  <DocSecurity>0</DocSecurity>
  <Lines>292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34</cp:revision>
  <dcterms:created xsi:type="dcterms:W3CDTF">2024-09-11T18:20:00Z</dcterms:created>
  <dcterms:modified xsi:type="dcterms:W3CDTF">2025-03-16T20:39:00Z</dcterms:modified>
</cp:coreProperties>
</file>