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F73" w:rsidRDefault="00FE1081">
      <w:pPr>
        <w:spacing w:after="80"/>
      </w:pPr>
      <w:r>
        <w:rPr>
          <w:b/>
          <w:bCs/>
          <w:color w:val="1F4B3F"/>
          <w:sz w:val="56"/>
          <w:szCs w:val="56"/>
        </w:rPr>
        <w:t>Jobverse</w:t>
      </w:r>
    </w:p>
    <w:p w:rsidR="001C5F73" w:rsidRDefault="00FE1081">
      <w:pPr>
        <w:spacing w:after="60"/>
      </w:pPr>
      <w:r>
        <w:rPr>
          <w:color w:val="555555"/>
          <w:sz w:val="32"/>
          <w:szCs w:val="32"/>
        </w:rPr>
        <w:t>Project Roadmap</w:t>
      </w:r>
    </w:p>
    <w:p w:rsidR="001C5F73" w:rsidRDefault="00FE1081">
      <w:pPr>
        <w:spacing w:after="300"/>
      </w:pPr>
      <w:r>
        <w:rPr>
          <w:i/>
          <w:iCs/>
          <w:color w:val="777777"/>
        </w:rPr>
        <w:t xml:space="preserve">A job discovery and application automation system, built on n8n, Google Sheets, </w:t>
      </w:r>
      <w:proofErr w:type="spellStart"/>
      <w:r>
        <w:rPr>
          <w:i/>
          <w:iCs/>
          <w:color w:val="777777"/>
        </w:rPr>
        <w:t>RapidAPI</w:t>
      </w:r>
      <w:proofErr w:type="spellEnd"/>
      <w:r>
        <w:rPr>
          <w:i/>
          <w:iCs/>
          <w:color w:val="777777"/>
        </w:rPr>
        <w:t xml:space="preserve"> (</w:t>
      </w:r>
      <w:proofErr w:type="spellStart"/>
      <w:r>
        <w:rPr>
          <w:i/>
          <w:iCs/>
          <w:color w:val="777777"/>
        </w:rPr>
        <w:t>JSearch</w:t>
      </w:r>
      <w:proofErr w:type="spellEnd"/>
      <w:r>
        <w:rPr>
          <w:i/>
          <w:iCs/>
          <w:color w:val="777777"/>
        </w:rPr>
        <w:t xml:space="preserve">), </w:t>
      </w:r>
      <w:proofErr w:type="spellStart"/>
      <w:r>
        <w:rPr>
          <w:i/>
          <w:iCs/>
          <w:color w:val="777777"/>
        </w:rPr>
        <w:t>Groq</w:t>
      </w:r>
      <w:proofErr w:type="spellEnd"/>
      <w:r>
        <w:rPr>
          <w:i/>
          <w:iCs/>
          <w:color w:val="777777"/>
        </w:rPr>
        <w:t xml:space="preserve"> AI, and a React operator dashboard.</w:t>
      </w:r>
    </w:p>
    <w:p w:rsidR="001C5F73" w:rsidRDefault="00FE1081">
      <w:pPr>
        <w:pStyle w:val="Heading2"/>
        <w:spacing w:before="320" w:after="140"/>
      </w:pPr>
      <w:r>
        <w:t>1. System Overview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  <w:gridCol w:w="2600"/>
      </w:tblGrid>
      <w:tr w:rsidR="001C5F7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B3F"/>
          </w:tcPr>
          <w:p w:rsidR="001C5F73" w:rsidRDefault="00FE1081">
            <w:r>
              <w:rPr>
                <w:b/>
                <w:bCs/>
                <w:color w:val="FFFFFF"/>
              </w:rPr>
              <w:t>Piece</w:t>
            </w:r>
          </w:p>
        </w:tc>
        <w:tc>
          <w:tcPr>
            <w:tcW w:w="4800" w:type="dxa"/>
            <w:shd w:val="clear" w:color="auto" w:fill="1F4B3F"/>
          </w:tcPr>
          <w:p w:rsidR="001C5F73" w:rsidRDefault="00FE1081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2600" w:type="dxa"/>
            <w:shd w:val="clear" w:color="auto" w:fill="1F4B3F"/>
          </w:tcPr>
          <w:p w:rsidR="001C5F73" w:rsidRDefault="00FE1081">
            <w:r>
              <w:rPr>
                <w:b/>
                <w:bCs/>
                <w:color w:val="FFFFFF"/>
              </w:rPr>
              <w:t>Built on</w:t>
            </w:r>
          </w:p>
        </w:tc>
      </w:tr>
      <w:tr w:rsidR="001C5F7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5F73" w:rsidRDefault="00FE1081">
            <w:r>
              <w:rPr>
                <w:color w:val="000000"/>
              </w:rPr>
              <w:t>Workflow 1 — Job Discovery</w:t>
            </w:r>
          </w:p>
        </w:tc>
        <w:tc>
          <w:tcPr>
            <w:tcW w:w="4800" w:type="dxa"/>
          </w:tcPr>
          <w:p w:rsidR="001C5F73" w:rsidRDefault="00FE1081">
            <w:r>
              <w:rPr>
                <w:color w:val="000000"/>
              </w:rPr>
              <w:t>Searches for jobs per candidate, AI-scores them against the candidate's profile, saves qualified matches</w:t>
            </w:r>
          </w:p>
        </w:tc>
        <w:tc>
          <w:tcPr>
            <w:tcW w:w="2600" w:type="dxa"/>
          </w:tcPr>
          <w:p w:rsidR="001C5F73" w:rsidRDefault="00FE1081">
            <w:r>
              <w:rPr>
                <w:color w:val="000000"/>
              </w:rPr>
              <w:t xml:space="preserve">n8n + </w:t>
            </w:r>
            <w:proofErr w:type="spellStart"/>
            <w:r>
              <w:rPr>
                <w:color w:val="000000"/>
              </w:rPr>
              <w:t>RapidAPI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JSearch</w:t>
            </w:r>
            <w:proofErr w:type="spellEnd"/>
            <w:r>
              <w:rPr>
                <w:color w:val="000000"/>
              </w:rPr>
              <w:t xml:space="preserve">) + </w:t>
            </w:r>
            <w:proofErr w:type="spellStart"/>
            <w:r>
              <w:rPr>
                <w:color w:val="000000"/>
              </w:rPr>
              <w:t>Groq</w:t>
            </w:r>
            <w:proofErr w:type="spellEnd"/>
          </w:p>
        </w:tc>
      </w:tr>
      <w:tr w:rsidR="001C5F7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5F73" w:rsidRDefault="00FE1081">
            <w:r>
              <w:rPr>
                <w:color w:val="000000"/>
              </w:rPr>
              <w:t>Candidate Intake &amp; Scheduler</w:t>
            </w:r>
          </w:p>
        </w:tc>
        <w:tc>
          <w:tcPr>
            <w:tcW w:w="4800" w:type="dxa"/>
          </w:tcPr>
          <w:p w:rsidR="001C5F73" w:rsidRDefault="00FE1081">
            <w:r>
              <w:rPr>
                <w:color w:val="000000"/>
              </w:rPr>
              <w:t>Collects candidate profiles via a Google Form, runs the daily search loop across all active candidates</w:t>
            </w:r>
          </w:p>
        </w:tc>
        <w:tc>
          <w:tcPr>
            <w:tcW w:w="2600" w:type="dxa"/>
          </w:tcPr>
          <w:p w:rsidR="001C5F73" w:rsidRDefault="00FE1081">
            <w:r>
              <w:rPr>
                <w:color w:val="000000"/>
              </w:rPr>
              <w:t>n8n + Google Forms/Sheets</w:t>
            </w:r>
          </w:p>
        </w:tc>
      </w:tr>
      <w:tr w:rsidR="001C5F7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5F73" w:rsidRDefault="00FE1081">
            <w:r>
              <w:rPr>
                <w:color w:val="000000"/>
              </w:rPr>
              <w:t>Workflow 2 — Application Preparation (not yet built)</w:t>
            </w:r>
          </w:p>
        </w:tc>
        <w:tc>
          <w:tcPr>
            <w:tcW w:w="4800" w:type="dxa"/>
          </w:tcPr>
          <w:p w:rsidR="001C5F73" w:rsidRDefault="00FE1081">
            <w:r>
              <w:rPr>
                <w:color w:val="000000"/>
              </w:rPr>
              <w:t>Tailors a CV/cover letter to each shortlisted job, drafts the email appli</w:t>
            </w:r>
            <w:r>
              <w:rPr>
                <w:color w:val="000000"/>
              </w:rPr>
              <w:t>cation for human review</w:t>
            </w:r>
          </w:p>
        </w:tc>
        <w:tc>
          <w:tcPr>
            <w:tcW w:w="2600" w:type="dxa"/>
          </w:tcPr>
          <w:p w:rsidR="001C5F73" w:rsidRDefault="00FE1081">
            <w:r>
              <w:rPr>
                <w:color w:val="000000"/>
              </w:rPr>
              <w:t xml:space="preserve">n8n + </w:t>
            </w:r>
            <w:proofErr w:type="spellStart"/>
            <w:r>
              <w:rPr>
                <w:color w:val="000000"/>
              </w:rPr>
              <w:t>Groq</w:t>
            </w:r>
            <w:proofErr w:type="spellEnd"/>
            <w:r>
              <w:rPr>
                <w:color w:val="000000"/>
              </w:rPr>
              <w:t xml:space="preserve"> + Gmail</w:t>
            </w:r>
          </w:p>
        </w:tc>
      </w:tr>
      <w:tr w:rsidR="001C5F7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1C5F73" w:rsidRDefault="00FE1081">
            <w:r>
              <w:rPr>
                <w:color w:val="000000"/>
              </w:rPr>
              <w:t>Jobverse Dashboard</w:t>
            </w:r>
          </w:p>
        </w:tc>
        <w:tc>
          <w:tcPr>
            <w:tcW w:w="4800" w:type="dxa"/>
          </w:tcPr>
          <w:p w:rsidR="001C5F73" w:rsidRDefault="00FE1081">
            <w:r>
              <w:rPr>
                <w:color w:val="000000"/>
              </w:rPr>
              <w:t>Operator-facing UI to manage candidates, review sourced jobs, and (eventually) applications</w:t>
            </w:r>
          </w:p>
        </w:tc>
        <w:tc>
          <w:tcPr>
            <w:tcW w:w="2600" w:type="dxa"/>
          </w:tcPr>
          <w:p w:rsidR="001C5F73" w:rsidRDefault="00FE1081">
            <w:r>
              <w:rPr>
                <w:color w:val="000000"/>
              </w:rPr>
              <w:t>React + a small custom n8n-based API</w:t>
            </w:r>
          </w:p>
        </w:tc>
      </w:tr>
    </w:tbl>
    <w:p w:rsidR="001C5F73" w:rsidRDefault="001C5F73">
      <w:pPr>
        <w:spacing w:after="200"/>
      </w:pPr>
    </w:p>
    <w:p w:rsidR="001C5F73" w:rsidRDefault="00FE1081">
      <w:pPr>
        <w:spacing w:after="160"/>
      </w:pPr>
      <w:r>
        <w:t>All persistent data lives in one Google Sheet with multiple ta</w:t>
      </w:r>
      <w:r>
        <w:t>bs: Candidates, Shortlisted Jobs, Sessions, and eventually Applications.</w:t>
      </w:r>
    </w:p>
    <w:p w:rsidR="001C5F73" w:rsidRDefault="00FE1081">
      <w:pPr>
        <w:pStyle w:val="Heading2"/>
        <w:spacing w:before="320" w:after="140"/>
      </w:pPr>
      <w:r>
        <w:t>2. Current Status</w:t>
      </w:r>
    </w:p>
    <w:p w:rsidR="001C5F73" w:rsidRDefault="00FE1081">
      <w:pPr>
        <w:pStyle w:val="Heading3"/>
        <w:spacing w:before="220" w:after="100"/>
      </w:pPr>
      <w:r>
        <w:t>✅ Built and debugged (working)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 xml:space="preserve">Job Discovery pipeline: </w:t>
      </w:r>
      <w:proofErr w:type="spellStart"/>
      <w:r>
        <w:t>RapidAPI</w:t>
      </w:r>
      <w:proofErr w:type="spellEnd"/>
      <w:r>
        <w:t>/</w:t>
      </w:r>
      <w:proofErr w:type="spellStart"/>
      <w:r>
        <w:t>JSearch</w:t>
      </w:r>
      <w:proofErr w:type="spellEnd"/>
      <w:r>
        <w:t xml:space="preserve"> integration, response flattening/normalization, job validation, stable job-ID generation, </w:t>
      </w:r>
      <w:proofErr w:type="spellStart"/>
      <w:r>
        <w:t>recency</w:t>
      </w:r>
      <w:proofErr w:type="spellEnd"/>
      <w:r>
        <w:t xml:space="preserve"> filtering, deduplication.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 xml:space="preserve">AI scoring: </w:t>
      </w:r>
      <w:proofErr w:type="spellStart"/>
      <w:r>
        <w:t>Groq</w:t>
      </w:r>
      <w:proofErr w:type="spellEnd"/>
      <w:r>
        <w:t>-based multi-factor match scoring, with a bounded retry (different model on</w:t>
      </w:r>
      <w:r>
        <w:t xml:space="preserve"> retry) and rate-limit throttling via a Split-In-Batches + Wait loop.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 xml:space="preserve">Multi-candidate architecture: split into a reusable “Job Discovery – Per Candidate” sub-workflow, called </w:t>
      </w:r>
      <w:proofErr w:type="gramStart"/>
      <w:r>
        <w:t>either</w:t>
      </w:r>
      <w:proofErr w:type="gramEnd"/>
      <w:r>
        <w:t xml:space="preserve"> immediately (new form signup) or in a daily loop (scheduled, one candidate</w:t>
      </w:r>
      <w:r>
        <w:t xml:space="preserve"> at a time) by the Candidate Intake &amp; Scheduler parent workflow.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 xml:space="preserve">Google Sheets persistence: per-candidate scoped deduplication and shortlist saving (matched on </w:t>
      </w:r>
      <w:proofErr w:type="spellStart"/>
      <w:r>
        <w:t>jobId</w:t>
      </w:r>
      <w:proofErr w:type="spellEnd"/>
      <w:r>
        <w:t xml:space="preserve"> + </w:t>
      </w:r>
      <w:proofErr w:type="spellStart"/>
      <w:r>
        <w:t>candidateEmail</w:t>
      </w:r>
      <w:proofErr w:type="spellEnd"/>
      <w:r>
        <w:t>, so candidates' results never bleed into each other).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>Jobverse frontend (</w:t>
      </w:r>
      <w:r>
        <w:t xml:space="preserve">UI only): React dashboard with working sidebar navigation across all 9 planned pages; Candidates and Prospects pages are fully interactive (edit target, toggle active, delete, </w:t>
      </w:r>
      <w:proofErr w:type="gramStart"/>
      <w:r>
        <w:t>filter</w:t>
      </w:r>
      <w:proofErr w:type="gramEnd"/>
      <w:r>
        <w:t xml:space="preserve"> by candidate).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 xml:space="preserve">Jobverse API layer: a session-token </w:t>
      </w:r>
      <w:proofErr w:type="spellStart"/>
      <w:r>
        <w:t>auth</w:t>
      </w:r>
      <w:proofErr w:type="spellEnd"/>
      <w:r>
        <w:t xml:space="preserve"> system (login → t</w:t>
      </w:r>
      <w:r>
        <w:t xml:space="preserve">oken → validated per request) and five </w:t>
      </w:r>
      <w:proofErr w:type="spellStart"/>
      <w:r>
        <w:t>webhook</w:t>
      </w:r>
      <w:proofErr w:type="spellEnd"/>
      <w:r>
        <w:t xml:space="preserve"> endpoints (login, list/update/delete candidates, list prospects, manual generate trigger), built and validated for structural correctness.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>Frontend deployed: live at https://jobverse-4d3q.onrender.com.</w:t>
      </w:r>
    </w:p>
    <w:p w:rsidR="001C5F73" w:rsidRDefault="00FE1081">
      <w:pPr>
        <w:pStyle w:val="Heading3"/>
        <w:spacing w:before="220" w:after="100"/>
      </w:pPr>
      <w:r>
        <w:t>🟡</w:t>
      </w:r>
      <w:r>
        <w:t xml:space="preserve"> Buil</w:t>
      </w:r>
      <w:r>
        <w:t>t, not yet verified end-to-end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>The Jobverse API workflow has not yet been confirmed working against a live n8n instance (curl testing was the next step, not yet confirmed complete).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 xml:space="preserve">CORS is currently open (*); tightening to the real frontend domain via an </w:t>
      </w:r>
      <w:r>
        <w:t>environment variable was planned but not yet confirmed done.</w:t>
      </w:r>
    </w:p>
    <w:p w:rsidR="001C5F73" w:rsidRDefault="00FE1081">
      <w:pPr>
        <w:pStyle w:val="Heading3"/>
        <w:spacing w:before="220" w:after="100"/>
      </w:pPr>
      <w:r>
        <w:t>🔴</w:t>
      </w:r>
      <w:r>
        <w:t xml:space="preserve"> Designed but not built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>Workflow 2 — Application Preparation: channel scope (email</w:t>
      </w:r>
      <w:r>
        <w:t>-only), CV handling (upload + extract), and autonomy default (draft-and-hold via Gmail draft) were all decided, but no n8n nodes exist yet.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>CV/cover-letter tailoring by type (NHS, corporate, technical, executive, and standard</w:t>
      </w:r>
      <w:r>
        <w:t>): raised as a requirement but neve</w:t>
      </w:r>
      <w:r>
        <w:t>r resolved — specifically, whether NHS applications need a structurally different format (person-specification/competency answers) rather than just a different tone of the same CV.</w:t>
      </w:r>
    </w:p>
    <w:p w:rsidR="001C5F73" w:rsidRDefault="00FE1081">
      <w:pPr>
        <w:pStyle w:val="Heading3"/>
        <w:spacing w:before="220" w:after="100"/>
      </w:pPr>
      <w:r>
        <w:lastRenderedPageBreak/>
        <w:t>⚪ not</w:t>
      </w:r>
      <w:r>
        <w:t xml:space="preserve"> started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>Wiring the live frontend to the real API (replacing sample da</w:t>
      </w:r>
      <w:r>
        <w:t xml:space="preserve">ta with </w:t>
      </w:r>
      <w:proofErr w:type="gramStart"/>
      <w:r>
        <w:t>fetch(</w:t>
      </w:r>
      <w:proofErr w:type="gramEnd"/>
      <w:r>
        <w:t>) calls + token handling).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>The 7 remaining dashboard pages: Review Queue, Applications, Generate, Follow-Ups, Reports, Activity, Help &amp; Guide.</w:t>
      </w:r>
    </w:p>
    <w:p w:rsidR="001C5F73" w:rsidRDefault="00FE1081">
      <w:pPr>
        <w:pStyle w:val="ListParagraph"/>
        <w:numPr>
          <w:ilvl w:val="0"/>
          <w:numId w:val="2"/>
        </w:numPr>
        <w:spacing w:after="60"/>
      </w:pPr>
      <w:r>
        <w:t>Response/reply tracking (needed before Follow-Ups can function).</w:t>
      </w:r>
    </w:p>
    <w:p w:rsidR="001C5F73" w:rsidRDefault="00FE1081">
      <w:pPr>
        <w:pStyle w:val="Heading2"/>
        <w:spacing w:before="320" w:after="140"/>
      </w:pPr>
      <w:r>
        <w:t>3. Roadmap — In Dependency Order</w:t>
      </w:r>
    </w:p>
    <w:p w:rsidR="001C5F73" w:rsidRDefault="00FE1081">
      <w:pPr>
        <w:pStyle w:val="Heading3"/>
        <w:spacing w:before="220" w:after="100"/>
      </w:pPr>
      <w:r>
        <w:t xml:space="preserve">Phase 1 — </w:t>
      </w:r>
      <w:proofErr w:type="gramStart"/>
      <w:r>
        <w:t>Prove</w:t>
      </w:r>
      <w:proofErr w:type="gramEnd"/>
      <w:r>
        <w:t xml:space="preserve"> the API layer works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 xml:space="preserve">Import </w:t>
      </w:r>
      <w:proofErr w:type="spellStart"/>
      <w:r>
        <w:t>Jobverse_Auth_Check.json</w:t>
      </w:r>
      <w:proofErr w:type="spellEnd"/>
      <w:r>
        <w:t xml:space="preserve"> and </w:t>
      </w:r>
      <w:proofErr w:type="spellStart"/>
      <w:r>
        <w:t>Jobverse_API.json</w:t>
      </w:r>
      <w:proofErr w:type="spellEnd"/>
      <w:r>
        <w:t xml:space="preserve"> into n8n.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Add the Sessions tab and the two missing Candidates columns (</w:t>
      </w:r>
      <w:proofErr w:type="spellStart"/>
      <w:r>
        <w:t>applicationsSentCount</w:t>
      </w:r>
      <w:proofErr w:type="spellEnd"/>
      <w:r>
        <w:t xml:space="preserve">, </w:t>
      </w:r>
      <w:proofErr w:type="spellStart"/>
      <w:r>
        <w:t>applicationTarget</w:t>
      </w:r>
      <w:proofErr w:type="spellEnd"/>
      <w:r>
        <w:t>).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Set JOBVERSE_OPERATOR_PASSWORD on the n8n server.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Wi</w:t>
      </w:r>
      <w:r>
        <w:t>re up Google Sheets credentials and the two sub-workflow references.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Activate the workflow, confirm login + list-candidates via curl.</w:t>
      </w:r>
    </w:p>
    <w:p w:rsidR="001C5F73" w:rsidRDefault="00FE1081">
      <w:pPr>
        <w:spacing w:after="160"/>
      </w:pPr>
      <w:r>
        <w:rPr>
          <w:i/>
          <w:iCs/>
        </w:rPr>
        <w:t>Nothing downstream is worth doing until this is confirmed working.</w:t>
      </w:r>
    </w:p>
    <w:p w:rsidR="001C5F73" w:rsidRDefault="00FE1081">
      <w:pPr>
        <w:pStyle w:val="Heading3"/>
        <w:spacing w:before="220" w:after="100"/>
      </w:pPr>
      <w:r>
        <w:t xml:space="preserve">Phase 2 — </w:t>
      </w:r>
      <w:proofErr w:type="gramStart"/>
      <w:r>
        <w:t>Connect</w:t>
      </w:r>
      <w:proofErr w:type="gramEnd"/>
      <w:r>
        <w:t xml:space="preserve"> the deployed frontend to real data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 xml:space="preserve">Replace sample-data arrays in the React app with real </w:t>
      </w:r>
      <w:proofErr w:type="gramStart"/>
      <w:r>
        <w:t>fetch(</w:t>
      </w:r>
      <w:proofErr w:type="gramEnd"/>
      <w:r>
        <w:t>) calls.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Handle login (store token in memory) and attach it as a Bearer header on every request.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Re-deploy to jobverse-4d3q.onrender.com.</w:t>
      </w:r>
    </w:p>
    <w:p w:rsidR="001C5F73" w:rsidRDefault="00FE1081">
      <w:pPr>
        <w:pStyle w:val="Heading3"/>
        <w:spacing w:before="220" w:after="100"/>
      </w:pPr>
      <w:r>
        <w:t>Phase 3 — Lock down security now that a real URL exists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Se</w:t>
      </w:r>
      <w:r>
        <w:t xml:space="preserve">t JOBVERSE_FRONTEND_URL env </w:t>
      </w:r>
      <w:proofErr w:type="spellStart"/>
      <w:r>
        <w:t>var</w:t>
      </w:r>
      <w:proofErr w:type="spellEnd"/>
      <w:r>
        <w:t xml:space="preserve"> to https://jobverse-4d3q.onrender.com.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Update the 6 Respond nodes' CORS header from * to the env-</w:t>
      </w:r>
      <w:proofErr w:type="spellStart"/>
      <w:r>
        <w:t>var</w:t>
      </w:r>
      <w:proofErr w:type="spellEnd"/>
      <w:r>
        <w:t xml:space="preserve"> expression.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Re-test with an Origin header to confirm.</w:t>
      </w:r>
    </w:p>
    <w:p w:rsidR="001C5F73" w:rsidRDefault="00FE1081">
      <w:pPr>
        <w:pStyle w:val="Heading3"/>
        <w:spacing w:before="220" w:after="100"/>
      </w:pPr>
      <w:r>
        <w:t>Phase 4 — Resolve the open CV-tailoring question, then build Workflow</w:t>
      </w:r>
      <w:r>
        <w:t xml:space="preserve"> 2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Decide: are NHS/corporate/technical/executive/standard purely tone-and-formatting variants of one AI prompt, or does NHS require a structurally different output?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Extend the Google Form with a CV upload question.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Add Download CV File (Google Drive) → Ext</w:t>
      </w:r>
      <w:r>
        <w:t xml:space="preserve">ract </w:t>
      </w:r>
      <w:proofErr w:type="gramStart"/>
      <w:r>
        <w:t>From</w:t>
      </w:r>
      <w:proofErr w:type="gramEnd"/>
      <w:r>
        <w:t xml:space="preserve"> File to the intake pipeline; store extracted text on the candidate record.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Build the email-detection, AI drafting, and Gmail-draft-creation nodes.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Add the Applications sheet tab and version-control logging.</w:t>
      </w:r>
    </w:p>
    <w:p w:rsidR="001C5F73" w:rsidRDefault="00FE1081">
      <w:pPr>
        <w:pStyle w:val="Heading3"/>
        <w:spacing w:before="220" w:after="100"/>
      </w:pPr>
      <w:r>
        <w:t xml:space="preserve">Phase 5 — Build the dependent frontend </w:t>
      </w:r>
      <w:r>
        <w:t>pages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Review Queue (from Applications, status = Pending Review)</w:t>
      </w:r>
    </w:p>
    <w:p w:rsidR="001C5F73" w:rsidRDefault="00FE1081">
      <w:pPr>
        <w:pStyle w:val="ListParagraph"/>
        <w:numPr>
          <w:ilvl w:val="0"/>
          <w:numId w:val="3"/>
        </w:numPr>
        <w:spacing w:after="60"/>
      </w:pPr>
      <w:r>
        <w:t>Applications (full log)</w:t>
      </w:r>
      <w:bookmarkStart w:id="0" w:name="_GoBack"/>
      <w:bookmarkEnd w:id="0"/>
    </w:p>
    <w:sectPr w:rsidR="001C5F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622002"/>
    <w:multiLevelType w:val="hybridMultilevel"/>
    <w:tmpl w:val="6562E102"/>
    <w:lvl w:ilvl="0" w:tplc="ABBE23F4">
      <w:start w:val="1"/>
      <w:numFmt w:val="bullet"/>
      <w:lvlText w:val="☐"/>
      <w:lvlJc w:val="left"/>
      <w:pPr>
        <w:ind w:left="480" w:hanging="260"/>
      </w:pPr>
    </w:lvl>
    <w:lvl w:ilvl="1" w:tplc="A4CA7EB6">
      <w:numFmt w:val="decimal"/>
      <w:lvlText w:val=""/>
      <w:lvlJc w:val="left"/>
    </w:lvl>
    <w:lvl w:ilvl="2" w:tplc="78C6AB26">
      <w:numFmt w:val="decimal"/>
      <w:lvlText w:val=""/>
      <w:lvlJc w:val="left"/>
    </w:lvl>
    <w:lvl w:ilvl="3" w:tplc="410603EA">
      <w:numFmt w:val="decimal"/>
      <w:lvlText w:val=""/>
      <w:lvlJc w:val="left"/>
    </w:lvl>
    <w:lvl w:ilvl="4" w:tplc="A198E698">
      <w:numFmt w:val="decimal"/>
      <w:lvlText w:val=""/>
      <w:lvlJc w:val="left"/>
    </w:lvl>
    <w:lvl w:ilvl="5" w:tplc="F7120072">
      <w:numFmt w:val="decimal"/>
      <w:lvlText w:val=""/>
      <w:lvlJc w:val="left"/>
    </w:lvl>
    <w:lvl w:ilvl="6" w:tplc="6636B506">
      <w:numFmt w:val="decimal"/>
      <w:lvlText w:val=""/>
      <w:lvlJc w:val="left"/>
    </w:lvl>
    <w:lvl w:ilvl="7" w:tplc="5A2A50B0">
      <w:numFmt w:val="decimal"/>
      <w:lvlText w:val=""/>
      <w:lvlJc w:val="left"/>
    </w:lvl>
    <w:lvl w:ilvl="8" w:tplc="C61839E4">
      <w:numFmt w:val="decimal"/>
      <w:lvlText w:val=""/>
      <w:lvlJc w:val="left"/>
    </w:lvl>
  </w:abstractNum>
  <w:abstractNum w:abstractNumId="1" w15:restartNumberingAfterBreak="0">
    <w:nsid w:val="747E687D"/>
    <w:multiLevelType w:val="hybridMultilevel"/>
    <w:tmpl w:val="84FE9AC4"/>
    <w:lvl w:ilvl="0" w:tplc="B838D6BA">
      <w:start w:val="1"/>
      <w:numFmt w:val="bullet"/>
      <w:lvlText w:val="●"/>
      <w:lvlJc w:val="left"/>
      <w:pPr>
        <w:ind w:left="720" w:hanging="360"/>
      </w:pPr>
    </w:lvl>
    <w:lvl w:ilvl="1" w:tplc="2BEA1634">
      <w:start w:val="1"/>
      <w:numFmt w:val="bullet"/>
      <w:lvlText w:val="○"/>
      <w:lvlJc w:val="left"/>
      <w:pPr>
        <w:ind w:left="1440" w:hanging="360"/>
      </w:pPr>
    </w:lvl>
    <w:lvl w:ilvl="2" w:tplc="1EC4886A">
      <w:start w:val="1"/>
      <w:numFmt w:val="bullet"/>
      <w:lvlText w:val="■"/>
      <w:lvlJc w:val="left"/>
      <w:pPr>
        <w:ind w:left="2160" w:hanging="360"/>
      </w:pPr>
    </w:lvl>
    <w:lvl w:ilvl="3" w:tplc="BF827282">
      <w:start w:val="1"/>
      <w:numFmt w:val="bullet"/>
      <w:lvlText w:val="●"/>
      <w:lvlJc w:val="left"/>
      <w:pPr>
        <w:ind w:left="2880" w:hanging="360"/>
      </w:pPr>
    </w:lvl>
    <w:lvl w:ilvl="4" w:tplc="8542D320">
      <w:start w:val="1"/>
      <w:numFmt w:val="bullet"/>
      <w:lvlText w:val="○"/>
      <w:lvlJc w:val="left"/>
      <w:pPr>
        <w:ind w:left="3600" w:hanging="360"/>
      </w:pPr>
    </w:lvl>
    <w:lvl w:ilvl="5" w:tplc="FF28535E">
      <w:start w:val="1"/>
      <w:numFmt w:val="bullet"/>
      <w:lvlText w:val="■"/>
      <w:lvlJc w:val="left"/>
      <w:pPr>
        <w:ind w:left="4320" w:hanging="360"/>
      </w:pPr>
    </w:lvl>
    <w:lvl w:ilvl="6" w:tplc="9B00CA88">
      <w:start w:val="1"/>
      <w:numFmt w:val="bullet"/>
      <w:lvlText w:val="●"/>
      <w:lvlJc w:val="left"/>
      <w:pPr>
        <w:ind w:left="5040" w:hanging="360"/>
      </w:pPr>
    </w:lvl>
    <w:lvl w:ilvl="7" w:tplc="548C165A">
      <w:start w:val="1"/>
      <w:numFmt w:val="bullet"/>
      <w:lvlText w:val="●"/>
      <w:lvlJc w:val="left"/>
      <w:pPr>
        <w:ind w:left="5760" w:hanging="360"/>
      </w:pPr>
    </w:lvl>
    <w:lvl w:ilvl="8" w:tplc="BC3024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5A19C2"/>
    <w:multiLevelType w:val="hybridMultilevel"/>
    <w:tmpl w:val="B6EAAA2A"/>
    <w:lvl w:ilvl="0" w:tplc="7D744318">
      <w:start w:val="1"/>
      <w:numFmt w:val="bullet"/>
      <w:lvlText w:val="•"/>
      <w:lvlJc w:val="left"/>
      <w:pPr>
        <w:ind w:left="480" w:hanging="260"/>
      </w:pPr>
    </w:lvl>
    <w:lvl w:ilvl="1" w:tplc="42FE86BA">
      <w:numFmt w:val="decimal"/>
      <w:lvlText w:val=""/>
      <w:lvlJc w:val="left"/>
    </w:lvl>
    <w:lvl w:ilvl="2" w:tplc="F6965BAA">
      <w:numFmt w:val="decimal"/>
      <w:lvlText w:val=""/>
      <w:lvlJc w:val="left"/>
    </w:lvl>
    <w:lvl w:ilvl="3" w:tplc="FD94A3CA">
      <w:numFmt w:val="decimal"/>
      <w:lvlText w:val=""/>
      <w:lvlJc w:val="left"/>
    </w:lvl>
    <w:lvl w:ilvl="4" w:tplc="1B5CF172">
      <w:numFmt w:val="decimal"/>
      <w:lvlText w:val=""/>
      <w:lvlJc w:val="left"/>
    </w:lvl>
    <w:lvl w:ilvl="5" w:tplc="50A8B346">
      <w:numFmt w:val="decimal"/>
      <w:lvlText w:val=""/>
      <w:lvlJc w:val="left"/>
    </w:lvl>
    <w:lvl w:ilvl="6" w:tplc="0C2E7ED4">
      <w:numFmt w:val="decimal"/>
      <w:lvlText w:val=""/>
      <w:lvlJc w:val="left"/>
    </w:lvl>
    <w:lvl w:ilvl="7" w:tplc="2EDAD29A">
      <w:numFmt w:val="decimal"/>
      <w:lvlText w:val=""/>
      <w:lvlJc w:val="left"/>
    </w:lvl>
    <w:lvl w:ilvl="8" w:tplc="E666585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F73"/>
    <w:rsid w:val="001C5F73"/>
    <w:rsid w:val="00FE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2A2836-EC48-441B-A897-EEE885EC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2026-09-04T10:25:00Z</dcterms:created>
  <dcterms:modified xsi:type="dcterms:W3CDTF">2026-09-04T19:03:00Z</dcterms:modified>
</cp:coreProperties>
</file>