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73BD6" w14:textId="77777777" w:rsidR="00486CA6" w:rsidRPr="009C1B8C" w:rsidRDefault="00486CA6" w:rsidP="00486CA6">
      <w:pPr>
        <w:pStyle w:val="SemEspaamento"/>
        <w:spacing w:line="36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9C1B8C">
        <w:rPr>
          <w:rFonts w:ascii="Arial Narrow" w:hAnsi="Arial Narrow"/>
          <w:b/>
          <w:sz w:val="24"/>
          <w:szCs w:val="24"/>
          <w:u w:val="single"/>
        </w:rPr>
        <w:t>CONVÊNIO DE ESTÁGIO</w:t>
      </w:r>
    </w:p>
    <w:p w14:paraId="7B3F72B4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4C206E28" w14:textId="1110A951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 xml:space="preserve">Pelo presente Instrumento, de um lado </w:t>
      </w:r>
      <w:r w:rsidRPr="009C1B8C">
        <w:rPr>
          <w:rFonts w:ascii="Arial Narrow" w:hAnsi="Arial Narrow" w:cs="Verdana"/>
          <w:b/>
          <w:sz w:val="24"/>
          <w:szCs w:val="24"/>
        </w:rPr>
        <w:t>ANTARES EDUCACIONAL S.A</w:t>
      </w:r>
      <w:r w:rsidR="00663484">
        <w:rPr>
          <w:rFonts w:ascii="Arial Narrow" w:hAnsi="Arial Narrow" w:cs="Verdana"/>
          <w:b/>
          <w:sz w:val="24"/>
          <w:szCs w:val="24"/>
        </w:rPr>
        <w:t xml:space="preserve"> (“ANTARES”)</w:t>
      </w:r>
      <w:r w:rsidRPr="009C1B8C">
        <w:rPr>
          <w:rFonts w:ascii="Arial Narrow" w:hAnsi="Arial Narrow" w:cs="Verdana"/>
          <w:sz w:val="24"/>
          <w:szCs w:val="24"/>
        </w:rPr>
        <w:t xml:space="preserve">, mantenedora da </w:t>
      </w:r>
      <w:r w:rsidRPr="009C1B8C">
        <w:rPr>
          <w:rFonts w:ascii="Arial Narrow" w:hAnsi="Arial Narrow" w:cs="Verdana"/>
          <w:b/>
          <w:sz w:val="24"/>
          <w:szCs w:val="24"/>
        </w:rPr>
        <w:t>Universidade Veiga De Almeida</w:t>
      </w:r>
      <w:r w:rsidR="00663484">
        <w:rPr>
          <w:rFonts w:ascii="Arial Narrow" w:hAnsi="Arial Narrow" w:cs="Verdana"/>
          <w:b/>
          <w:sz w:val="24"/>
          <w:szCs w:val="24"/>
        </w:rPr>
        <w:t xml:space="preserve"> (“UVA”)</w:t>
      </w:r>
      <w:r w:rsidRPr="009C1B8C">
        <w:rPr>
          <w:rFonts w:ascii="Arial Narrow" w:hAnsi="Arial Narrow" w:cs="Verdana"/>
          <w:sz w:val="24"/>
          <w:szCs w:val="24"/>
        </w:rPr>
        <w:t xml:space="preserve">, instituição educacional privada de nível superior, inscrita no CNPJ/MF sob o nº 34.185.306/0001-81, com sede na Rua Ibituruna nº 108, Tijuca, Rio de Janeiro, RJ, neste ato representada na forma do seu Estatuto Social, doravante denominada </w:t>
      </w:r>
      <w:r w:rsidR="00663484">
        <w:rPr>
          <w:rFonts w:ascii="Arial Narrow" w:hAnsi="Arial Narrow" w:cs="Verdana"/>
          <w:sz w:val="24"/>
          <w:szCs w:val="24"/>
        </w:rPr>
        <w:t>“</w:t>
      </w:r>
      <w:r w:rsidRPr="009C1B8C">
        <w:rPr>
          <w:rFonts w:ascii="Arial Narrow" w:hAnsi="Arial Narrow" w:cs="Verdana"/>
          <w:b/>
          <w:sz w:val="24"/>
          <w:szCs w:val="24"/>
        </w:rPr>
        <w:t>UVA</w:t>
      </w:r>
      <w:r w:rsidR="00663484">
        <w:rPr>
          <w:rFonts w:ascii="Arial Narrow" w:hAnsi="Arial Narrow" w:cs="Verdana"/>
          <w:b/>
          <w:sz w:val="24"/>
          <w:szCs w:val="24"/>
        </w:rPr>
        <w:t>”</w:t>
      </w:r>
      <w:r w:rsidRPr="009C1B8C">
        <w:rPr>
          <w:rFonts w:ascii="Arial Narrow" w:hAnsi="Arial Narrow" w:cs="Verdana"/>
          <w:b/>
          <w:sz w:val="24"/>
          <w:szCs w:val="24"/>
        </w:rPr>
        <w:t xml:space="preserve">, </w:t>
      </w:r>
      <w:r w:rsidRPr="009C1B8C">
        <w:rPr>
          <w:rFonts w:ascii="Arial Narrow" w:hAnsi="Arial Narrow" w:cs="Verdana"/>
          <w:sz w:val="24"/>
          <w:szCs w:val="24"/>
        </w:rPr>
        <w:t>e de outro lado</w:t>
      </w:r>
    </w:p>
    <w:p w14:paraId="132EDDA9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07FA49CE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 xml:space="preserve"> </w:t>
      </w:r>
      <w:r>
        <w:rPr>
          <w:rFonts w:ascii="Arial Narrow" w:hAnsi="Arial Narrow" w:cs="Verdana"/>
          <w:b/>
          <w:sz w:val="24"/>
          <w:szCs w:val="24"/>
        </w:rPr>
        <w:t>NOME DA</w:t>
      </w:r>
      <w:r w:rsidRPr="009C1B8C">
        <w:rPr>
          <w:rFonts w:ascii="Arial Narrow" w:hAnsi="Arial Narrow" w:cs="Verdana"/>
          <w:b/>
          <w:sz w:val="24"/>
          <w:szCs w:val="24"/>
        </w:rPr>
        <w:t xml:space="preserve"> EMPRESA</w:t>
      </w:r>
      <w:r w:rsidRPr="009C1B8C">
        <w:rPr>
          <w:rFonts w:ascii="Arial Narrow" w:hAnsi="Arial Narrow" w:cs="Verdana"/>
          <w:sz w:val="24"/>
          <w:szCs w:val="24"/>
        </w:rPr>
        <w:t>, inscrita no CNPJ/MF sob o nº</w:t>
      </w:r>
      <w:r w:rsidRPr="009C1B8C">
        <w:rPr>
          <w:rFonts w:ascii="Arial Narrow" w:hAnsi="Arial Narrow" w:cs="Verdana"/>
          <w:b/>
          <w:sz w:val="24"/>
          <w:szCs w:val="24"/>
        </w:rPr>
        <w:t>. XX.XXX.XXX/0001-XX,</w:t>
      </w:r>
      <w:r w:rsidRPr="009C1B8C">
        <w:rPr>
          <w:rFonts w:ascii="Arial Narrow" w:hAnsi="Arial Narrow" w:cs="Verdana"/>
          <w:sz w:val="24"/>
          <w:szCs w:val="24"/>
        </w:rPr>
        <w:t xml:space="preserve"> sediada na </w:t>
      </w:r>
      <w:r w:rsidRPr="009C1B8C">
        <w:rPr>
          <w:rFonts w:ascii="Arial Narrow" w:hAnsi="Arial Narrow" w:cs="Verdana"/>
          <w:b/>
          <w:sz w:val="24"/>
          <w:szCs w:val="24"/>
        </w:rPr>
        <w:t>ENDEREÇO COMPLETO</w:t>
      </w:r>
      <w:r w:rsidRPr="009C1B8C">
        <w:rPr>
          <w:rFonts w:ascii="Arial Narrow" w:hAnsi="Arial Narrow" w:cs="Verdana"/>
          <w:sz w:val="24"/>
          <w:szCs w:val="24"/>
        </w:rPr>
        <w:t xml:space="preserve">, respondendo pelo </w:t>
      </w:r>
      <w:r w:rsidRPr="009C1B8C">
        <w:rPr>
          <w:rFonts w:ascii="Arial Narrow" w:hAnsi="Arial Narrow" w:cs="Verdana"/>
          <w:b/>
          <w:sz w:val="24"/>
          <w:szCs w:val="24"/>
        </w:rPr>
        <w:t>E-MAIL</w:t>
      </w:r>
      <w:r w:rsidRPr="009C1B8C">
        <w:rPr>
          <w:rFonts w:ascii="Arial Narrow" w:hAnsi="Arial Narrow" w:cs="Verdana"/>
          <w:sz w:val="24"/>
          <w:szCs w:val="24"/>
        </w:rPr>
        <w:t xml:space="preserve">, </w:t>
      </w:r>
      <w:r w:rsidRPr="009C1B8C">
        <w:rPr>
          <w:rFonts w:ascii="Arial Narrow" w:hAnsi="Arial Narrow" w:cs="Verdana"/>
          <w:b/>
          <w:sz w:val="24"/>
          <w:szCs w:val="24"/>
        </w:rPr>
        <w:t>TELEFONE</w:t>
      </w:r>
      <w:r w:rsidRPr="009C1B8C">
        <w:rPr>
          <w:rFonts w:ascii="Arial Narrow" w:hAnsi="Arial Narrow" w:cs="Verdana"/>
          <w:sz w:val="24"/>
          <w:szCs w:val="24"/>
        </w:rPr>
        <w:t xml:space="preserve">, neste ato representada na forma de seu Contrato Social/Estatuto Social por </w:t>
      </w:r>
      <w:r w:rsidRPr="009C1B8C">
        <w:rPr>
          <w:rFonts w:ascii="Arial Narrow" w:hAnsi="Arial Narrow" w:cs="Verdana"/>
          <w:b/>
          <w:sz w:val="24"/>
          <w:szCs w:val="24"/>
        </w:rPr>
        <w:t>NOME DO REPRESENTANTE LEGAL,</w:t>
      </w:r>
      <w:r w:rsidRPr="009C1B8C">
        <w:rPr>
          <w:rFonts w:ascii="Arial Narrow" w:hAnsi="Arial Narrow" w:cs="Verdana"/>
          <w:sz w:val="24"/>
          <w:szCs w:val="24"/>
        </w:rPr>
        <w:t xml:space="preserve"> doravante denominada “</w:t>
      </w:r>
      <w:r w:rsidRPr="009C1B8C">
        <w:rPr>
          <w:rFonts w:ascii="Arial Narrow" w:hAnsi="Arial Narrow" w:cs="Verdana"/>
          <w:b/>
          <w:sz w:val="24"/>
          <w:szCs w:val="24"/>
        </w:rPr>
        <w:t>CONCEDENTE</w:t>
      </w:r>
      <w:r w:rsidRPr="009C1B8C">
        <w:rPr>
          <w:rFonts w:ascii="Arial Narrow" w:hAnsi="Arial Narrow" w:cs="Verdana"/>
          <w:sz w:val="24"/>
          <w:szCs w:val="24"/>
        </w:rPr>
        <w:t>”.</w:t>
      </w:r>
    </w:p>
    <w:p w14:paraId="27EE1A29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746E64D1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 xml:space="preserve">Em conformidade com a Lei nº 11.788, de 25/09/08, as Partes ajustam entre si o presente Convênio de Estágio que se regerá pelas cláusulas e condições seguintes: </w:t>
      </w:r>
    </w:p>
    <w:p w14:paraId="4A1EA288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255C50F6" w14:textId="2C048C94" w:rsidR="00486CA6" w:rsidRPr="009C1B8C" w:rsidRDefault="00663484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sz w:val="24"/>
          <w:szCs w:val="24"/>
        </w:rPr>
      </w:pPr>
      <w:r>
        <w:rPr>
          <w:rFonts w:ascii="Arial Narrow" w:hAnsi="Arial Narrow" w:cs="Verdana"/>
          <w:b/>
          <w:sz w:val="24"/>
          <w:szCs w:val="24"/>
        </w:rPr>
        <w:t>CLÁUSULA PRIMEIRA - DO OBJETO:</w:t>
      </w:r>
    </w:p>
    <w:p w14:paraId="619AADCE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sz w:val="24"/>
          <w:szCs w:val="24"/>
          <w:u w:val="single"/>
        </w:rPr>
      </w:pPr>
    </w:p>
    <w:p w14:paraId="060A99C5" w14:textId="77777777" w:rsidR="00486CA6" w:rsidRPr="009C1B8C" w:rsidRDefault="00486CA6" w:rsidP="00486CA6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658" w:hanging="658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 xml:space="preserve">Este Convênio tem por objeto viabilizar aos alunos regularmente matriculados nos cursos de graduação da UVA, matriculados em qualquer </w:t>
      </w:r>
      <w:r w:rsidRPr="009C1B8C">
        <w:rPr>
          <w:rFonts w:ascii="Arial Narrow" w:hAnsi="Arial Narrow" w:cs="Verdana"/>
          <w:i/>
          <w:sz w:val="24"/>
          <w:szCs w:val="24"/>
        </w:rPr>
        <w:t>campus</w:t>
      </w:r>
      <w:r w:rsidRPr="009C1B8C">
        <w:rPr>
          <w:rFonts w:ascii="Arial Narrow" w:hAnsi="Arial Narrow" w:cs="Verdana"/>
          <w:sz w:val="24"/>
          <w:szCs w:val="24"/>
        </w:rPr>
        <w:t>, a realização de estágio, obrigatório ou não, para o desenvolvimento de atividades profissionais conjuntas, relacionadas à contextualização curricular e o Projeto Pedagógico da UVA.</w:t>
      </w:r>
    </w:p>
    <w:p w14:paraId="5FB9DD8D" w14:textId="77777777" w:rsidR="00486CA6" w:rsidRPr="009C1B8C" w:rsidRDefault="00486CA6" w:rsidP="00486CA6">
      <w:pPr>
        <w:pStyle w:val="PargrafodaLista"/>
        <w:widowControl w:val="0"/>
        <w:autoSpaceDE w:val="0"/>
        <w:autoSpaceDN w:val="0"/>
        <w:adjustRightInd w:val="0"/>
        <w:spacing w:line="360" w:lineRule="auto"/>
        <w:ind w:left="658"/>
        <w:rPr>
          <w:rFonts w:ascii="Arial Narrow" w:hAnsi="Arial Narrow" w:cs="Verdana"/>
          <w:sz w:val="24"/>
          <w:szCs w:val="24"/>
        </w:rPr>
      </w:pPr>
    </w:p>
    <w:p w14:paraId="787552E5" w14:textId="77777777" w:rsidR="00486CA6" w:rsidRPr="009C1B8C" w:rsidRDefault="00486CA6" w:rsidP="00486CA6">
      <w:pPr>
        <w:pStyle w:val="PargrafodaLista"/>
        <w:widowControl w:val="0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 xml:space="preserve">Considera-se obrigatório o estágio desenvolvido no projeto do curso, cuja carga horária é requisito para aprovação e obtenção do diploma (§ 1º do art. 2º da Lei nº 11.788/2008). </w:t>
      </w:r>
    </w:p>
    <w:p w14:paraId="47FA11E1" w14:textId="77777777" w:rsidR="00486CA6" w:rsidRPr="009C1B8C" w:rsidRDefault="00486CA6" w:rsidP="00486CA6">
      <w:pPr>
        <w:pStyle w:val="PargrafodaLista"/>
        <w:widowControl w:val="0"/>
        <w:autoSpaceDE w:val="0"/>
        <w:autoSpaceDN w:val="0"/>
        <w:adjustRightInd w:val="0"/>
        <w:spacing w:line="360" w:lineRule="auto"/>
        <w:ind w:left="1408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5F8CB3C9" w14:textId="77777777" w:rsidR="00486CA6" w:rsidRPr="009C1B8C" w:rsidRDefault="00486CA6" w:rsidP="00486CA6">
      <w:pPr>
        <w:pStyle w:val="PargrafodaLista"/>
        <w:widowControl w:val="0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 xml:space="preserve">Considera-se não obrigatório o estágio desenvolvido como atividade opcional, acrescida a carga horária regular e obrigatória. </w:t>
      </w:r>
    </w:p>
    <w:p w14:paraId="33DA1810" w14:textId="77777777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199F6FC5" w14:textId="77777777" w:rsidR="00B56F85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148FA705" w14:textId="77777777" w:rsidR="00B56F85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6607251C" w14:textId="77777777" w:rsidR="00B56F85" w:rsidRPr="009C1B8C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50D9E2D2" w14:textId="4591E4E1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b/>
          <w:color w:val="000000" w:themeColor="text1"/>
          <w:sz w:val="24"/>
          <w:szCs w:val="24"/>
        </w:rPr>
        <w:t>CLÁUSULA SEGUNDA – DO TERMO DE COMPROMISSO DE ESTÁGIO</w:t>
      </w:r>
      <w:r w:rsidR="00663484">
        <w:rPr>
          <w:rFonts w:ascii="Arial Narrow" w:hAnsi="Arial Narrow" w:cs="Verdana"/>
          <w:b/>
          <w:color w:val="000000" w:themeColor="text1"/>
          <w:sz w:val="24"/>
          <w:szCs w:val="24"/>
        </w:rPr>
        <w:t>:</w:t>
      </w:r>
    </w:p>
    <w:p w14:paraId="51DF774B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</w:p>
    <w:p w14:paraId="04F04C65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2.1.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 xml:space="preserve">A concessão de estágio dar-se-á mediante a celebração de um termo de compromisso de estágio entre a CONCEDENTE e o estudante da UVA, cujos termos deverão estar em consonância com o presente instrumento e a legislação vigente. </w:t>
      </w:r>
    </w:p>
    <w:p w14:paraId="11AF717F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12A1CE76" w14:textId="48D780B3" w:rsidR="00486CA6" w:rsidRPr="009C1B8C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>
        <w:rPr>
          <w:rFonts w:ascii="Arial Narrow" w:hAnsi="Arial Narrow" w:cs="Verdana"/>
          <w:color w:val="000000" w:themeColor="text1"/>
          <w:sz w:val="24"/>
          <w:szCs w:val="24"/>
        </w:rPr>
        <w:t xml:space="preserve">2.2. </w:t>
      </w:r>
      <w:r w:rsidR="00486CA6" w:rsidRPr="009C1B8C">
        <w:rPr>
          <w:rFonts w:ascii="Arial Narrow" w:hAnsi="Arial Narrow" w:cs="Verdana"/>
          <w:color w:val="000000" w:themeColor="text1"/>
          <w:sz w:val="24"/>
          <w:szCs w:val="24"/>
        </w:rPr>
        <w:t xml:space="preserve">Os termos de compromisso serão necessariamente vinculados a este convênio e por este regulados subsidiariamente. </w:t>
      </w:r>
    </w:p>
    <w:p w14:paraId="647A369E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 Narrow" w:hAnsi="Arial Narrow" w:cs="Verdana"/>
          <w:b/>
          <w:sz w:val="24"/>
          <w:szCs w:val="24"/>
        </w:rPr>
      </w:pPr>
    </w:p>
    <w:p w14:paraId="3F8E3C9E" w14:textId="54BBB8B7" w:rsidR="00486CA6" w:rsidRPr="009C1B8C" w:rsidRDefault="00663484" w:rsidP="00486CA6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 Narrow" w:hAnsi="Arial Narrow" w:cs="Verdana"/>
          <w:b/>
          <w:sz w:val="24"/>
          <w:szCs w:val="24"/>
        </w:rPr>
      </w:pPr>
      <w:r>
        <w:rPr>
          <w:rFonts w:ascii="Arial Narrow" w:hAnsi="Arial Narrow" w:cs="Verdana"/>
          <w:b/>
          <w:sz w:val="24"/>
          <w:szCs w:val="24"/>
        </w:rPr>
        <w:t>CLÁUSULA TERCEIRA – DO PRAZO:</w:t>
      </w:r>
      <w:r w:rsidR="00486CA6" w:rsidRPr="009C1B8C">
        <w:rPr>
          <w:rFonts w:ascii="Arial Narrow" w:hAnsi="Arial Narrow" w:cs="Verdana"/>
          <w:b/>
          <w:sz w:val="24"/>
          <w:szCs w:val="24"/>
        </w:rPr>
        <w:br/>
      </w:r>
    </w:p>
    <w:p w14:paraId="4682BBA0" w14:textId="0BECED85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>3.1.</w:t>
      </w:r>
      <w:r w:rsidRPr="009C1B8C">
        <w:rPr>
          <w:rFonts w:ascii="Arial Narrow" w:hAnsi="Arial Narrow" w:cs="Verdana"/>
          <w:sz w:val="24"/>
          <w:szCs w:val="24"/>
        </w:rPr>
        <w:tab/>
        <w:t>O presente Convênio vigerá por prazo indeterminado, podendo as partes, a qualquer tempo, mediante notificação por escrito e com antecedência de 30 (trinta) dias, provocar o encerramento do presente instrumento diante da denúncia do mesmo, respeitando o período letivo em que o aluno estiver matriculado.</w:t>
      </w:r>
    </w:p>
    <w:p w14:paraId="1B60C596" w14:textId="77777777" w:rsidR="00B56F85" w:rsidRPr="009C1B8C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2064C54A" w14:textId="40AA1913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b/>
          <w:color w:val="000000" w:themeColor="text1"/>
          <w:sz w:val="24"/>
          <w:szCs w:val="24"/>
        </w:rPr>
        <w:t>CLÁUSULA QUARTA – DA DURAÇÃO DO ESTÁGIO</w:t>
      </w:r>
      <w:r w:rsidR="00663484">
        <w:rPr>
          <w:rFonts w:ascii="Arial Narrow" w:hAnsi="Arial Narrow" w:cs="Verdana"/>
          <w:b/>
          <w:color w:val="000000" w:themeColor="text1"/>
          <w:sz w:val="24"/>
          <w:szCs w:val="24"/>
        </w:rPr>
        <w:t>:</w:t>
      </w:r>
    </w:p>
    <w:p w14:paraId="54F16B64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4CB1CE6B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4.1.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A duração do estágio será estabelecida pelo CONCEDENTE e pela UVA, limitada a permanência do ESTAGIÁRIO por no máximo 2 (dois) anos.</w:t>
      </w:r>
    </w:p>
    <w:p w14:paraId="5C48B8B5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6CE2EFC9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4.2.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O período de vigência e as demais condições do estágio serão estabelecidas por ocasião da celebração do Termo de Compromisso de Estágio.</w:t>
      </w:r>
    </w:p>
    <w:p w14:paraId="5915F1C5" w14:textId="77777777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0E712DC5" w14:textId="77777777" w:rsidR="00B56F85" w:rsidRPr="009C1B8C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39E9073B" w14:textId="5890CA83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b/>
          <w:color w:val="000000" w:themeColor="text1"/>
          <w:sz w:val="24"/>
          <w:szCs w:val="24"/>
        </w:rPr>
        <w:t>CLÁUSULA QUINTA – DOS ESTAGIÁRIOS</w:t>
      </w:r>
      <w:r w:rsidR="00663484">
        <w:rPr>
          <w:rFonts w:ascii="Arial Narrow" w:hAnsi="Arial Narrow" w:cs="Verdana"/>
          <w:b/>
          <w:color w:val="000000" w:themeColor="text1"/>
          <w:sz w:val="24"/>
          <w:szCs w:val="24"/>
        </w:rPr>
        <w:t>:</w:t>
      </w:r>
    </w:p>
    <w:p w14:paraId="3BC73528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</w:p>
    <w:p w14:paraId="644F0763" w14:textId="77777777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FF0000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5.1.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O ESTAGIÁRIO obrigar-se-á, mediante termo de compromisso, a cumprir as condições para o estágio, bem como as normas estabelecidas pela CONCEDENTE</w:t>
      </w:r>
      <w:r w:rsidRPr="009C1B8C">
        <w:rPr>
          <w:rFonts w:ascii="Arial Narrow" w:hAnsi="Arial Narrow" w:cs="Verdana"/>
          <w:color w:val="FF0000"/>
          <w:sz w:val="24"/>
          <w:szCs w:val="24"/>
        </w:rPr>
        <w:t xml:space="preserve">. </w:t>
      </w:r>
    </w:p>
    <w:p w14:paraId="26F590C5" w14:textId="77777777" w:rsidR="00B56F85" w:rsidRPr="009C1B8C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FF0000"/>
          <w:sz w:val="24"/>
          <w:szCs w:val="24"/>
        </w:rPr>
      </w:pPr>
    </w:p>
    <w:p w14:paraId="46DB4239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FF0000"/>
          <w:sz w:val="24"/>
          <w:szCs w:val="24"/>
        </w:rPr>
      </w:pPr>
    </w:p>
    <w:p w14:paraId="648855B4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lastRenderedPageBreak/>
        <w:t>5.2.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Somente poderão iniciar as atividades de estágio junto ao CONCEDENTE com toda a documentação regularizada, sendo que os estágios iniciados sem a autorização e assinatura da UVA não serão por esta reconhecidos.</w:t>
      </w:r>
    </w:p>
    <w:p w14:paraId="5D4CC1CA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64B355B2" w14:textId="45B5F0E9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b/>
          <w:color w:val="000000" w:themeColor="text1"/>
          <w:sz w:val="24"/>
          <w:szCs w:val="24"/>
        </w:rPr>
        <w:t>CLÁUSULA SEXTA – DA JORNADA DAS ATIVIDADES</w:t>
      </w:r>
      <w:r w:rsidR="00663484">
        <w:rPr>
          <w:rFonts w:ascii="Arial Narrow" w:hAnsi="Arial Narrow" w:cs="Verdana"/>
          <w:b/>
          <w:color w:val="000000" w:themeColor="text1"/>
          <w:sz w:val="24"/>
          <w:szCs w:val="24"/>
        </w:rPr>
        <w:t>:</w:t>
      </w:r>
    </w:p>
    <w:p w14:paraId="4EEB7C68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</w:p>
    <w:p w14:paraId="3B108D74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6.1.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A carga horária de estágio será de no máximo 30 (trinta) horas semanais e 06 (seis) horas diárias, e deverá ser compatível com o horário das atividades acadêmicas da Instituição de Ensino.</w:t>
      </w:r>
    </w:p>
    <w:p w14:paraId="050F75A8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</w:p>
    <w:p w14:paraId="3D2171B1" w14:textId="6FE7F501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b/>
          <w:color w:val="000000" w:themeColor="text1"/>
          <w:sz w:val="24"/>
          <w:szCs w:val="24"/>
        </w:rPr>
        <w:t>CLÁUSULA SÉTIMA – DAS OBRIGAÇÕES DA CONCEDENTE</w:t>
      </w:r>
      <w:r w:rsidR="00663484">
        <w:rPr>
          <w:rFonts w:ascii="Arial Narrow" w:hAnsi="Arial Narrow" w:cs="Verdana"/>
          <w:b/>
          <w:color w:val="000000" w:themeColor="text1"/>
          <w:sz w:val="24"/>
          <w:szCs w:val="24"/>
        </w:rPr>
        <w:t>:</w:t>
      </w:r>
    </w:p>
    <w:p w14:paraId="47136DF7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4F6E6E54" w14:textId="77777777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7.1.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 xml:space="preserve">Colocar à disposição da UVA, de forma periódica e de acordo com as disponibilidades pertinentes às áreas de Estágio, vagas para indicação de alunos, visando o cumprimento da programação curricular obrigatória. </w:t>
      </w:r>
    </w:p>
    <w:p w14:paraId="5A8B5EEF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57832625" w14:textId="6A88BCCB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>7.2.</w:t>
      </w:r>
      <w:r w:rsidRPr="009C1B8C">
        <w:rPr>
          <w:rFonts w:ascii="Arial Narrow" w:hAnsi="Arial Narrow" w:cs="Verdana"/>
          <w:sz w:val="24"/>
          <w:szCs w:val="24"/>
        </w:rPr>
        <w:tab/>
        <w:t xml:space="preserve">Oferecer instalações adequadas à prática de estágio e declarar que cumpre todas as normas legais de segurança e medicina no trabalho, facultando à UVA a realização de vistorias para a verificação do ora declarado.  </w:t>
      </w:r>
    </w:p>
    <w:p w14:paraId="5D5B4F4D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12FE3277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7.3.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Celebrar termo de compromisso de estágio com a UVA e o ESTAGIÁRIO, zelando por seu cumprimento.</w:t>
      </w:r>
    </w:p>
    <w:p w14:paraId="3CE2AB83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5EDAA7D7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7.4.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 xml:space="preserve">Permitir o início das atividades de estágio somente após a assinatura do Termo de Compromisso pelas partes. </w:t>
      </w:r>
    </w:p>
    <w:p w14:paraId="0565C87D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2CC90DAC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7.5.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Indicar funcionário que exercerá a função de Supervisor do estágio na unidade em que o estágio deverá ser desempenhado.</w:t>
      </w:r>
    </w:p>
    <w:p w14:paraId="381E440B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7C253B8D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7.6.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Contratar seguro de acidentes pessoais ocorridos durante o período do estágio, conforme inciso IV do Art. 9º da Lei 11.788 de 25/09/2008, sem o qual o estágio não poderá ser iniciado. No caso do estágio obrigatório, a responsabilidade pela contratação do seguro, poderá, alternativamente, ser assumida pela instituição de ensino.</w:t>
      </w:r>
    </w:p>
    <w:p w14:paraId="79959976" w14:textId="77777777" w:rsidR="00B56F85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7F4DD8B5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7.7.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 xml:space="preserve">Providenciar a redução de carga horária do estagiário até a metade, nos períodos de verificação de aprendizagem periódicos ou finais, expressos nas atividades acadêmicas da UVA e previstas no calendário oficial. </w:t>
      </w:r>
    </w:p>
    <w:p w14:paraId="687F9389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014BCB4F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7.8.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Conceder bolsa ou outra forma de contraprestação, bem como auxílio-transporte, a cada estagiário na hipótese de estágio não obrigatório.</w:t>
      </w:r>
    </w:p>
    <w:p w14:paraId="53C355B0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FF0000"/>
          <w:sz w:val="24"/>
          <w:szCs w:val="24"/>
        </w:rPr>
      </w:pPr>
    </w:p>
    <w:p w14:paraId="07BB1F6D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>7.9.</w:t>
      </w:r>
      <w:r w:rsidRPr="009C1B8C">
        <w:rPr>
          <w:rFonts w:ascii="Arial Narrow" w:hAnsi="Arial Narrow" w:cs="Verdana"/>
          <w:sz w:val="24"/>
          <w:szCs w:val="24"/>
        </w:rPr>
        <w:tab/>
        <w:t>O descumprimento de qualquer das obrigações contidas no Termo de Compromisso, caracteriza vínculo de emprego do ESTAGIÁRIO com a parte CONCEDENTE para todos os fins da legislação trabalhista e previdenciária, conforme art. 3º, § 2º, da Lei nº 11.788/2008.</w:t>
      </w:r>
    </w:p>
    <w:p w14:paraId="30B15969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1EBFEF8E" w14:textId="30AF29D1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sz w:val="24"/>
          <w:szCs w:val="24"/>
        </w:rPr>
      </w:pPr>
      <w:r w:rsidRPr="009C1B8C">
        <w:rPr>
          <w:rFonts w:ascii="Arial Narrow" w:hAnsi="Arial Narrow" w:cs="Verdana"/>
          <w:b/>
          <w:sz w:val="24"/>
          <w:szCs w:val="24"/>
        </w:rPr>
        <w:t>CLÁUSULA OITAVA – DAS OBRIGAÇÕES DA UVA</w:t>
      </w:r>
      <w:r w:rsidR="00663484">
        <w:rPr>
          <w:rFonts w:ascii="Arial Narrow" w:hAnsi="Arial Narrow" w:cs="Verdana"/>
          <w:b/>
          <w:sz w:val="24"/>
          <w:szCs w:val="24"/>
        </w:rPr>
        <w:t>:</w:t>
      </w:r>
    </w:p>
    <w:p w14:paraId="4455EF54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sz w:val="24"/>
          <w:szCs w:val="24"/>
        </w:rPr>
      </w:pPr>
    </w:p>
    <w:p w14:paraId="2FCB5411" w14:textId="77777777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8.1.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Celebrar termo de compromisso com o aluno e com a parte concedente, indicando as condições de adequação do estágio à proposta pedagógica do curso, à etapa e modalidade da formação escolar do estudante e ao horário e calendário escolar;</w:t>
      </w:r>
    </w:p>
    <w:p w14:paraId="2664CEE5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</w:p>
    <w:p w14:paraId="0461DBF2" w14:textId="77777777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8.2.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>Indicar o professor que deverá supervisionar o estagiário para seu acompanhamento e avaliação.</w:t>
      </w:r>
    </w:p>
    <w:p w14:paraId="393F8198" w14:textId="77777777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545B8447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8.3.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 xml:space="preserve">Exigir do Estagiário a apresentação periódica, em prazo não superior a 6 (seis) meses, do relatório de atividades. </w:t>
      </w:r>
    </w:p>
    <w:p w14:paraId="55EE6C63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36C0EE94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8.4.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 xml:space="preserve">Divulgar aos alunos, quando for o caso, as oportunidades de estágio. </w:t>
      </w:r>
    </w:p>
    <w:p w14:paraId="228D6ABA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26441593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8.5.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  <w:t xml:space="preserve">Disponibilizar na página eletrônico da UVA as datas das avaliações acadêmicas. </w:t>
      </w:r>
    </w:p>
    <w:p w14:paraId="1CFC5E21" w14:textId="77777777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7B2D4C4F" w14:textId="77777777" w:rsidR="00B56F85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13D56A10" w14:textId="77777777" w:rsidR="00B56F85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7D52A8EC" w14:textId="77777777" w:rsidR="00B56F85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67276004" w14:textId="77777777" w:rsidR="00B56F85" w:rsidRPr="009C1B8C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13FE4E5F" w14:textId="77777777" w:rsidR="00B56F85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</w:p>
    <w:p w14:paraId="18B3D488" w14:textId="4AE3F38B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b/>
          <w:color w:val="000000" w:themeColor="text1"/>
          <w:sz w:val="24"/>
          <w:szCs w:val="24"/>
        </w:rPr>
        <w:t>CLÁUSULA NONA – DO USO DA MARCA</w:t>
      </w:r>
      <w:r w:rsidR="00663484">
        <w:rPr>
          <w:rFonts w:ascii="Arial Narrow" w:hAnsi="Arial Narrow" w:cs="Verdana"/>
          <w:b/>
          <w:color w:val="000000" w:themeColor="text1"/>
          <w:sz w:val="24"/>
          <w:szCs w:val="24"/>
        </w:rPr>
        <w:t>:</w:t>
      </w:r>
    </w:p>
    <w:p w14:paraId="45ED3641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color w:val="000000" w:themeColor="text1"/>
          <w:sz w:val="24"/>
          <w:szCs w:val="24"/>
        </w:rPr>
      </w:pPr>
    </w:p>
    <w:p w14:paraId="38473514" w14:textId="77777777" w:rsidR="00486CA6" w:rsidRPr="009C1B8C" w:rsidRDefault="00486CA6" w:rsidP="00486CA6">
      <w:pPr>
        <w:pStyle w:val="Body"/>
        <w:spacing w:after="0" w:line="360" w:lineRule="auto"/>
        <w:jc w:val="both"/>
        <w:rPr>
          <w:rFonts w:ascii="Arial Narrow" w:hAnsi="Arial Narrow"/>
          <w:color w:val="000000" w:themeColor="text1"/>
          <w:sz w:val="24"/>
          <w:szCs w:val="24"/>
          <w:lang w:val="pt-BR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9.1.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ab/>
      </w:r>
      <w:r w:rsidRPr="009C1B8C">
        <w:rPr>
          <w:rFonts w:ascii="Arial Narrow" w:hAnsi="Arial Narrow"/>
          <w:color w:val="000000" w:themeColor="text1"/>
          <w:sz w:val="24"/>
          <w:szCs w:val="24"/>
          <w:lang w:val="pt-BR"/>
        </w:rPr>
        <w:t>A utilização da marca UVA será autorizada exclusivamente para este fim específico. A concessão para outra finalidade deverá preceder de prévia autorização formal da instituição, sob pena de responder civil e criminalmente pela utilização indevida.  Rescindido o contrato, cessar automaticamente o uso da marca para quaisquer fins.</w:t>
      </w:r>
    </w:p>
    <w:p w14:paraId="1ECC1576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16601780" w14:textId="28C844EF" w:rsidR="00486CA6" w:rsidRPr="009C1B8C" w:rsidRDefault="00B56F85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sz w:val="24"/>
          <w:szCs w:val="24"/>
        </w:rPr>
      </w:pPr>
      <w:r>
        <w:rPr>
          <w:rFonts w:ascii="Arial Narrow" w:hAnsi="Arial Narrow" w:cs="Verdana"/>
          <w:b/>
          <w:sz w:val="24"/>
          <w:szCs w:val="24"/>
        </w:rPr>
        <w:t xml:space="preserve">CLÁUSULA DÉCIMA – </w:t>
      </w:r>
      <w:r w:rsidR="00486CA6" w:rsidRPr="009C1B8C">
        <w:rPr>
          <w:rFonts w:ascii="Arial Narrow" w:hAnsi="Arial Narrow" w:cs="Verdana"/>
          <w:b/>
          <w:sz w:val="24"/>
          <w:szCs w:val="24"/>
        </w:rPr>
        <w:t>DA RESCISÃO</w:t>
      </w:r>
      <w:r w:rsidR="00663484">
        <w:rPr>
          <w:rFonts w:ascii="Arial Narrow" w:hAnsi="Arial Narrow" w:cs="Verdana"/>
          <w:b/>
          <w:sz w:val="24"/>
          <w:szCs w:val="24"/>
        </w:rPr>
        <w:t>:</w:t>
      </w:r>
    </w:p>
    <w:p w14:paraId="7F7255D9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sz w:val="24"/>
          <w:szCs w:val="24"/>
        </w:rPr>
      </w:pPr>
    </w:p>
    <w:p w14:paraId="6054698E" w14:textId="794E1FCF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>10.1.</w:t>
      </w:r>
      <w:r w:rsidRPr="009C1B8C">
        <w:rPr>
          <w:rFonts w:ascii="Arial Narrow" w:hAnsi="Arial Narrow" w:cs="Verdana"/>
          <w:sz w:val="24"/>
          <w:szCs w:val="24"/>
        </w:rPr>
        <w:tab/>
        <w:t xml:space="preserve">O presente </w:t>
      </w:r>
      <w:r w:rsidR="00B56F85">
        <w:rPr>
          <w:rFonts w:ascii="Arial Narrow" w:hAnsi="Arial Narrow" w:cs="Verdana"/>
          <w:sz w:val="24"/>
          <w:szCs w:val="24"/>
        </w:rPr>
        <w:t>c</w:t>
      </w:r>
      <w:r w:rsidRPr="009C1B8C">
        <w:rPr>
          <w:rFonts w:ascii="Arial Narrow" w:hAnsi="Arial Narrow" w:cs="Verdana"/>
          <w:sz w:val="24"/>
          <w:szCs w:val="24"/>
        </w:rPr>
        <w:t>onvênio poderá ser rescindido por ambas as partes em caso de inadimplemento de qualquer cláusula estipulada no presente conv</w:t>
      </w:r>
      <w:r w:rsidR="00831608">
        <w:rPr>
          <w:rFonts w:ascii="Arial Narrow" w:hAnsi="Arial Narrow" w:cs="Verdana"/>
          <w:sz w:val="24"/>
          <w:szCs w:val="24"/>
        </w:rPr>
        <w:t>ê</w:t>
      </w:r>
      <w:r w:rsidRPr="009C1B8C">
        <w:rPr>
          <w:rFonts w:ascii="Arial Narrow" w:hAnsi="Arial Narrow" w:cs="Verdana"/>
          <w:sz w:val="24"/>
          <w:szCs w:val="24"/>
        </w:rPr>
        <w:t>nio</w:t>
      </w:r>
      <w:r w:rsidR="00831608">
        <w:rPr>
          <w:rFonts w:ascii="Arial Narrow" w:hAnsi="Arial Narrow" w:cs="Verdana"/>
          <w:sz w:val="24"/>
          <w:szCs w:val="24"/>
        </w:rPr>
        <w:t xml:space="preserve"> ou termo de compromisso, se houver </w:t>
      </w:r>
      <w:r w:rsidRPr="009C1B8C">
        <w:rPr>
          <w:rFonts w:ascii="Arial Narrow" w:hAnsi="Arial Narrow" w:cs="Verdana"/>
          <w:sz w:val="24"/>
          <w:szCs w:val="24"/>
        </w:rPr>
        <w:t>falência</w:t>
      </w:r>
      <w:r w:rsidR="00831608">
        <w:rPr>
          <w:rFonts w:ascii="Arial Narrow" w:hAnsi="Arial Narrow" w:cs="Verdana"/>
          <w:sz w:val="24"/>
          <w:szCs w:val="24"/>
        </w:rPr>
        <w:t xml:space="preserve">, </w:t>
      </w:r>
      <w:r w:rsidRPr="009C1B8C">
        <w:rPr>
          <w:rFonts w:ascii="Arial Narrow" w:hAnsi="Arial Narrow" w:cs="Verdana"/>
          <w:sz w:val="24"/>
          <w:szCs w:val="24"/>
        </w:rPr>
        <w:t>recuperação judicial ou ex</w:t>
      </w:r>
      <w:r w:rsidR="00B56F85">
        <w:rPr>
          <w:rFonts w:ascii="Arial Narrow" w:hAnsi="Arial Narrow" w:cs="Verdana"/>
          <w:sz w:val="24"/>
          <w:szCs w:val="24"/>
        </w:rPr>
        <w:t xml:space="preserve">trajudicial, </w:t>
      </w:r>
      <w:r w:rsidRPr="009C1B8C">
        <w:rPr>
          <w:rFonts w:ascii="Arial Narrow" w:hAnsi="Arial Narrow" w:cs="Verdana"/>
          <w:sz w:val="24"/>
          <w:szCs w:val="24"/>
        </w:rPr>
        <w:t xml:space="preserve">no prazo de 30 (trinta) dias, </w:t>
      </w:r>
      <w:r w:rsidR="00C620BE">
        <w:rPr>
          <w:rFonts w:ascii="Arial Narrow" w:hAnsi="Arial Narrow" w:cs="Verdana"/>
          <w:sz w:val="24"/>
          <w:szCs w:val="24"/>
        </w:rPr>
        <w:t>respeitados o período escolar semestral</w:t>
      </w:r>
      <w:r w:rsidR="00831608">
        <w:rPr>
          <w:rFonts w:ascii="Arial Narrow" w:hAnsi="Arial Narrow" w:cs="Verdana"/>
          <w:sz w:val="24"/>
          <w:szCs w:val="24"/>
        </w:rPr>
        <w:t>.</w:t>
      </w:r>
      <w:r w:rsidR="00C620BE">
        <w:rPr>
          <w:rFonts w:ascii="Arial Narrow" w:hAnsi="Arial Narrow" w:cs="Verdana"/>
          <w:sz w:val="24"/>
          <w:szCs w:val="24"/>
        </w:rPr>
        <w:t xml:space="preserve"> </w:t>
      </w:r>
    </w:p>
    <w:p w14:paraId="26094F01" w14:textId="77777777" w:rsidR="00B56F85" w:rsidRDefault="00B56F85" w:rsidP="00486CA6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 Narrow" w:hAnsi="Arial Narrow" w:cs="Verdana"/>
          <w:b/>
          <w:sz w:val="24"/>
          <w:szCs w:val="24"/>
        </w:rPr>
      </w:pPr>
    </w:p>
    <w:p w14:paraId="6BE48C71" w14:textId="1D5F042B" w:rsidR="002763CE" w:rsidRDefault="002763CE" w:rsidP="002763CE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sz w:val="24"/>
          <w:szCs w:val="24"/>
        </w:rPr>
      </w:pPr>
      <w:r w:rsidRPr="002763CE">
        <w:rPr>
          <w:rFonts w:ascii="Arial Narrow" w:hAnsi="Arial Narrow" w:cs="Verdana"/>
          <w:b/>
          <w:sz w:val="24"/>
          <w:szCs w:val="24"/>
        </w:rPr>
        <w:t>CLÁUSULA DÉCIMA TERCEIRA – LEI GERAL DE PROTEÇÃO DE DADOS:</w:t>
      </w:r>
    </w:p>
    <w:p w14:paraId="1F59AC24" w14:textId="77777777" w:rsidR="002763CE" w:rsidRPr="002763CE" w:rsidRDefault="002763CE" w:rsidP="002763CE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b/>
          <w:sz w:val="24"/>
          <w:szCs w:val="24"/>
        </w:rPr>
      </w:pPr>
    </w:p>
    <w:p w14:paraId="4E2DA2F1" w14:textId="77777777" w:rsidR="002763CE" w:rsidRDefault="002763CE" w:rsidP="002763CE">
      <w:pPr>
        <w:pStyle w:val="text-justify"/>
        <w:shd w:val="clear" w:color="auto" w:fill="FFFFFF"/>
        <w:spacing w:before="0" w:beforeAutospacing="0" w:after="0" w:afterAutospacing="0" w:line="360" w:lineRule="auto"/>
        <w:jc w:val="both"/>
        <w:rPr>
          <w:rFonts w:ascii="Arial Narrow" w:hAnsi="Arial Narrow" w:cs="Helvetica"/>
          <w:color w:val="333333"/>
        </w:rPr>
      </w:pPr>
      <w:r w:rsidRPr="002763CE">
        <w:rPr>
          <w:rFonts w:ascii="Arial Narrow" w:hAnsi="Arial Narrow" w:cs="Helvetica"/>
          <w:color w:val="333333"/>
        </w:rPr>
        <w:t xml:space="preserve">13.1. A empresa que firmar contrato com a Antares Educacional S.A. (“ANTARES”), mantenedora da Universidade Veiga de Almeida (“UVA”), declara estar ciente e concorda com as regras e princípios de proteção aos dados pessoais constantes da Lei 13.709/18 – Lei Geral de Proteção de Dados Pessoais (“LGPD”) que porventura sejam relacionados e tratados em função da relação criada neste negócio jurídico, de forma a garantir que os dados pessoais estejam acessíveis somente às pessoas autorizadas, as quais atuarão dentro de um conjunto de boas práticas e métodos voltados para a preservação da confidencialidade e integridade dos dados e informações tratados no bojo desta relação. As Partes se obrigam a garantir a observância dessa cláusula na </w:t>
      </w:r>
    </w:p>
    <w:p w14:paraId="2F0C7160" w14:textId="77777777" w:rsidR="002763CE" w:rsidRDefault="002763CE" w:rsidP="002763CE">
      <w:pPr>
        <w:pStyle w:val="text-justify"/>
        <w:shd w:val="clear" w:color="auto" w:fill="FFFFFF"/>
        <w:spacing w:before="0" w:beforeAutospacing="0" w:after="0" w:afterAutospacing="0" w:line="360" w:lineRule="auto"/>
        <w:jc w:val="both"/>
        <w:rPr>
          <w:rFonts w:ascii="Arial Narrow" w:hAnsi="Arial Narrow" w:cs="Helvetica"/>
          <w:color w:val="333333"/>
        </w:rPr>
      </w:pPr>
    </w:p>
    <w:p w14:paraId="0B66394F" w14:textId="77777777" w:rsidR="002763CE" w:rsidRDefault="002763CE" w:rsidP="002763CE">
      <w:pPr>
        <w:pStyle w:val="text-justify"/>
        <w:shd w:val="clear" w:color="auto" w:fill="FFFFFF"/>
        <w:spacing w:before="0" w:beforeAutospacing="0" w:after="0" w:afterAutospacing="0" w:line="360" w:lineRule="auto"/>
        <w:jc w:val="both"/>
        <w:rPr>
          <w:rFonts w:ascii="Arial Narrow" w:hAnsi="Arial Narrow" w:cs="Helvetica"/>
          <w:color w:val="333333"/>
        </w:rPr>
      </w:pPr>
    </w:p>
    <w:p w14:paraId="0DC68D98" w14:textId="47D0C46D" w:rsidR="002763CE" w:rsidRPr="002763CE" w:rsidRDefault="002763CE" w:rsidP="002763CE">
      <w:pPr>
        <w:pStyle w:val="text-justify"/>
        <w:shd w:val="clear" w:color="auto" w:fill="FFFFFF"/>
        <w:spacing w:before="0" w:beforeAutospacing="0" w:after="0" w:afterAutospacing="0" w:line="360" w:lineRule="auto"/>
        <w:jc w:val="both"/>
        <w:rPr>
          <w:rFonts w:ascii="Arial Narrow" w:hAnsi="Arial Narrow" w:cs="Helvetica"/>
          <w:color w:val="333333"/>
        </w:rPr>
      </w:pPr>
      <w:proofErr w:type="gramStart"/>
      <w:r w:rsidRPr="002763CE">
        <w:rPr>
          <w:rFonts w:ascii="Arial Narrow" w:hAnsi="Arial Narrow" w:cs="Helvetica"/>
          <w:color w:val="333333"/>
        </w:rPr>
        <w:t>sua</w:t>
      </w:r>
      <w:proofErr w:type="gramEnd"/>
      <w:r w:rsidRPr="002763CE">
        <w:rPr>
          <w:rFonts w:ascii="Arial Narrow" w:hAnsi="Arial Narrow" w:cs="Helvetica"/>
          <w:color w:val="333333"/>
        </w:rPr>
        <w:t xml:space="preserve"> relação com colaboradores, prepostos, prestadores de serviço e terceiros, envolvidos para a fiel execução desse termo. O descumprimento da presente cláusula, ensejará a imediata rescisão deste Termo, sem prejuízo da responsabilidade civil ou criminal.</w:t>
      </w:r>
    </w:p>
    <w:p w14:paraId="599F68B9" w14:textId="77777777" w:rsidR="002763CE" w:rsidRDefault="002763CE" w:rsidP="002763CE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 Narrow" w:hAnsi="Arial Narrow" w:cs="Verdana"/>
          <w:b/>
          <w:sz w:val="24"/>
          <w:szCs w:val="24"/>
        </w:rPr>
      </w:pPr>
    </w:p>
    <w:p w14:paraId="45274D46" w14:textId="77777777" w:rsidR="00831608" w:rsidRDefault="00831608" w:rsidP="002763CE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 Narrow" w:hAnsi="Arial Narrow" w:cs="Verdana"/>
          <w:b/>
          <w:sz w:val="24"/>
          <w:szCs w:val="24"/>
        </w:rPr>
      </w:pPr>
    </w:p>
    <w:p w14:paraId="0FCC40B0" w14:textId="77777777" w:rsidR="00831608" w:rsidRPr="002763CE" w:rsidRDefault="00831608" w:rsidP="002763CE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 Narrow" w:hAnsi="Arial Narrow" w:cs="Verdana"/>
          <w:b/>
          <w:sz w:val="24"/>
          <w:szCs w:val="24"/>
        </w:rPr>
      </w:pPr>
    </w:p>
    <w:p w14:paraId="5B8EC0BB" w14:textId="6BB13F79" w:rsidR="00486CA6" w:rsidRPr="009C1B8C" w:rsidRDefault="00486CA6" w:rsidP="002763CE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 Narrow" w:hAnsi="Arial Narrow" w:cs="Verdana"/>
          <w:b/>
          <w:sz w:val="24"/>
          <w:szCs w:val="24"/>
        </w:rPr>
      </w:pPr>
      <w:r w:rsidRPr="002763CE">
        <w:rPr>
          <w:rFonts w:ascii="Arial Narrow" w:hAnsi="Arial Narrow" w:cs="Verdana"/>
          <w:b/>
          <w:sz w:val="24"/>
          <w:szCs w:val="24"/>
        </w:rPr>
        <w:t xml:space="preserve">CLÁUSULA DÉCIMA </w:t>
      </w:r>
      <w:r w:rsidR="002763CE" w:rsidRPr="002763CE">
        <w:rPr>
          <w:rFonts w:ascii="Arial Narrow" w:hAnsi="Arial Narrow" w:cs="Verdana"/>
          <w:b/>
          <w:sz w:val="24"/>
          <w:szCs w:val="24"/>
        </w:rPr>
        <w:t xml:space="preserve">QUARTA </w:t>
      </w:r>
      <w:r w:rsidRPr="002763CE">
        <w:rPr>
          <w:rFonts w:ascii="Arial Narrow" w:hAnsi="Arial Narrow" w:cs="Verdana"/>
          <w:b/>
          <w:sz w:val="24"/>
          <w:szCs w:val="24"/>
        </w:rPr>
        <w:t>-  DAS</w:t>
      </w:r>
      <w:r w:rsidRPr="009C1B8C">
        <w:rPr>
          <w:rFonts w:ascii="Arial Narrow" w:hAnsi="Arial Narrow" w:cs="Verdana"/>
          <w:b/>
          <w:sz w:val="24"/>
          <w:szCs w:val="24"/>
        </w:rPr>
        <w:t xml:space="preserve"> DISPOSIÇÕES FINAIS DO FORO</w:t>
      </w:r>
      <w:r w:rsidR="002763CE">
        <w:rPr>
          <w:rFonts w:ascii="Arial Narrow" w:hAnsi="Arial Narrow" w:cs="Verdana"/>
          <w:b/>
          <w:sz w:val="24"/>
          <w:szCs w:val="24"/>
        </w:rPr>
        <w:t>:</w:t>
      </w:r>
    </w:p>
    <w:p w14:paraId="0E84A027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 Narrow" w:hAnsi="Arial Narrow" w:cs="Verdana"/>
          <w:b/>
          <w:sz w:val="24"/>
          <w:szCs w:val="24"/>
        </w:rPr>
      </w:pPr>
    </w:p>
    <w:p w14:paraId="11009FF5" w14:textId="7C5007EA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>1</w:t>
      </w:r>
      <w:r w:rsidR="002763CE">
        <w:rPr>
          <w:rFonts w:ascii="Arial Narrow" w:hAnsi="Arial Narrow" w:cs="Verdana"/>
          <w:sz w:val="24"/>
          <w:szCs w:val="24"/>
        </w:rPr>
        <w:t>4</w:t>
      </w:r>
      <w:r w:rsidRPr="009C1B8C">
        <w:rPr>
          <w:rFonts w:ascii="Arial Narrow" w:hAnsi="Arial Narrow" w:cs="Verdana"/>
          <w:sz w:val="24"/>
          <w:szCs w:val="24"/>
        </w:rPr>
        <w:t>.1.</w:t>
      </w:r>
      <w:r w:rsidRPr="009C1B8C">
        <w:rPr>
          <w:rFonts w:ascii="Arial Narrow" w:hAnsi="Arial Narrow" w:cs="Verdana"/>
          <w:sz w:val="24"/>
          <w:szCs w:val="24"/>
        </w:rPr>
        <w:tab/>
        <w:t>As Partes se obrigam a cumprir integralmente todas as leis e regulamentos relativos ao objeto deste Convênio, em especial, a Lei 11.788/2008 (Lei de Estágio) e, na hipótese de revogação total ou parcial desta, serão observados os dispositivos legais que sobrevierem ao referido diploma legal.</w:t>
      </w:r>
    </w:p>
    <w:p w14:paraId="254CA009" w14:textId="77777777" w:rsidR="002763CE" w:rsidRDefault="002763CE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</w:p>
    <w:p w14:paraId="086DC36B" w14:textId="40A5E970" w:rsidR="00486CA6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000000" w:themeColor="text1"/>
          <w:sz w:val="24"/>
          <w:szCs w:val="24"/>
        </w:rPr>
      </w:pP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1</w:t>
      </w:r>
      <w:r w:rsidR="002763CE">
        <w:rPr>
          <w:rFonts w:ascii="Arial Narrow" w:hAnsi="Arial Narrow" w:cs="Verdana"/>
          <w:color w:val="000000" w:themeColor="text1"/>
          <w:sz w:val="24"/>
          <w:szCs w:val="24"/>
        </w:rPr>
        <w:t>4</w:t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.2</w:t>
      </w:r>
      <w:r w:rsidRPr="009C1B8C">
        <w:rPr>
          <w:rFonts w:ascii="Arial Narrow" w:hAnsi="Arial Narrow" w:cs="Verdana"/>
          <w:color w:val="FF0000"/>
          <w:sz w:val="24"/>
          <w:szCs w:val="24"/>
        </w:rPr>
        <w:tab/>
      </w:r>
      <w:r w:rsidRPr="009C1B8C">
        <w:rPr>
          <w:rFonts w:ascii="Arial Narrow" w:hAnsi="Arial Narrow" w:cs="Verdana"/>
          <w:color w:val="000000" w:themeColor="text1"/>
          <w:sz w:val="24"/>
          <w:szCs w:val="24"/>
        </w:rPr>
        <w:t>É de exclusiva responsabilidade do Concedente a seleção de estagiários, devendo respeitar os limites legais para a modalidade da empresa constituída. A admissão fora dos padrões legais acarretará a sua responsabilidade por qualquer descaracterização da empresa, assim como por todo e qualquer vínculo empregatício.</w:t>
      </w:r>
    </w:p>
    <w:p w14:paraId="75EE8CAD" w14:textId="77777777" w:rsidR="00486CA6" w:rsidRPr="00F625DA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5B97BA83" w14:textId="711D1901" w:rsidR="00486CA6" w:rsidRPr="00F625DA" w:rsidRDefault="002763CE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  <w:r>
        <w:rPr>
          <w:rFonts w:ascii="Arial Narrow" w:hAnsi="Arial Narrow" w:cs="Verdana"/>
          <w:sz w:val="24"/>
          <w:szCs w:val="24"/>
        </w:rPr>
        <w:t>14</w:t>
      </w:r>
      <w:r w:rsidR="00486CA6" w:rsidRPr="00F625DA">
        <w:rPr>
          <w:rFonts w:ascii="Arial Narrow" w:hAnsi="Arial Narrow" w:cs="Verdana"/>
          <w:sz w:val="24"/>
          <w:szCs w:val="24"/>
        </w:rPr>
        <w:t xml:space="preserve">.3 </w:t>
      </w:r>
      <w:r w:rsidR="00486CA6" w:rsidRPr="00F625DA">
        <w:rPr>
          <w:rFonts w:ascii="Arial Narrow" w:hAnsi="Arial Narrow" w:cs="Verdana"/>
          <w:sz w:val="24"/>
          <w:szCs w:val="24"/>
        </w:rPr>
        <w:tab/>
        <w:t xml:space="preserve">O estagiário poderá receber bolsa ou outra forma de contraprestação que venha a ser acordada, sendo compulsória a </w:t>
      </w:r>
      <w:r w:rsidR="00C620BE">
        <w:rPr>
          <w:rFonts w:ascii="Arial Narrow" w:hAnsi="Arial Narrow" w:cs="Verdana"/>
          <w:sz w:val="24"/>
          <w:szCs w:val="24"/>
        </w:rPr>
        <w:t xml:space="preserve">concessão </w:t>
      </w:r>
      <w:r w:rsidR="00486CA6" w:rsidRPr="00F625DA">
        <w:rPr>
          <w:rFonts w:ascii="Arial Narrow" w:hAnsi="Arial Narrow" w:cs="Verdana"/>
          <w:sz w:val="24"/>
          <w:szCs w:val="24"/>
        </w:rPr>
        <w:t>do auxílio-transporte, na hipótese de estágio não obrigatório.</w:t>
      </w:r>
    </w:p>
    <w:p w14:paraId="66DB228E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color w:val="FF0000"/>
          <w:sz w:val="24"/>
          <w:szCs w:val="24"/>
        </w:rPr>
      </w:pPr>
    </w:p>
    <w:p w14:paraId="7FC9A229" w14:textId="5536F748" w:rsidR="00486CA6" w:rsidRPr="002763CE" w:rsidRDefault="002763CE" w:rsidP="002763CE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  <w:r>
        <w:rPr>
          <w:rFonts w:ascii="Arial Narrow" w:hAnsi="Arial Narrow" w:cs="Verdana"/>
          <w:sz w:val="24"/>
          <w:szCs w:val="24"/>
        </w:rPr>
        <w:t>14</w:t>
      </w:r>
      <w:r w:rsidR="00486CA6" w:rsidRPr="009C1B8C">
        <w:rPr>
          <w:rFonts w:ascii="Arial Narrow" w:hAnsi="Arial Narrow" w:cs="Verdana"/>
          <w:sz w:val="24"/>
          <w:szCs w:val="24"/>
        </w:rPr>
        <w:t>.</w:t>
      </w:r>
      <w:r w:rsidR="00486CA6">
        <w:rPr>
          <w:rFonts w:ascii="Arial Narrow" w:hAnsi="Arial Narrow" w:cs="Verdana"/>
          <w:sz w:val="24"/>
          <w:szCs w:val="24"/>
        </w:rPr>
        <w:t>4</w:t>
      </w:r>
      <w:r w:rsidR="00486CA6" w:rsidRPr="009C1B8C">
        <w:rPr>
          <w:rFonts w:ascii="Arial Narrow" w:hAnsi="Arial Narrow" w:cs="Verdana"/>
          <w:sz w:val="24"/>
          <w:szCs w:val="24"/>
        </w:rPr>
        <w:t>.</w:t>
      </w:r>
      <w:r w:rsidR="00486CA6" w:rsidRPr="009C1B8C">
        <w:rPr>
          <w:rFonts w:ascii="Arial Narrow" w:hAnsi="Arial Narrow" w:cs="Verdana"/>
          <w:sz w:val="24"/>
          <w:szCs w:val="24"/>
        </w:rPr>
        <w:tab/>
        <w:t>Os casos omissos serão resolvidos pelos representantes legais na forma da Lei 11.788/08 ou outra que a substitua.</w:t>
      </w:r>
    </w:p>
    <w:p w14:paraId="2CFCF913" w14:textId="77777777" w:rsidR="002763CE" w:rsidRPr="002763CE" w:rsidRDefault="002763CE" w:rsidP="002763CE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26FDBDDA" w14:textId="40FFE7DB" w:rsidR="002763CE" w:rsidRDefault="002763CE" w:rsidP="002763CE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4"/>
          <w:szCs w:val="24"/>
        </w:rPr>
      </w:pPr>
      <w:r w:rsidRPr="002763CE">
        <w:rPr>
          <w:rFonts w:ascii="Arial Narrow" w:hAnsi="Arial Narrow" w:cs="Verdana"/>
          <w:sz w:val="24"/>
          <w:szCs w:val="24"/>
        </w:rPr>
        <w:t xml:space="preserve">14.5. </w:t>
      </w:r>
      <w:r w:rsidRPr="002763CE">
        <w:rPr>
          <w:rFonts w:ascii="Arial Narrow" w:hAnsi="Arial Narrow" w:cs="Arial"/>
          <w:sz w:val="24"/>
          <w:szCs w:val="24"/>
        </w:rPr>
        <w:t>As Partes declaram sob as penas da Lei que os signatários do presente Contrato são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2763CE">
        <w:rPr>
          <w:rFonts w:ascii="Arial Narrow" w:hAnsi="Arial Narrow" w:cs="Arial"/>
          <w:sz w:val="24"/>
          <w:szCs w:val="24"/>
        </w:rPr>
        <w:t>procuradores/representantes legais, devidamente constituídos na forma de seus respectivos Atos Constitutivos, com poderes para assumir as obrigações ora contratadas.</w:t>
      </w:r>
    </w:p>
    <w:p w14:paraId="30E252C4" w14:textId="77777777" w:rsidR="002763CE" w:rsidRDefault="002763CE" w:rsidP="002763CE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4"/>
          <w:szCs w:val="24"/>
        </w:rPr>
      </w:pPr>
    </w:p>
    <w:p w14:paraId="41F8161F" w14:textId="3F8B5DFD" w:rsidR="00DA0288" w:rsidRDefault="00360740" w:rsidP="00360740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/>
          <w:sz w:val="24"/>
          <w:szCs w:val="24"/>
        </w:rPr>
      </w:pPr>
      <w:r w:rsidRPr="00360740">
        <w:rPr>
          <w:rFonts w:ascii="Arial Narrow" w:hAnsi="Arial Narrow" w:cs="Verdana"/>
          <w:sz w:val="24"/>
          <w:szCs w:val="24"/>
        </w:rPr>
        <w:t xml:space="preserve">14.6. </w:t>
      </w:r>
      <w:r w:rsidR="00DA0288" w:rsidRPr="00143E6E">
        <w:rPr>
          <w:rFonts w:ascii="Arial Narrow" w:hAnsi="Arial Narrow"/>
          <w:sz w:val="24"/>
          <w:szCs w:val="24"/>
        </w:rPr>
        <w:t>A UVA está comprometida com todas as leis vigentes</w:t>
      </w:r>
      <w:r>
        <w:rPr>
          <w:rFonts w:ascii="Arial Narrow" w:hAnsi="Arial Narrow"/>
          <w:sz w:val="24"/>
          <w:szCs w:val="24"/>
        </w:rPr>
        <w:t xml:space="preserve"> </w:t>
      </w:r>
      <w:r w:rsidR="00DA0288" w:rsidRPr="00143E6E">
        <w:rPr>
          <w:rFonts w:ascii="Arial Narrow" w:hAnsi="Arial Narrow"/>
          <w:sz w:val="24"/>
          <w:szCs w:val="24"/>
        </w:rPr>
        <w:t xml:space="preserve">exigindo de seus diretores e funcionários condutas condizentes com a ética e moral, assim como das empresas </w:t>
      </w:r>
      <w:r>
        <w:rPr>
          <w:rFonts w:ascii="Arial Narrow" w:hAnsi="Arial Narrow"/>
          <w:sz w:val="24"/>
          <w:szCs w:val="24"/>
        </w:rPr>
        <w:t xml:space="preserve">que firmam contrato com a universidade, </w:t>
      </w:r>
      <w:r w:rsidR="00DA0288" w:rsidRPr="00143E6E">
        <w:rPr>
          <w:rFonts w:ascii="Arial Narrow" w:hAnsi="Arial Narrow"/>
          <w:sz w:val="24"/>
          <w:szCs w:val="24"/>
        </w:rPr>
        <w:t xml:space="preserve">para que estes tomem ciência </w:t>
      </w:r>
      <w:r>
        <w:rPr>
          <w:rFonts w:ascii="Arial Narrow" w:hAnsi="Arial Narrow"/>
          <w:sz w:val="24"/>
          <w:szCs w:val="24"/>
        </w:rPr>
        <w:t xml:space="preserve">e assumam o mesmo comportamento, informando que </w:t>
      </w:r>
      <w:r w:rsidR="00DA0288" w:rsidRPr="009C341E">
        <w:rPr>
          <w:rFonts w:ascii="Arial Narrow" w:hAnsi="Arial Narrow"/>
          <w:sz w:val="24"/>
          <w:szCs w:val="24"/>
        </w:rPr>
        <w:t>não manterá relações com empresas que utilizem praticas que estejam e</w:t>
      </w:r>
      <w:r>
        <w:rPr>
          <w:rFonts w:ascii="Arial Narrow" w:hAnsi="Arial Narrow"/>
          <w:sz w:val="24"/>
          <w:szCs w:val="24"/>
        </w:rPr>
        <w:t>m desacordo com esses princípio</w:t>
      </w:r>
      <w:r w:rsidR="00B56F85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, assumindo integralmente por atos irregulares p</w:t>
      </w:r>
      <w:r w:rsidR="00DA0288" w:rsidRPr="009C341E">
        <w:rPr>
          <w:rFonts w:ascii="Arial Narrow" w:hAnsi="Arial Narrow"/>
          <w:sz w:val="24"/>
          <w:szCs w:val="24"/>
        </w:rPr>
        <w:t>raticados</w:t>
      </w:r>
      <w:r>
        <w:rPr>
          <w:rFonts w:ascii="Arial Narrow" w:hAnsi="Arial Narrow"/>
          <w:sz w:val="24"/>
          <w:szCs w:val="24"/>
        </w:rPr>
        <w:t>.</w:t>
      </w:r>
    </w:p>
    <w:p w14:paraId="147DED79" w14:textId="77777777" w:rsidR="00B56F85" w:rsidRDefault="00B56F85" w:rsidP="00360740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/>
          <w:sz w:val="24"/>
          <w:szCs w:val="24"/>
        </w:rPr>
      </w:pPr>
    </w:p>
    <w:p w14:paraId="67B7640B" w14:textId="16F491D5" w:rsidR="00B56F85" w:rsidRPr="009C1B8C" w:rsidRDefault="00B56F85" w:rsidP="00B56F85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 Narrow" w:hAnsi="Arial Narrow" w:cs="Verdana"/>
          <w:sz w:val="24"/>
          <w:szCs w:val="24"/>
        </w:rPr>
      </w:pPr>
      <w:r w:rsidRPr="00B56F85">
        <w:rPr>
          <w:rFonts w:ascii="Arial Narrow" w:hAnsi="Arial Narrow" w:cs="Verdana"/>
          <w:sz w:val="24"/>
          <w:szCs w:val="24"/>
        </w:rPr>
        <w:t>14.7.</w:t>
      </w:r>
      <w:r>
        <w:rPr>
          <w:rFonts w:ascii="Arial Narrow" w:hAnsi="Arial Narrow" w:cs="Verdana"/>
          <w:b/>
          <w:sz w:val="24"/>
          <w:szCs w:val="24"/>
        </w:rPr>
        <w:t xml:space="preserve"> </w:t>
      </w:r>
      <w:r w:rsidRPr="009C1B8C">
        <w:rPr>
          <w:rFonts w:ascii="Arial Narrow" w:hAnsi="Arial Narrow" w:cs="Verdana"/>
          <w:sz w:val="24"/>
          <w:szCs w:val="24"/>
        </w:rPr>
        <w:t>A CONVE</w:t>
      </w:r>
      <w:r>
        <w:rPr>
          <w:rFonts w:ascii="Arial Narrow" w:hAnsi="Arial Narrow" w:cs="Verdana"/>
          <w:sz w:val="24"/>
          <w:szCs w:val="24"/>
        </w:rPr>
        <w:t xml:space="preserve">NENTE </w:t>
      </w:r>
      <w:r w:rsidRPr="009C1B8C">
        <w:rPr>
          <w:rFonts w:ascii="Arial Narrow" w:hAnsi="Arial Narrow" w:cs="Verdana"/>
          <w:sz w:val="24"/>
          <w:szCs w:val="24"/>
        </w:rPr>
        <w:t xml:space="preserve">se compromete a informar a UVA em, no máximo 2 (dois) dias da data em que tomar conhecimento, todo e qualquer ato praticado ou a ser praticado por seus agentes </w:t>
      </w:r>
      <w:r w:rsidRPr="009C1B8C">
        <w:rPr>
          <w:rFonts w:ascii="Arial Narrow" w:hAnsi="Arial Narrow" w:cs="Verdana"/>
          <w:sz w:val="24"/>
          <w:szCs w:val="24"/>
        </w:rPr>
        <w:lastRenderedPageBreak/>
        <w:t>e/ou empregados que violem leis, regulamentos, normas vigentes, o presente Convênio</w:t>
      </w:r>
      <w:r>
        <w:rPr>
          <w:rFonts w:ascii="Arial Narrow" w:hAnsi="Arial Narrow" w:cs="Verdana"/>
          <w:sz w:val="24"/>
          <w:szCs w:val="24"/>
        </w:rPr>
        <w:t>, sendo tal ato justo motivo para a rescisão do presente contrato.</w:t>
      </w:r>
    </w:p>
    <w:p w14:paraId="57025AAB" w14:textId="77777777" w:rsidR="00B56F85" w:rsidRDefault="00B56F85" w:rsidP="00B56F85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3ED97F6F" w14:textId="105D284B" w:rsidR="002763CE" w:rsidRDefault="00B56F85" w:rsidP="00B56F85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Verdana"/>
          <w:sz w:val="24"/>
          <w:szCs w:val="24"/>
        </w:rPr>
        <w:t xml:space="preserve">14.8. </w:t>
      </w:r>
      <w:r w:rsidRPr="002763CE">
        <w:rPr>
          <w:rFonts w:ascii="Arial Narrow" w:hAnsi="Arial Narrow" w:cs="Verdana"/>
          <w:sz w:val="24"/>
          <w:szCs w:val="24"/>
        </w:rPr>
        <w:t>Este Convênio não implicará qualquer ônus para o UVA, estagiário e nem para estudantes que vieram a beneficiar-se de tais ações.</w:t>
      </w:r>
    </w:p>
    <w:p w14:paraId="023A3A1D" w14:textId="77777777" w:rsidR="002763CE" w:rsidRDefault="002763CE" w:rsidP="002763CE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4"/>
          <w:szCs w:val="24"/>
        </w:rPr>
      </w:pPr>
    </w:p>
    <w:p w14:paraId="7F3E6B96" w14:textId="77806A60" w:rsidR="002763CE" w:rsidRPr="009A4C62" w:rsidRDefault="002763CE" w:rsidP="002763CE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14.</w:t>
      </w:r>
      <w:r w:rsidR="00B56F85">
        <w:rPr>
          <w:rFonts w:ascii="Arial Narrow" w:hAnsi="Arial Narrow" w:cs="Arial"/>
          <w:sz w:val="24"/>
          <w:szCs w:val="24"/>
        </w:rPr>
        <w:t>9</w:t>
      </w:r>
      <w:r>
        <w:rPr>
          <w:rFonts w:ascii="Arial Narrow" w:hAnsi="Arial Narrow" w:cs="Arial"/>
          <w:sz w:val="24"/>
          <w:szCs w:val="24"/>
        </w:rPr>
        <w:t xml:space="preserve">. </w:t>
      </w:r>
      <w:r w:rsidRPr="009A4C62">
        <w:rPr>
          <w:rFonts w:ascii="Arial Narrow" w:hAnsi="Arial Narrow" w:cs="Arial"/>
          <w:color w:val="000000"/>
          <w:sz w:val="24"/>
          <w:szCs w:val="24"/>
        </w:rPr>
        <w:t>As Partes aceitam integralmente de que as Assinatur</w:t>
      </w:r>
      <w:r>
        <w:rPr>
          <w:rFonts w:ascii="Arial Narrow" w:hAnsi="Arial Narrow" w:cs="Arial"/>
          <w:color w:val="000000"/>
          <w:sz w:val="24"/>
          <w:szCs w:val="24"/>
        </w:rPr>
        <w:t xml:space="preserve">as do presente instrumento poderão ser </w:t>
      </w:r>
      <w:r w:rsidRPr="009A4C62">
        <w:rPr>
          <w:rFonts w:ascii="Arial Narrow" w:hAnsi="Arial Narrow" w:cs="Arial"/>
          <w:color w:val="000000"/>
          <w:sz w:val="24"/>
          <w:szCs w:val="24"/>
        </w:rPr>
        <w:t xml:space="preserve">realizadas através da </w:t>
      </w:r>
      <w:r>
        <w:rPr>
          <w:rFonts w:ascii="Arial Narrow" w:hAnsi="Arial Narrow" w:cs="Arial"/>
          <w:color w:val="000000"/>
          <w:sz w:val="24"/>
          <w:szCs w:val="24"/>
        </w:rPr>
        <w:t xml:space="preserve">assinatura eletrônica, </w:t>
      </w:r>
      <w:r w:rsidRPr="009A4C62">
        <w:rPr>
          <w:rFonts w:ascii="Arial Narrow" w:hAnsi="Arial Narrow" w:cs="Arial"/>
          <w:color w:val="000000"/>
          <w:sz w:val="24"/>
          <w:szCs w:val="24"/>
        </w:rPr>
        <w:t>sendo o presente contrato irrevogavelmente</w:t>
      </w:r>
      <w:r>
        <w:rPr>
          <w:rFonts w:ascii="Arial Narrow" w:hAnsi="Arial Narrow" w:cs="Arial"/>
          <w:color w:val="000000"/>
          <w:sz w:val="24"/>
          <w:szCs w:val="24"/>
        </w:rPr>
        <w:t>,</w:t>
      </w:r>
      <w:r w:rsidRPr="009A4C62">
        <w:rPr>
          <w:rFonts w:ascii="Arial Narrow" w:hAnsi="Arial Narrow" w:cs="Arial"/>
          <w:color w:val="000000"/>
          <w:sz w:val="24"/>
          <w:szCs w:val="24"/>
        </w:rPr>
        <w:t xml:space="preserve"> considerado, por todos que o assinam, como prova documental e título executivo extrajudicial, para todos os fins e efeitos.</w:t>
      </w:r>
    </w:p>
    <w:p w14:paraId="755EF368" w14:textId="77777777" w:rsidR="00486CA6" w:rsidRPr="002763CE" w:rsidRDefault="00486CA6" w:rsidP="002763CE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Arial Narrow" w:hAnsi="Arial Narrow" w:cs="Verdana"/>
          <w:sz w:val="24"/>
          <w:szCs w:val="24"/>
        </w:rPr>
      </w:pPr>
    </w:p>
    <w:p w14:paraId="56ACC801" w14:textId="77777777" w:rsidR="00486CA6" w:rsidRPr="009C1B8C" w:rsidRDefault="00486CA6" w:rsidP="002763CE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Arial Narrow" w:hAnsi="Arial Narrow" w:cs="Verdana"/>
          <w:sz w:val="24"/>
          <w:szCs w:val="24"/>
        </w:rPr>
      </w:pPr>
      <w:r w:rsidRPr="002763CE">
        <w:rPr>
          <w:rFonts w:ascii="Arial Narrow" w:hAnsi="Arial Narrow" w:cs="Verdana"/>
          <w:sz w:val="24"/>
          <w:szCs w:val="24"/>
        </w:rPr>
        <w:t>Fica eleito o foro da Comarca da Capital do</w:t>
      </w:r>
      <w:r w:rsidRPr="009C1B8C">
        <w:rPr>
          <w:rFonts w:ascii="Arial Narrow" w:hAnsi="Arial Narrow" w:cs="Verdana"/>
          <w:sz w:val="24"/>
          <w:szCs w:val="24"/>
        </w:rPr>
        <w:t xml:space="preserve"> Estado do Rio de Janeiro para dirimir qualquer dúvida que se originar deste Convênio e que não possa ser solucionado amigavelmente. </w:t>
      </w:r>
    </w:p>
    <w:p w14:paraId="3D81A581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Verdana"/>
          <w:sz w:val="24"/>
          <w:szCs w:val="24"/>
        </w:rPr>
      </w:pPr>
    </w:p>
    <w:p w14:paraId="31B72938" w14:textId="77777777" w:rsidR="00486CA6" w:rsidRPr="009C1B8C" w:rsidRDefault="00486CA6" w:rsidP="00486CA6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Arial Narrow" w:hAnsi="Arial Narrow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 xml:space="preserve">Por estarem inteiramente de acordo com as cláusulas e condições estipuladas, as partes firmam o presente Convênio em 2 (duas) vias de igual teor e forma e na presença das testemunhas abaixo qualificadas para que o mesmo produza seus efeitos legais. </w:t>
      </w:r>
      <w:r w:rsidRPr="009C1B8C">
        <w:rPr>
          <w:rFonts w:ascii="Arial Narrow" w:hAnsi="Arial Narrow"/>
          <w:sz w:val="24"/>
          <w:szCs w:val="24"/>
        </w:rPr>
        <w:t xml:space="preserve">   </w:t>
      </w:r>
    </w:p>
    <w:p w14:paraId="5AB51DA3" w14:textId="77777777" w:rsidR="00486CA6" w:rsidRPr="009C1B8C" w:rsidRDefault="00486CA6" w:rsidP="00486CA6">
      <w:pPr>
        <w:spacing w:line="360" w:lineRule="auto"/>
        <w:jc w:val="center"/>
        <w:rPr>
          <w:rFonts w:ascii="Arial Narrow" w:hAnsi="Arial Narrow"/>
          <w:sz w:val="24"/>
          <w:szCs w:val="24"/>
        </w:rPr>
      </w:pPr>
    </w:p>
    <w:p w14:paraId="713EDD50" w14:textId="77777777" w:rsidR="00486CA6" w:rsidRPr="009C1B8C" w:rsidRDefault="00486CA6" w:rsidP="00486CA6">
      <w:pPr>
        <w:spacing w:line="360" w:lineRule="auto"/>
        <w:jc w:val="center"/>
        <w:rPr>
          <w:rFonts w:ascii="Arial Narrow" w:hAnsi="Arial Narrow"/>
          <w:sz w:val="24"/>
          <w:szCs w:val="24"/>
        </w:rPr>
      </w:pPr>
      <w:r w:rsidRPr="009C1B8C">
        <w:rPr>
          <w:rFonts w:ascii="Arial Narrow" w:hAnsi="Arial Narrow"/>
          <w:sz w:val="24"/>
          <w:szCs w:val="24"/>
        </w:rPr>
        <w:t xml:space="preserve">       Rio de Janeiro, ____ de ____________ </w:t>
      </w:r>
      <w:proofErr w:type="spellStart"/>
      <w:r w:rsidRPr="009C1B8C">
        <w:rPr>
          <w:rFonts w:ascii="Arial Narrow" w:hAnsi="Arial Narrow"/>
          <w:sz w:val="24"/>
          <w:szCs w:val="24"/>
        </w:rPr>
        <w:t>de</w:t>
      </w:r>
      <w:proofErr w:type="spellEnd"/>
      <w:r w:rsidRPr="009C1B8C">
        <w:rPr>
          <w:rFonts w:ascii="Arial Narrow" w:hAnsi="Arial Narrow"/>
          <w:sz w:val="24"/>
          <w:szCs w:val="24"/>
        </w:rPr>
        <w:t xml:space="preserve"> ________.</w:t>
      </w:r>
    </w:p>
    <w:p w14:paraId="13BD43DF" w14:textId="77777777" w:rsidR="00486CA6" w:rsidRPr="009C1B8C" w:rsidRDefault="00486CA6" w:rsidP="00486CA6">
      <w:pPr>
        <w:spacing w:line="360" w:lineRule="auto"/>
        <w:rPr>
          <w:rFonts w:ascii="Arial Narrow" w:hAnsi="Arial Narrow"/>
          <w:sz w:val="24"/>
          <w:szCs w:val="24"/>
        </w:rPr>
      </w:pPr>
    </w:p>
    <w:p w14:paraId="5EE17496" w14:textId="77777777" w:rsidR="00486CA6" w:rsidRPr="009C1B8C" w:rsidRDefault="00486CA6" w:rsidP="00486CA6">
      <w:pPr>
        <w:spacing w:line="360" w:lineRule="auto"/>
        <w:jc w:val="center"/>
        <w:rPr>
          <w:rFonts w:ascii="Arial Narrow" w:hAnsi="Arial Narrow"/>
          <w:sz w:val="24"/>
          <w:szCs w:val="24"/>
        </w:rPr>
      </w:pPr>
      <w:r w:rsidRPr="009C1B8C">
        <w:rPr>
          <w:rFonts w:ascii="Arial Narrow" w:hAnsi="Arial Narrow"/>
          <w:sz w:val="24"/>
          <w:szCs w:val="24"/>
        </w:rPr>
        <w:t xml:space="preserve">______________________________ </w:t>
      </w:r>
      <w:r w:rsidRPr="009C1B8C">
        <w:rPr>
          <w:rFonts w:ascii="Arial Narrow" w:hAnsi="Arial Narrow"/>
          <w:sz w:val="24"/>
          <w:szCs w:val="24"/>
        </w:rPr>
        <w:tab/>
        <w:t>______________________________</w:t>
      </w:r>
    </w:p>
    <w:p w14:paraId="0A428FA3" w14:textId="77777777" w:rsidR="00486CA6" w:rsidRPr="009C1B8C" w:rsidRDefault="00486CA6" w:rsidP="00486CA6">
      <w:pPr>
        <w:jc w:val="center"/>
        <w:rPr>
          <w:rFonts w:ascii="Arial Narrow" w:hAnsi="Arial Narrow"/>
          <w:b/>
          <w:sz w:val="24"/>
          <w:szCs w:val="24"/>
        </w:rPr>
      </w:pPr>
      <w:r w:rsidRPr="009C1B8C">
        <w:rPr>
          <w:rFonts w:ascii="Arial Narrow" w:hAnsi="Arial Narrow"/>
          <w:b/>
          <w:sz w:val="24"/>
          <w:szCs w:val="24"/>
        </w:rPr>
        <w:t>ANTARES EDUCACIONAL S.A.</w:t>
      </w:r>
    </w:p>
    <w:p w14:paraId="368D1E55" w14:textId="77777777" w:rsidR="00486CA6" w:rsidRDefault="00486CA6" w:rsidP="00486CA6">
      <w:pPr>
        <w:jc w:val="center"/>
        <w:rPr>
          <w:rFonts w:ascii="Arial Narrow" w:hAnsi="Arial Narrow"/>
          <w:b/>
          <w:sz w:val="24"/>
          <w:szCs w:val="24"/>
        </w:rPr>
      </w:pPr>
      <w:r w:rsidRPr="009C1B8C">
        <w:rPr>
          <w:rFonts w:ascii="Arial Narrow" w:hAnsi="Arial Narrow"/>
          <w:b/>
          <w:sz w:val="24"/>
          <w:szCs w:val="24"/>
        </w:rPr>
        <w:t>Universidade Veiga de Almeida</w:t>
      </w:r>
    </w:p>
    <w:p w14:paraId="0ED423EF" w14:textId="77777777" w:rsidR="002763CE" w:rsidRDefault="002763CE" w:rsidP="00486CA6">
      <w:pPr>
        <w:jc w:val="center"/>
        <w:rPr>
          <w:rFonts w:ascii="Arial Narrow" w:hAnsi="Arial Narrow"/>
          <w:b/>
          <w:sz w:val="24"/>
          <w:szCs w:val="24"/>
        </w:rPr>
      </w:pPr>
    </w:p>
    <w:p w14:paraId="5ED16C9B" w14:textId="77777777" w:rsidR="00486CA6" w:rsidRPr="009C1B8C" w:rsidRDefault="00486CA6" w:rsidP="00486CA6">
      <w:pPr>
        <w:jc w:val="center"/>
        <w:rPr>
          <w:rFonts w:ascii="Arial Narrow" w:hAnsi="Arial Narrow"/>
          <w:b/>
          <w:sz w:val="24"/>
          <w:szCs w:val="24"/>
        </w:rPr>
      </w:pPr>
    </w:p>
    <w:p w14:paraId="23406C53" w14:textId="77777777" w:rsidR="00486CA6" w:rsidRPr="009C1B8C" w:rsidRDefault="00486CA6" w:rsidP="00486CA6">
      <w:pPr>
        <w:spacing w:line="360" w:lineRule="auto"/>
        <w:jc w:val="center"/>
        <w:rPr>
          <w:rFonts w:ascii="Arial Narrow" w:hAnsi="Arial Narrow"/>
          <w:sz w:val="24"/>
          <w:szCs w:val="24"/>
        </w:rPr>
      </w:pPr>
      <w:r w:rsidRPr="009C1B8C">
        <w:rPr>
          <w:rFonts w:ascii="Arial Narrow" w:hAnsi="Arial Narrow"/>
          <w:sz w:val="24"/>
          <w:szCs w:val="24"/>
        </w:rPr>
        <w:t>Concedente: ________________________________________</w:t>
      </w:r>
    </w:p>
    <w:p w14:paraId="403C620D" w14:textId="77777777" w:rsidR="002763CE" w:rsidRDefault="002763CE" w:rsidP="00486CA6">
      <w:pPr>
        <w:jc w:val="center"/>
        <w:rPr>
          <w:rFonts w:ascii="Arial Narrow" w:hAnsi="Arial Narrow"/>
          <w:b/>
          <w:sz w:val="24"/>
          <w:szCs w:val="24"/>
        </w:rPr>
      </w:pPr>
    </w:p>
    <w:p w14:paraId="00450F9A" w14:textId="77777777" w:rsidR="00486CA6" w:rsidRDefault="00486CA6" w:rsidP="00486CA6">
      <w:pPr>
        <w:jc w:val="center"/>
        <w:rPr>
          <w:rFonts w:ascii="Arial Narrow" w:hAnsi="Arial Narrow"/>
          <w:b/>
          <w:sz w:val="24"/>
          <w:szCs w:val="24"/>
        </w:rPr>
      </w:pPr>
      <w:r w:rsidRPr="009C1B8C">
        <w:rPr>
          <w:rFonts w:ascii="Arial Narrow" w:hAnsi="Arial Narrow"/>
          <w:b/>
          <w:sz w:val="24"/>
          <w:szCs w:val="24"/>
        </w:rPr>
        <w:t>Testemunhas:</w:t>
      </w:r>
    </w:p>
    <w:p w14:paraId="678A569A" w14:textId="77777777" w:rsidR="002763CE" w:rsidRDefault="002763CE" w:rsidP="00486CA6">
      <w:pPr>
        <w:jc w:val="center"/>
        <w:rPr>
          <w:rFonts w:ascii="Arial Narrow" w:hAnsi="Arial Narrow"/>
          <w:b/>
          <w:sz w:val="24"/>
          <w:szCs w:val="24"/>
        </w:rPr>
      </w:pPr>
    </w:p>
    <w:p w14:paraId="747448A8" w14:textId="77777777" w:rsidR="00486CA6" w:rsidRPr="009C1B8C" w:rsidRDefault="00486CA6" w:rsidP="00486CA6">
      <w:pPr>
        <w:jc w:val="center"/>
        <w:rPr>
          <w:rFonts w:ascii="Arial Narrow" w:hAnsi="Arial Narrow"/>
          <w:b/>
          <w:sz w:val="24"/>
          <w:szCs w:val="24"/>
        </w:rPr>
      </w:pPr>
    </w:p>
    <w:p w14:paraId="2C143A56" w14:textId="77777777" w:rsidR="00486CA6" w:rsidRPr="009C1B8C" w:rsidRDefault="00486CA6" w:rsidP="00486CA6">
      <w:pPr>
        <w:widowControl w:val="0"/>
        <w:autoSpaceDE w:val="0"/>
        <w:autoSpaceDN w:val="0"/>
        <w:adjustRightInd w:val="0"/>
        <w:rPr>
          <w:rFonts w:ascii="Arial Narrow" w:hAnsi="Arial Narrow" w:cs="Verdana"/>
          <w:sz w:val="24"/>
          <w:szCs w:val="24"/>
        </w:rPr>
      </w:pPr>
      <w:proofErr w:type="gramStart"/>
      <w:r w:rsidRPr="009C1B8C">
        <w:rPr>
          <w:rFonts w:ascii="Arial Narrow" w:hAnsi="Arial Narrow" w:cs="Verdana"/>
          <w:sz w:val="24"/>
          <w:szCs w:val="24"/>
        </w:rPr>
        <w:t>Nome:_</w:t>
      </w:r>
      <w:proofErr w:type="gramEnd"/>
      <w:r w:rsidRPr="009C1B8C">
        <w:rPr>
          <w:rFonts w:ascii="Arial Narrow" w:hAnsi="Arial Narrow" w:cs="Verdana"/>
          <w:sz w:val="24"/>
          <w:szCs w:val="24"/>
        </w:rPr>
        <w:t>________________________________</w:t>
      </w:r>
    </w:p>
    <w:p w14:paraId="1F0ECD49" w14:textId="77777777" w:rsidR="00486CA6" w:rsidRPr="009C1B8C" w:rsidRDefault="00486CA6" w:rsidP="00486CA6">
      <w:pPr>
        <w:widowControl w:val="0"/>
        <w:autoSpaceDE w:val="0"/>
        <w:autoSpaceDN w:val="0"/>
        <w:adjustRightInd w:val="0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>CPF: _________________________________</w:t>
      </w:r>
    </w:p>
    <w:p w14:paraId="15E62D68" w14:textId="77777777" w:rsidR="00486CA6" w:rsidRDefault="00486CA6" w:rsidP="00486CA6">
      <w:pPr>
        <w:widowControl w:val="0"/>
        <w:autoSpaceDE w:val="0"/>
        <w:autoSpaceDN w:val="0"/>
        <w:adjustRightInd w:val="0"/>
        <w:rPr>
          <w:rFonts w:ascii="Arial Narrow" w:hAnsi="Arial Narrow" w:cs="Verdana"/>
          <w:sz w:val="24"/>
          <w:szCs w:val="24"/>
        </w:rPr>
      </w:pPr>
    </w:p>
    <w:p w14:paraId="0633013A" w14:textId="77777777" w:rsidR="002763CE" w:rsidRDefault="002763CE" w:rsidP="00486CA6">
      <w:pPr>
        <w:widowControl w:val="0"/>
        <w:autoSpaceDE w:val="0"/>
        <w:autoSpaceDN w:val="0"/>
        <w:adjustRightInd w:val="0"/>
        <w:rPr>
          <w:rFonts w:ascii="Arial Narrow" w:hAnsi="Arial Narrow" w:cs="Verdana"/>
          <w:sz w:val="24"/>
          <w:szCs w:val="24"/>
        </w:rPr>
      </w:pPr>
      <w:bookmarkStart w:id="0" w:name="_GoBack"/>
      <w:bookmarkEnd w:id="0"/>
    </w:p>
    <w:p w14:paraId="3A68B7FD" w14:textId="77777777" w:rsidR="00486CA6" w:rsidRPr="009C1B8C" w:rsidRDefault="00486CA6" w:rsidP="00486CA6">
      <w:pPr>
        <w:widowControl w:val="0"/>
        <w:autoSpaceDE w:val="0"/>
        <w:autoSpaceDN w:val="0"/>
        <w:adjustRightInd w:val="0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>Nome: ________________________________</w:t>
      </w:r>
    </w:p>
    <w:p w14:paraId="5E672A24" w14:textId="77777777" w:rsidR="00486CA6" w:rsidRPr="009C1B8C" w:rsidRDefault="00486CA6" w:rsidP="00486CA6">
      <w:pPr>
        <w:widowControl w:val="0"/>
        <w:autoSpaceDE w:val="0"/>
        <w:autoSpaceDN w:val="0"/>
        <w:adjustRightInd w:val="0"/>
        <w:rPr>
          <w:rFonts w:ascii="Arial Narrow" w:hAnsi="Arial Narrow" w:cs="Verdana"/>
          <w:sz w:val="24"/>
          <w:szCs w:val="24"/>
        </w:rPr>
      </w:pPr>
      <w:r w:rsidRPr="009C1B8C">
        <w:rPr>
          <w:rFonts w:ascii="Arial Narrow" w:hAnsi="Arial Narrow" w:cs="Verdana"/>
          <w:sz w:val="24"/>
          <w:szCs w:val="24"/>
        </w:rPr>
        <w:t>CPF: _________________________________</w:t>
      </w:r>
    </w:p>
    <w:p w14:paraId="5296A301" w14:textId="77777777" w:rsidR="00ED69A1" w:rsidRDefault="00ED69A1"/>
    <w:sectPr w:rsidR="00ED69A1" w:rsidSect="00486CA6">
      <w:headerReference w:type="default" r:id="rId7"/>
      <w:footerReference w:type="default" r:id="rId8"/>
      <w:pgSz w:w="11906" w:h="16838"/>
      <w:pgMar w:top="1701" w:right="1701" w:bottom="1701" w:left="1701" w:header="425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22D64" w14:textId="77777777" w:rsidR="004466FD" w:rsidRDefault="004466FD" w:rsidP="00486CA6">
      <w:r>
        <w:separator/>
      </w:r>
    </w:p>
  </w:endnote>
  <w:endnote w:type="continuationSeparator" w:id="0">
    <w:p w14:paraId="0DE2F809" w14:textId="77777777" w:rsidR="004466FD" w:rsidRDefault="004466FD" w:rsidP="0048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20"/>
        <w:szCs w:val="20"/>
      </w:rPr>
      <w:id w:val="2115235279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7D4D98" w14:textId="58379E8E" w:rsidR="00BA6DA7" w:rsidRPr="00BA6DA7" w:rsidRDefault="005411CD" w:rsidP="00136FCA">
            <w:pPr>
              <w:pStyle w:val="Rodap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36FCA">
              <w:rPr>
                <w:rFonts w:asciiTheme="minorHAnsi" w:hAnsi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EE060C5" wp14:editId="10ED51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1035050" cy="290830"/>
                  <wp:effectExtent l="0" t="0" r="0" b="0"/>
                  <wp:wrapTight wrapText="bothSides">
                    <wp:wrapPolygon edited="0">
                      <wp:start x="0" y="0"/>
                      <wp:lineTo x="0" y="18393"/>
                      <wp:lineTo x="3180" y="19808"/>
                      <wp:lineTo x="5566" y="19808"/>
                      <wp:lineTo x="21070" y="18393"/>
                      <wp:lineTo x="21070" y="11319"/>
                      <wp:lineTo x="14709" y="0"/>
                      <wp:lineTo x="0" y="0"/>
                    </wp:wrapPolygon>
                  </wp:wrapTight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6DA7">
              <w:rPr>
                <w:rFonts w:ascii="Arial Narrow" w:hAnsi="Arial Narrow"/>
                <w:sz w:val="20"/>
                <w:szCs w:val="20"/>
              </w:rPr>
              <w:t xml:space="preserve">Página </w:t>
            </w:r>
            <w:r w:rsidRPr="00BA6DA7">
              <w:rPr>
                <w:rFonts w:ascii="Arial Narrow" w:hAnsi="Arial Narrow"/>
                <w:bCs/>
                <w:sz w:val="20"/>
                <w:szCs w:val="20"/>
              </w:rPr>
              <w:fldChar w:fldCharType="begin"/>
            </w:r>
            <w:r w:rsidRPr="00BA6DA7">
              <w:rPr>
                <w:rFonts w:ascii="Arial Narrow" w:hAnsi="Arial Narrow"/>
                <w:bCs/>
                <w:sz w:val="20"/>
                <w:szCs w:val="20"/>
              </w:rPr>
              <w:instrText>PAGE</w:instrText>
            </w:r>
            <w:r w:rsidRPr="00BA6DA7">
              <w:rPr>
                <w:rFonts w:ascii="Arial Narrow" w:hAnsi="Arial Narrow"/>
                <w:bCs/>
                <w:sz w:val="20"/>
                <w:szCs w:val="20"/>
              </w:rPr>
              <w:fldChar w:fldCharType="separate"/>
            </w:r>
            <w:r w:rsidR="00831608">
              <w:rPr>
                <w:rFonts w:ascii="Arial Narrow" w:hAnsi="Arial Narrow"/>
                <w:bCs/>
                <w:noProof/>
                <w:sz w:val="20"/>
                <w:szCs w:val="20"/>
              </w:rPr>
              <w:t>7</w:t>
            </w:r>
            <w:r w:rsidRPr="00BA6DA7">
              <w:rPr>
                <w:rFonts w:ascii="Arial Narrow" w:hAnsi="Arial Narrow"/>
                <w:bCs/>
                <w:sz w:val="20"/>
                <w:szCs w:val="20"/>
              </w:rPr>
              <w:fldChar w:fldCharType="end"/>
            </w:r>
            <w:r w:rsidRPr="00BA6DA7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Pr="00BA6DA7">
              <w:rPr>
                <w:rFonts w:ascii="Arial Narrow" w:hAnsi="Arial Narrow"/>
                <w:bCs/>
                <w:sz w:val="20"/>
                <w:szCs w:val="20"/>
              </w:rPr>
              <w:fldChar w:fldCharType="begin"/>
            </w:r>
            <w:r w:rsidRPr="00BA6DA7">
              <w:rPr>
                <w:rFonts w:ascii="Arial Narrow" w:hAnsi="Arial Narrow"/>
                <w:bCs/>
                <w:sz w:val="20"/>
                <w:szCs w:val="20"/>
              </w:rPr>
              <w:instrText>NUMPAGES</w:instrText>
            </w:r>
            <w:r w:rsidRPr="00BA6DA7">
              <w:rPr>
                <w:rFonts w:ascii="Arial Narrow" w:hAnsi="Arial Narrow"/>
                <w:bCs/>
                <w:sz w:val="20"/>
                <w:szCs w:val="20"/>
              </w:rPr>
              <w:fldChar w:fldCharType="separate"/>
            </w:r>
            <w:r w:rsidR="00831608">
              <w:rPr>
                <w:rFonts w:ascii="Arial Narrow" w:hAnsi="Arial Narrow"/>
                <w:bCs/>
                <w:noProof/>
                <w:sz w:val="20"/>
                <w:szCs w:val="20"/>
              </w:rPr>
              <w:t>7</w:t>
            </w:r>
            <w:r w:rsidRPr="00BA6DA7">
              <w:rPr>
                <w:rFonts w:ascii="Arial Narrow" w:hAnsi="Arial Narrow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6166EF9" w14:textId="77777777" w:rsidR="00961680" w:rsidRDefault="004466FD" w:rsidP="00961680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4D7D2" w14:textId="77777777" w:rsidR="004466FD" w:rsidRDefault="004466FD" w:rsidP="00486CA6">
      <w:r>
        <w:separator/>
      </w:r>
    </w:p>
  </w:footnote>
  <w:footnote w:type="continuationSeparator" w:id="0">
    <w:p w14:paraId="1F98830E" w14:textId="77777777" w:rsidR="004466FD" w:rsidRDefault="004466FD" w:rsidP="00486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8A0FD" w14:textId="77777777" w:rsidR="00961680" w:rsidRPr="00D4344F" w:rsidRDefault="005411CD">
    <w:pPr>
      <w:pStyle w:val="Cabealho"/>
      <w:rPr>
        <w:rFonts w:ascii="Arial Narrow" w:hAnsi="Arial Narrow"/>
        <w:sz w:val="20"/>
        <w:szCs w:val="20"/>
      </w:rPr>
    </w:pPr>
    <w:r w:rsidRPr="00136FCA">
      <w:rPr>
        <w:rFonts w:asciiTheme="minorHAnsi" w:hAnsiTheme="minorHAnsi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959BE86" wp14:editId="72EED14D">
          <wp:simplePos x="0" y="0"/>
          <wp:positionH relativeFrom="column">
            <wp:posOffset>-3810</wp:posOffset>
          </wp:positionH>
          <wp:positionV relativeFrom="paragraph">
            <wp:posOffset>358775</wp:posOffset>
          </wp:positionV>
          <wp:extent cx="1486535" cy="412926"/>
          <wp:effectExtent l="0" t="0" r="0" b="6350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412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C2458"/>
    <w:multiLevelType w:val="multilevel"/>
    <w:tmpl w:val="049E702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  <w:w w:val="105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  <w:w w:val="105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105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w w:val="105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105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w w:val="105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w w:val="105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w w:val="105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w w:val="105"/>
      </w:rPr>
    </w:lvl>
  </w:abstractNum>
  <w:abstractNum w:abstractNumId="1" w15:restartNumberingAfterBreak="0">
    <w:nsid w:val="33964344"/>
    <w:multiLevelType w:val="multilevel"/>
    <w:tmpl w:val="D82A6962"/>
    <w:lvl w:ilvl="0">
      <w:start w:val="16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2" w15:restartNumberingAfterBreak="0">
    <w:nsid w:val="4BF7048C"/>
    <w:multiLevelType w:val="multilevel"/>
    <w:tmpl w:val="57A615DC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9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7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6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A6"/>
    <w:rsid w:val="002763CE"/>
    <w:rsid w:val="002800D7"/>
    <w:rsid w:val="00360740"/>
    <w:rsid w:val="004466FD"/>
    <w:rsid w:val="00486CA6"/>
    <w:rsid w:val="005411CD"/>
    <w:rsid w:val="00663484"/>
    <w:rsid w:val="00831608"/>
    <w:rsid w:val="00A97B32"/>
    <w:rsid w:val="00B56F85"/>
    <w:rsid w:val="00C620BE"/>
    <w:rsid w:val="00DA0288"/>
    <w:rsid w:val="00DF14C7"/>
    <w:rsid w:val="00E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29C9"/>
  <w15:chartTrackingRefBased/>
  <w15:docId w15:val="{C8B81713-BD81-4745-9C26-2156AADE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CA6"/>
    <w:pPr>
      <w:spacing w:after="0" w:line="240" w:lineRule="auto"/>
      <w:jc w:val="both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6C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6CA6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86C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6CA6"/>
    <w:rPr>
      <w:rFonts w:ascii="Calibri" w:eastAsia="Times New Roman" w:hAnsi="Calibri" w:cs="Times New Roman"/>
      <w:lang w:eastAsia="pt-BR"/>
    </w:rPr>
  </w:style>
  <w:style w:type="paragraph" w:styleId="SemEspaamento">
    <w:name w:val="No Spacing"/>
    <w:uiPriority w:val="1"/>
    <w:qFormat/>
    <w:rsid w:val="00486CA6"/>
    <w:pPr>
      <w:spacing w:after="0" w:line="240" w:lineRule="auto"/>
      <w:jc w:val="both"/>
    </w:pPr>
    <w:rPr>
      <w:rFonts w:ascii="Calibri" w:eastAsia="Times New Roman" w:hAnsi="Calibri" w:cs="Times New Roman"/>
      <w:lang w:eastAsia="pt-BR"/>
    </w:rPr>
  </w:style>
  <w:style w:type="paragraph" w:styleId="PargrafodaLista">
    <w:name w:val="List Paragraph"/>
    <w:aliases w:val="Lista Paragrafo em Preto"/>
    <w:basedOn w:val="Normal"/>
    <w:link w:val="PargrafodaListaChar"/>
    <w:uiPriority w:val="34"/>
    <w:qFormat/>
    <w:rsid w:val="00486CA6"/>
    <w:pPr>
      <w:ind w:left="720"/>
      <w:contextualSpacing/>
    </w:pPr>
  </w:style>
  <w:style w:type="paragraph" w:customStyle="1" w:styleId="Body">
    <w:name w:val="Body"/>
    <w:rsid w:val="00486C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u w:color="000000"/>
      <w:bdr w:val="nil"/>
      <w:lang w:val="es-ES_tradnl" w:eastAsia="pt-BR"/>
    </w:rPr>
  </w:style>
  <w:style w:type="character" w:customStyle="1" w:styleId="PargrafodaListaChar">
    <w:name w:val="Parágrafo da Lista Char"/>
    <w:aliases w:val="Lista Paragrafo em Preto Char"/>
    <w:basedOn w:val="Fontepargpadro"/>
    <w:link w:val="PargrafodaLista"/>
    <w:uiPriority w:val="34"/>
    <w:locked/>
    <w:rsid w:val="00663484"/>
    <w:rPr>
      <w:rFonts w:ascii="Calibri" w:eastAsia="Times New Roman" w:hAnsi="Calibri" w:cs="Times New Roman"/>
      <w:lang w:eastAsia="pt-BR"/>
    </w:rPr>
  </w:style>
  <w:style w:type="paragraph" w:customStyle="1" w:styleId="text-justify">
    <w:name w:val="text-justify"/>
    <w:basedOn w:val="Normal"/>
    <w:rsid w:val="002763C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1684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Siqueira Lopes</dc:creator>
  <cp:keywords/>
  <dc:description/>
  <cp:lastModifiedBy>Adriana Dias Teixeira</cp:lastModifiedBy>
  <cp:revision>3</cp:revision>
  <dcterms:created xsi:type="dcterms:W3CDTF">2021-04-27T17:01:00Z</dcterms:created>
  <dcterms:modified xsi:type="dcterms:W3CDTF">2021-04-27T17:26:00Z</dcterms:modified>
</cp:coreProperties>
</file>