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National Housing Trust Project – Master Compilation</w:t>
      </w:r>
    </w:p>
    <w:p>
      <w:pPr>
        <w:pStyle w:val="Heading1"/>
      </w:pPr>
      <w:r>
        <w:t>Proposal_NHT.pdf</w:t>
      </w:r>
    </w:p>
    <w:p>
      <w:r>
        <w:t>[Attached separately: Proposal_NHT.pdf]</w:t>
      </w:r>
    </w:p>
    <w:p>
      <w:pPr>
        <w:pStyle w:val="Heading1"/>
      </w:pPr>
      <w:r>
        <w:t>Rebuttal_Essay_NHT.pdf</w:t>
      </w:r>
    </w:p>
    <w:p>
      <w:r>
        <w:t>[Attached separately: Rebuttal_Essay_NHT.pdf]</w:t>
      </w:r>
    </w:p>
    <w:p>
      <w:pPr>
        <w:pStyle w:val="Heading1"/>
      </w:pPr>
      <w:r>
        <w:t>AntiFederalist_Rebuttal_NHT.pdf</w:t>
      </w:r>
    </w:p>
    <w:p>
      <w:r>
        <w:t>[Attached separately: AntiFederalist_Rebuttal_NHT.pdf]</w:t>
      </w:r>
    </w:p>
    <w:p>
      <w:pPr>
        <w:pStyle w:val="Heading1"/>
      </w:pPr>
      <w:r>
        <w:t>Federalist_Defense_NHT.pdf</w:t>
      </w:r>
    </w:p>
    <w:p>
      <w:r>
        <w:t>[Attached separately: Federalist_Defense_NHT.pdf]</w:t>
      </w:r>
    </w:p>
    <w:p>
      <w:pPr>
        <w:pStyle w:val="Heading1"/>
      </w:pPr>
      <w:r>
        <w:t>Pamphlet_NHT.pdf</w:t>
      </w:r>
    </w:p>
    <w:p>
      <w:r>
        <w:t>[Attached separately: Pamphlet_NHT.pdf]</w:t>
      </w:r>
    </w:p>
    <w:p>
      <w:pPr>
        <w:pStyle w:val="Heading1"/>
      </w:pPr>
      <w:r>
        <w:t>NHT_Framework_Overview.docx</w:t>
      </w:r>
    </w:p>
    <w:p>
      <w:r>
        <w:t>[Attached separately: NHT_Framework_Overview.docx]</w:t>
      </w:r>
    </w:p>
    <w:p>
      <w:pPr>
        <w:pStyle w:val="Heading1"/>
      </w:pPr>
      <w:r>
        <w:t>NHT_Framework_Full_Draft.docx</w:t>
      </w:r>
    </w:p>
    <w:p>
      <w:r>
        <w:t>[Attached separately: NHT_Framework_Full_Draft.docx]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