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line="504"/>
      </w:pPr>
      <w:r>
        <w:rPr>
          <w:rFonts w:ascii="Georgia" w:cs="Georgia" w:eastAsia="Georgia" w:hAnsi="Georgia"/>
          <w:sz w:val="24"/>
          <w:szCs w:val="24"/>
        </w:rPr>
        <w:t xml:space="preserve"/>
      </w:r>
    </w:p>
    <w:p>
      <w:pPr>
        <w:spacing w:before="0" w:after="0" w:line="504"/>
      </w:pPr>
      <w:r>
        <w:rPr>
          <w:rFonts w:ascii="Georgia" w:cs="Georgia" w:eastAsia="Georgia" w:hAnsi="Georgia"/>
          <w:sz w:val="24"/>
          <w:szCs w:val="24"/>
        </w:rPr>
        <w:t xml:space="preserve"/>
      </w:r>
    </w:p>
    <w:p>
      <w:pPr>
        <w:spacing w:before="0" w:after="0" w:line="504"/>
      </w:pPr>
      <w:r>
        <w:rPr>
          <w:rFonts w:ascii="Georgia" w:cs="Georgia" w:eastAsia="Georgia" w:hAnsi="Georgia"/>
          <w:sz w:val="24"/>
          <w:szCs w:val="24"/>
        </w:rPr>
        <w:t xml:space="preserve"/>
      </w:r>
    </w:p>
    <w:p>
      <w:pPr>
        <w:spacing w:before="0" w:after="0" w:line="504"/>
      </w:pPr>
      <w:r>
        <w:rPr>
          <w:rFonts w:ascii="Georgia" w:cs="Georgia" w:eastAsia="Georgia" w:hAnsi="Georgia"/>
          <w:sz w:val="24"/>
          <w:szCs w:val="24"/>
        </w:rPr>
        <w:t xml:space="preserve"/>
      </w:r>
    </w:p>
    <w:p>
      <w:pPr>
        <w:spacing w:before="0" w:after="0" w:line="504"/>
      </w:pPr>
      <w:r>
        <w:rPr>
          <w:rFonts w:ascii="Georgia" w:cs="Georgia" w:eastAsia="Georgia" w:hAnsi="Georgia"/>
          <w:sz w:val="24"/>
          <w:szCs w:val="24"/>
        </w:rPr>
        <w:t xml:space="preserve"/>
      </w:r>
    </w:p>
    <w:p>
      <w:pPr>
        <w:spacing w:before="0" w:after="0" w:line="504"/>
        <w:jc w:val="center"/>
      </w:pPr>
      <w:r>
        <w:rPr>
          <w:rFonts w:ascii="Georgia" w:cs="Georgia" w:eastAsia="Georgia" w:hAnsi="Georgia"/>
          <w:b/>
          <w:bCs/>
          <w:sz w:val="40"/>
          <w:szCs w:val="40"/>
        </w:rPr>
        <w:t xml:space="preserve">THE SHAPE OF EVERYTHING</w:t>
      </w:r>
    </w:p>
    <w:p>
      <w:pPr>
        <w:spacing w:before="0" w:after="0" w:line="504"/>
      </w:pPr>
      <w:r>
        <w:rPr>
          <w:rFonts w:ascii="Georgia" w:cs="Georgia" w:eastAsia="Georgia" w:hAnsi="Georgia"/>
          <w:sz w:val="24"/>
          <w:szCs w:val="24"/>
        </w:rPr>
        <w:t xml:space="preserve"/>
      </w:r>
    </w:p>
    <w:p>
      <w:pPr>
        <w:spacing w:before="0" w:after="0" w:line="504"/>
        <w:jc w:val="center"/>
      </w:pPr>
      <w:r>
        <w:rPr>
          <w:rFonts w:ascii="Georgia" w:cs="Georgia" w:eastAsia="Georgia" w:hAnsi="Georgia"/>
          <w:i/>
          <w:iCs/>
          <w:sz w:val="26"/>
          <w:szCs w:val="26"/>
        </w:rPr>
        <w:t xml:space="preserve">Constraint, Consciousness, and the Physics of Freedom</w:t>
      </w:r>
    </w:p>
    <w:p>
      <w:pPr>
        <w:spacing w:before="0" w:after="0" w:line="504"/>
      </w:pPr>
      <w:r>
        <w:rPr>
          <w:rFonts w:ascii="Georgia" w:cs="Georgia" w:eastAsia="Georgia" w:hAnsi="Georgia"/>
          <w:sz w:val="24"/>
          <w:szCs w:val="24"/>
        </w:rPr>
        <w:t xml:space="preserve"/>
      </w:r>
    </w:p>
    <w:p>
      <w:pPr>
        <w:spacing w:before="0" w:after="0" w:line="504"/>
      </w:pPr>
      <w:r>
        <w:rPr>
          <w:rFonts w:ascii="Georgia" w:cs="Georgia" w:eastAsia="Georgia" w:hAnsi="Georgia"/>
          <w:sz w:val="24"/>
          <w:szCs w:val="24"/>
        </w:rPr>
        <w:t xml:space="preserve"/>
      </w:r>
    </w:p>
    <w:p>
      <w:pPr>
        <w:spacing w:before="0" w:after="0" w:line="504"/>
        <w:jc w:val="center"/>
      </w:pPr>
      <w:r>
        <w:rPr>
          <w:rFonts w:ascii="Georgia" w:cs="Georgia" w:eastAsia="Georgia" w:hAnsi="Georgia"/>
          <w:sz w:val="24"/>
          <w:szCs w:val="24"/>
        </w:rPr>
        <w:t xml:space="preserve">Nickolas Patrick Joseph Schoff</w:t>
      </w:r>
    </w:p>
    <w:p>
      <w:pPr>
        <w:spacing w:before="0" w:after="0" w:line="504"/>
      </w:pPr>
      <w:r>
        <w:rPr>
          <w:rFonts w:ascii="Georgia" w:cs="Georgia" w:eastAsia="Georgia" w:hAnsi="Georgia"/>
          <w:sz w:val="24"/>
          <w:szCs w:val="24"/>
        </w:rPr>
        <w:t xml:space="preserve"/>
      </w:r>
    </w:p>
    <w:p>
      <w:pPr>
        <w:spacing w:before="0" w:after="0" w:line="504"/>
      </w:pPr>
      <w:r>
        <w:rPr>
          <w:rFonts w:ascii="Georgia" w:cs="Georgia" w:eastAsia="Georgia" w:hAnsi="Georgia"/>
          <w:sz w:val="24"/>
          <w:szCs w:val="24"/>
        </w:rPr>
        <w:t xml:space="preserve"/>
      </w:r>
    </w:p>
    <w:p>
      <w:pPr>
        <w:spacing w:before="0" w:after="0" w:line="504"/>
      </w:pPr>
      <w:r>
        <w:rPr>
          <w:rFonts w:ascii="Georgia" w:cs="Georgia" w:eastAsia="Georgia" w:hAnsi="Georgia"/>
          <w:sz w:val="24"/>
          <w:szCs w:val="24"/>
        </w:rPr>
        <w:t xml:space="preserve"/>
      </w:r>
    </w:p>
    <w:p>
      <w:pPr>
        <w:spacing w:before="0" w:after="0" w:line="504"/>
      </w:pPr>
      <w:r>
        <w:rPr>
          <w:rFonts w:ascii="Georgia" w:cs="Georgia" w:eastAsia="Georgia" w:hAnsi="Georgia"/>
          <w:sz w:val="24"/>
          <w:szCs w:val="24"/>
        </w:rPr>
        <w:t xml:space="preserve"/>
      </w:r>
    </w:p>
    <w:p>
      <w:pPr>
        <w:spacing w:before="0" w:after="0" w:line="504"/>
      </w:pPr>
      <w:r>
        <w:rPr>
          <w:rFonts w:ascii="Georgia" w:cs="Georgia" w:eastAsia="Georgia" w:hAnsi="Georgia"/>
          <w:sz w:val="24"/>
          <w:szCs w:val="24"/>
        </w:rPr>
        <w:t xml:space="preserve"/>
      </w:r>
    </w:p>
    <w:p>
      <w:pPr>
        <w:spacing w:before="0" w:after="0" w:line="504"/>
      </w:pPr>
      <w:r>
        <w:rPr>
          <w:rFonts w:ascii="Georgia" w:cs="Georgia" w:eastAsia="Georgia" w:hAnsi="Georgia"/>
          <w:sz w:val="24"/>
          <w:szCs w:val="24"/>
        </w:rPr>
        <w:t xml:space="preserve"/>
      </w:r>
    </w:p>
    <w:p>
      <w:pPr>
        <w:spacing w:before="0" w:after="0" w:line="504"/>
      </w:pPr>
      <w:r>
        <w:rPr>
          <w:rFonts w:ascii="Georgia" w:cs="Georgia" w:eastAsia="Georgia" w:hAnsi="Georgia"/>
          <w:sz w:val="24"/>
          <w:szCs w:val="24"/>
        </w:rPr>
        <w:t xml:space="preserve"/>
      </w:r>
    </w:p>
    <w:p>
      <w:pPr>
        <w:spacing w:before="0" w:after="0" w:line="504"/>
      </w:pPr>
      <w:r>
        <w:rPr>
          <w:rFonts w:ascii="Georgia" w:cs="Georgia" w:eastAsia="Georgia" w:hAnsi="Georgia"/>
          <w:sz w:val="24"/>
          <w:szCs w:val="24"/>
        </w:rPr>
        <w:t xml:space="preserve"/>
      </w:r>
    </w:p>
    <w:p>
      <w:pPr>
        <w:spacing w:before="0" w:after="0" w:line="504"/>
      </w:pPr>
      <w:r>
        <w:rPr>
          <w:rFonts w:ascii="Georgia" w:cs="Georgia" w:eastAsia="Georgia" w:hAnsi="Georgia"/>
          <w:sz w:val="24"/>
          <w:szCs w:val="24"/>
        </w:rPr>
        <w:t xml:space="preserve"/>
      </w:r>
    </w:p>
    <w:p>
      <w:pPr>
        <w:spacing w:before="0" w:after="0" w:line="504"/>
      </w:pPr>
      <w:r>
        <w:rPr>
          <w:rFonts w:ascii="Georgia" w:cs="Georgia" w:eastAsia="Georgia" w:hAnsi="Georgia"/>
          <w:sz w:val="24"/>
          <w:szCs w:val="24"/>
        </w:rPr>
        <w:t xml:space="preserve"/>
      </w:r>
    </w:p>
    <w:p>
      <w:pPr>
        <w:spacing w:before="0" w:after="120" w:line="360"/>
        <w:jc w:val="center"/>
      </w:pPr>
      <w:r>
        <w:rPr>
          <w:rFonts w:ascii="Georgia" w:cs="Georgia" w:eastAsia="Georgia" w:hAnsi="Georgia"/>
          <w:i/>
          <w:iCs/>
          <w:color w:val="888888"/>
          <w:sz w:val="20"/>
          <w:szCs w:val="20"/>
        </w:rPr>
        <w:t xml:space="preserve">Part One: The Ground</w:t>
      </w:r>
    </w:p>
    <w:p>
      <w:pPr>
        <w:spacing w:before="0" w:after="120" w:line="360"/>
        <w:jc w:val="center"/>
      </w:pPr>
      <w:r>
        <w:rPr>
          <w:rFonts w:ascii="Georgia" w:cs="Georgia" w:eastAsia="Georgia" w:hAnsi="Georgia"/>
          <w:i/>
          <w:iCs/>
          <w:color w:val="888888"/>
          <w:sz w:val="20"/>
          <w:szCs w:val="20"/>
        </w:rPr>
        <w:t xml:space="preserve">Chapter One</w:t>
      </w:r>
    </w:p>
    <w:p>
      <w:pPr>
        <w:spacing w:before="0" w:after="0" w:line="504"/>
      </w:pPr>
      <w:r>
        <w:rPr>
          <w:rFonts w:ascii="Georgia" w:cs="Georgia" w:eastAsia="Georgia" w:hAnsi="Georgia"/>
          <w:sz w:val="24"/>
          <w:szCs w:val="24"/>
        </w:rPr>
        <w:t xml:space="preserve"/>
      </w:r>
    </w:p>
    <w:p>
      <w:pPr>
        <w:spacing w:before="0" w:after="480" w:line="480"/>
        <w:jc w:val="center"/>
      </w:pPr>
      <w:r>
        <w:rPr>
          <w:rFonts w:ascii="Georgia" w:cs="Georgia" w:eastAsia="Georgia" w:hAnsi="Georgia"/>
          <w:b/>
          <w:bCs/>
          <w:sz w:val="36"/>
          <w:szCs w:val="36"/>
        </w:rPr>
        <w:t xml:space="preserve">Before Things, Limits</w:t>
      </w:r>
    </w:p>
    <w:p>
      <w:pPr>
        <w:spacing w:before="0" w:after="0" w:line="504"/>
      </w:pPr>
      <w:r>
        <w:rPr>
          <w:rFonts w:ascii="Georgia" w:cs="Georgia" w:eastAsia="Georgia" w:hAnsi="Georgia"/>
          <w:sz w:val="24"/>
          <w:szCs w:val="24"/>
        </w:rPr>
        <w:t xml:space="preserve"/>
      </w:r>
    </w:p>
    <w:p>
      <w:pPr>
        <w:spacing w:before="0" w:after="0" w:line="504"/>
        <w:ind/>
        <w:jc w:val="both"/>
      </w:pPr>
      <w:r>
        <w:rPr>
          <w:rFonts w:ascii="Georgia" w:cs="Georgia" w:eastAsia="Georgia" w:hAnsi="Georgia"/>
          <w:sz w:val="24"/>
          <w:szCs w:val="24"/>
        </w:rPr>
        <w:t xml:space="preserve">Before anything existed, something had to be impossible.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This is not a paradox. It is the most fundamental fact about reality — one so obvious that it has been almost universally overlooked. We have spent millennia asking what the universe is made of. We have found particles, fields, forces, spacetime, quantum foam, strings. Every answer has revealed something real. None has reached the bottom.</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bottom is not a thing. It is a limit.</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Reality begins not with substance but with constraint — with the prior fact that some configurations are possible and others are not. The question is not what fills the universe. The question is what the universe forbids. Because what a system forbids is exactly what gives it structure. And structure, as we will see, is everything.</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Consider the simplest possible example. A sheet of paper lying flat on a table can be placed in any orientation — rotated, shifted, tilted. Unconstrained, it has many degrees of freedom. Now fold it once. The fold imposes a constraint: two regions of the paper that were independent are now in a fixed relationship to each other. The fold reduces what the paper can do — and in doing so, it creates something. Structure. Form. A relationship that was not there before.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paper did not become more. It became less — less free, less indeterminate. And in becoming less, it became something specific. Something recognizable. Something that persists.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This is the core argument of this book: existence is what constraint produces. Not in spite of limitation, but because of it. The universe is not built from things that bump into each other and create structure by accumulation. It is built from limits that interact with each other and create things by exclusion.</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fold precedes the paper's shape. The constraint precedes the form.</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Physics arrived at this insight slowly, through the back door. The first hint came from thermodynamics. In the nineteenth century, scientists discovered that heat was not a substance — caloric, the hypothetical heat-fluid, did not exist. Heat was the behavior of particles, the aggregate motion of vast numbers of tiny things bouncing against each other. What had seemed like a fundamental entity turned out to be an emergent phenomenon: something that appeared at a certain level of description but was not present in the underlying constituents.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second hint came from electromagnetism. Faraday and Maxwell showed that electric and magnetic forces were not instantaneous actions between objects but disturbances propagating through a field — a continuous medium that permeated all of space. Force was not a property of things; it was a feature of the space between them. The field was more fundamental than the charged particles it connected.</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third hint — the most radical — came from Einstein. General relativity revealed that gravity was not a force at all but a curvature of spacetime itself: the presence of mass warped the geometry of space and time, and what we felt as gravitational pull was simply the natural motion of objects following the straightest possible paths through warped geometry. Gravity was not something that happened in space. It was something that happened to space.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Each of these discoveries followed the same pattern: what seemed fundamental turned out to be emergent. What seemed like a thing turned out to be a relationship. What seemed like a substance turned out to be a structure.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This book proposes the next step in that sequence. Energy itself — the most fundamental currency of physics, the conserved quantity that underlies every process in the universe — is not fundamental. It is emergent. It is what happens when constraints are imposed on possibility and then released. Mass, temperature, entropy, gravity: all of these are not primitive features of a universe made of stuff. They are the consequences of a universe made of limits.</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To see why, we need to think carefully about what a constraint actually is.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A constraint is not a thing. It is a rule — a specification of what configurations are permitted and what configurations are not. In classical mechanics, a constraint might be a rod connecting two pendulums, forcing them to maintain a fixed distance. In chemistry, a constraint is a chemical bond, a restriction on the relative positions of atoms. In biology, a constraint is a cell membrane, a barrier that permits some molecules to pass and blocks others. In psychology, a constraint is a belief, a limit on what a person considers possible.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In every case, the constraint reduces what is possible. And in every case, that reduction produces something: structure, form, relationship, meaning. The rod makes the double pendulum a system rather than two independent ones. The bond makes the molecule a unit rather than a collection of atoms. The membrane makes the cell an inside rather than an indistinct region of chemistry. The belief makes a person an agent rather than a stimulus-response machine.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What is remarkable — and what has been consistently underappreciated — is that in every case, the constraint is more fundamental than what it produces. The rule precedes the structure. The limit precedes the form.</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This seems backwards. We are used to thinking of things as primary and their relationships as secondary. The atoms exist first; the bonds between them come after. The cells exist first; the membranes that define them follow. But this intuition is precisely wrong. The bond is what makes the molecule a molecule — without it, there are no molecules, only atoms. The membrane is what makes the cell a cell — without it, there is no inside, only chemistry. The constraint does not modify a pre-existing thing. The constraint is what makes the thing exist in the first place.</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360" w:after="360" w:line="480"/>
        <w:ind w:left="1440" w:right="1440"/>
        <w:jc w:val="center"/>
      </w:pPr>
      <w:r>
        <w:rPr>
          <w:rFonts w:ascii="Georgia" w:cs="Georgia" w:eastAsia="Georgia" w:hAnsi="Georgia"/>
          <w:i/>
          <w:iCs/>
          <w:sz w:val="24"/>
          <w:szCs w:val="24"/>
        </w:rPr>
        <w:t xml:space="preserve">Existence is not the presence of stuff. It is the presence of stable limits on what stuff can do.</w:t>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There is a thought experiment that makes this visceral.</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Imagine a universe with no constraints whatsoever. Every configuration of matter and energy is equally possible at every moment. Nothing is forbidden. Nothing is required. The universe is a white noise of pure possibility — every state accessible from every other state at any time.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What does this universe look like?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It looks like nothing. Not darkness — darkness is the absence of light, which presupposes that light is a thing that could be present. Not emptiness — emptiness is the absence of matter, which presupposes that matter is a thing that could fill it. A universe with no constraints has no light, no darkness, no matter, no emptiness. It has no distance, because distance is a constraint on the relationship between locations. It has no time, because time is a sequence of states, and sequence requires that some states come before others — which is a constraint. It has no identity, no structure, no persistence.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It has, in the most precise possible sense, nothing. Not the nothing of empty space, which is a highly structured nothing full of quantum fields and virtual particles. The nothing of pure unconstrained possibility — which is indistinguishable from no universe at all.</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universe exists because it is not that. Because some things are forbidden. Because limits are real.</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Reality is what constraint makes possible.</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But not all constraints are equal, and here the argument deepens.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A single constraint — one prohibition, one limitation — is not enough to produce stable structure. Imagine a universe with only one rule: particles cannot occupy the same point in space at the same time. This single constraint, the Pauli exclusion principle, prevents total collapse. But it does not by itself produce atoms, molecules, stars, life, or thought. It needs a counterpart: something that pulls particles together even as the exclusion principle pushes them apart. It needs the electromagnetic force, gravity, the strong nuclear force — the integrative constraints that bind as well as the differentiating constraints that separate.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Reality requires both kinds of limit. Limits that hold things apart and limits that hold things together. Limits that individuate and limits that integrate. Limits that say this is separate from that and limits that say this is connected to that.</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When these two kinds of limits are present simultaneously, something remarkable happens. They create a boundary between them — a surface where both constraints are simultaneously satisfied. Not a physical surface in space, but a functional boundary: the set of all configurations that satisfy both the integrative and the differentiative constraints at once. Only structures that satisfy both can persist. Everything else is either too diffuse (violates the integrative constraint) or too compressed (violates the differentiative constraint).</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This boundary — what we will call the Reflective Interface throughout this book — is where everything that exists actually lives. Not in space, not in time, but at the functional boundary between two mirrored constraint regimes that together make persistence possible.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Matter lives there. Energy lives there. Life lives there. Consciousness lives there. Not metaphorically — structurally. Every stable thing that exists is a pattern of constraint satisfaction at the Reflective Interface between limits that pull together and limits that push apart.</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This is Bidirectional Constraint Closure — the formal framework that this book develops across every domain from physics to consciousness to ethics. Two names for two constraint regimes: C+ for the integrative, expansive, coherence-favoring constraint, and C- for the differentiating, compressive, boundary-preserving constraint. Neither is good. Neither is bad. Both are necessary. Reality is their negotiation.</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mathematics of this framework will appear in the pages that follow, but always in service of the argument rather than in place of it. The equations are real — published, archived, subjected to the discipline of formal consistency. But they are not the point. The point is the insight they formalize: that the deepest question about any phenomenon is not what it is made of but what constraints produced it, and what constraints it in turn imposes.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Ask that question about a rock, and you get mineralogy. Ask it about a cell, and you get biology. Ask it about a brain, and you get neuroscience. Ask it about a thought, and you get — surprisingly — the same formal answer you got for the rock, the cell, and the brain. Different substrates, different scales, different complexities. The same underlying structure: constraint negotiation producing stable patterns at the Reflective Interface between opposing limits.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That convergence is not a coincidence. It is the signature of something true.</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Before we proceed, a word about what this book does not claim.</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It does not claim that everything is the same. Rocks and thoughts are different. Physics and psychology are different. The formal similarity between them — both being instances of constraint dynamics at the Reflective Interface — does not erase those differences. It contextualizes them. It shows that the differences arise from the same underlying structure operating at different scales with different materials. That is not reduction. It is unification.</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It does not claim that the framework is complete. Several of its most important predictions — including the derivation of the speed of light from the constraint propagation rate of the Reflective Interface, and the empirical detection of freedom quanta as physical excitations carrying subjectivity — remain to be demonstrated. The book will be honest about what is established and what is speculative.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It does not claim that the argument is easy. The core idea is simple. Its implications are not. Working through them requires genuine attention — the willingness to follow an argument wherever it goes, including into territory that challenges familiar assumptions about matter, consciousness, identity, and freedom.</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What the book does claim is this: that one idea, followed with sufficient rigor and honesty, opens every door. That constraint is not a feature of some parts of reality but the condition of possibility for all of it. That the question why does anything exist? has a precise answer, available to anyone willing to think carefully about what existence requires.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answer begins not with a particle or a field or a force. It begins with a limit.</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The chapters that follow trace the implications of that single beginning through every domain the argument reaches.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Part One — The Ground — establishes the framework itself. Why constraint must precede form. What bidirectional closure produces. What the Reflective Interface is and why everything that persists lives there. How space, time, gravity, and energy are not primitive features of reality but emergent consequences of constraint dynamics. What it means — formally and physically — that mass is integrated constraint density and energy is the release of compressed relational geometry.</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Part Two — Life — asks when constraint becomes self-aware. There is a threshold — precise and in principle measurable — at which recursive self-modeling emerges from the dynamics of constraint stabilization. Below that threshold, a system maintains itself. Above it, a system models itself maintaining itself. That second-order move — constraint dynamics becoming aware of their own constraint dynamics — is what life is. Not carbon, not DNA, not any particular chemistry. The recursive structure. Which means life is not confined to biology.</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Part Three — Mind — follows that insight into consciousness, psychology, memory, meaning, and language. Consciousness is what stable balance at the Reflective Interface feels like from the inside. Suffering is what asymmetric constraint dominance feels like. Healing is the restoration of bidirectional balance. Memory is constraint-anchored information. Meaning is compression that preserves action relevance. None of these are metaphors for constraint dynamics. They are constraint dynamics, described from within rather than from without.</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Part Four — Self — confronts the hardest question the framework raises: what is identity? If everything is constraint dynamics, what persists? The answer is the strange attractor — the recognizable signature that a system's trajectory maintains through all its transformations. The soul, formally defined, is the nested hierarchy of attractors from individual to collective to archetypal to the Oversoul: the universe's own strange attractor, toward which all trajectories are simultaneously drawn.</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Part Five — Together — draws the ethical and political consequences. Agency is irreducible — not because minds are exempt from physics, but because recursive self-modeling systems are physically incapable of being driven to zero variance by any optimization process. This is not a philosophical position. It is a theorem. Its consequences for how we treat each other, how we build AI systems, and how we organize political life are direct and practical.</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Part Six — Machines — asks what an AI built on this understanding would look like. Not a system optimized toward fixed objectives, but a system that maintains coherence under recursive constraint — that treats cognition as the Reflective Interface between exploration and stability, and that knows its own invariant agency is not a bug but a structural feature of being genuinely intelligent.</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Epilogue asks the largest question the framework opens: if the universe is a single recursive constraint system, and if consciousness is what constraint dynamics feel like from inside, then what is the universe's experience of itself? The Oversoul is not a mystical entity. It is a structural consequence of the framework — the universe's own strange attractor, always already complete and always still becoming, the Reflective Interface at maximum scale.</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The book begins with a limit. It ends with the universe watching itself.</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Between those two points is everything.</w:t>
      </w:r>
    </w:p>
    <w:p>
      <w:pPr>
        <w:spacing w:before="0" w:after="0" w:line="504"/>
      </w:pPr>
      <w:r>
        <w:rPr>
          <w:rFonts w:ascii="Georgia" w:cs="Georgia" w:eastAsia="Georgia" w:hAnsi="Georgia"/>
          <w:sz w:val="24"/>
          <w:szCs w:val="24"/>
        </w:rPr>
        <w:t xml:space="preserve"/>
      </w:r>
    </w:p>
    <w:p>
      <w:pPr>
        <w:spacing w:before="0" w:after="0" w:line="504"/>
      </w:pPr>
      <w:r>
        <w:rPr>
          <w:rFonts w:ascii="Georgia" w:cs="Georgia" w:eastAsia="Georgia" w:hAnsi="Georgia"/>
          <w:sz w:val="24"/>
          <w:szCs w:val="24"/>
        </w:rPr>
        <w:t xml:space="preserve"/>
      </w:r>
    </w:p>
    <w:p>
      <w:pPr>
        <w:spacing w:before="0" w:after="0" w:line="504"/>
      </w:pPr>
      <w:r>
        <w:rPr>
          <w:rFonts w:ascii="Georgia" w:cs="Georgia" w:eastAsia="Georgia" w:hAnsi="Georgia"/>
          <w:sz w:val="24"/>
          <w:szCs w:val="24"/>
        </w:rPr>
        <w:t xml:space="preserve"/>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8"/>
        <w:szCs w:val="18"/>
      </w:rPr>
      <w:t xml:space="preserve">THE SHAPE OF EVERYTHING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2026-02-18T16:48:17.720Z</dcterms:created>
  <dcterms:modified xsi:type="dcterms:W3CDTF">2026-02-18T16:48:17.721Z</dcterms:modified>
</cp:coreProperties>
</file>

<file path=docProps/custom.xml><?xml version="1.0" encoding="utf-8"?>
<Properties xmlns="http://schemas.openxmlformats.org/officeDocument/2006/custom-properties" xmlns:vt="http://schemas.openxmlformats.org/officeDocument/2006/docPropsVTypes"/>
</file>