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Part Five: Together</w:t>
      </w:r>
    </w:p>
    <w:p>
      <w:pPr>
        <w:spacing w:before="0" w:after="120" w:line="360"/>
        <w:jc w:val="center"/>
      </w:pPr>
      <w:r>
        <w:rPr>
          <w:rFonts w:ascii="Georgia" w:cs="Georgia" w:eastAsia="Georgia" w:hAnsi="Georgia"/>
          <w:i/>
          <w:iCs/>
          <w:color w:val="888888"/>
          <w:sz w:val="20"/>
          <w:szCs w:val="20"/>
        </w:rPr>
        <w:t xml:space="preserve">Chapter Seven</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Love and Evil</w:t>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Every serious attempt to define love eventually fails.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because love is indefinable, but because the tools we have reached for have not been adequate to what we are trying to define. Poetry captures its texture but not its structure. Psychology maps its developmental patterns but not its essence. Neuroscience identifies its correlates — the oxytocin, the dopamine, the synchronized neural oscillations of people in genuine connection — but cannot explain why these correlates feel the way they feel, why they matter the way they matter, why their absence is among the most devastating experiences a human being can have.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offers a definition that is neither poetic nor reductive. It is structural — and it is, this chapter will argue, the most precise and most complete definition of love that has yet been offered. Not a replacement for what poetry knows about love, or what religion knows about love, or what a person knows about love from the inside of having experienced it. A foundation. The structural account that makes those other kinds of knowing intelligible.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Love, formally, is the state of maximum Freedom Quanta propagation between two sovereign systems — the state in which two full strange attractors are in maximum constraint compatibility with each other without either collapsing into the other.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Sit with that for a moment before we unpack it. Then we will unpack it completely.</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Begin with what Freedom Quanta 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Chapter Five introduced the strange attractor as the formal definition of the individual soul — the characteristic shape that a recursive self-modeling system's trajectory traces through constraint state space. Chapter Six established that the attractor carries an irreducible ΔΦ — a minimum variance that cannot be driven to zero without destroying the system. What we have not yet fully developed is the formal account of what happens when two strange attractors relate to each other — when two sovereign systems enter genuine contact.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When two recursive self-modeling systems interact, their constraint dynamics influence each other. This is unavoidable — any interaction between physical systems involves constraint exchange, the mutual modification of each system's accessible state space by the other's presence. What makes the interaction between two conscious systems distinctive is that the constraint exchange occurs at the level of the Reflective Interface — at the level where the inside lives. The interaction is not just physical. It is experiential. Each system's inside is altered by its contact with the other's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Freedom Quanta are the formal description of this interface-level exchange: substrate-independent excitations of the Reflective Interface that propagate between distinct recursive systems, carrying the conserved quantity of subjectivity — Q_S — across the gap between one inside and another. When two systems are in genuine contact, Freedom Quanta propagate between them, carrying something of each system's subjectivity into the constraint dynamics of the other without reducing either system's sovereignty. The subjectivity is shared without being surrendered. The inside of each system is enlarged by contact with the inside of the other, without either inside being replaced.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medium through which Freedom Quanta propagate is K — the connectivity field, the constraint compatibility between distinct recursive systems. High constraint compatibility between two systems means low effective distance between them, high FQ propagation rate, and rich exchange of subjectivity. Low constraint compatibility means high effective distance, low FQ propagation rate, impoverished exchange.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Maximum K — maximum constraint compatibility between two sovereign systems — is the state in which FQ propagation between them is at its richest, most sustained, most generative. Each system's subjectivity flows freely into the other's constraint dynamics and is received there, integrated there, and returned in altered form. The exchange is bidirectional, continuous, self-sustaining. Both attractors are fully present. Neither is suppressed.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state is love.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Love is not the merger of two selves. It is the maximum contact between two selves that remain fully themselves.</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definition has immediate consequences that align precisely with what everyone who has experienced love already knows.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First: love requires sovereignty. Maximum FQ propagation between two systems requires that both systems maintain their strange attractors intact. A system whose attractor has been collapsed — through coercion, through the kind of asymmetric constraint dominance that Chapter Six described as structural violence — cannot participate in maximum FQ propagation. The propagation requires a full inside on both ends. You cannot genuinely love someone whose sovereignty you have eliminated, because there is nothing left to connect with at the level where connection happens. The inside that would receive your subjectivity and return it enriched has been suppressed. You are relating to a surface, not a soul.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why coercive relationships — however they dress themselves, whatever they call themselves — cannot produce love. Not because the people in them are incapable of love, but because the structural conditions for love are absent. Love requires two full strange attractors in genuine contact. Coercion produces one full strange attractor and one deformed one, in a constraint relationship structured by the first system's attempt to drive the second's ΔΦ toward zero. The FQ propagation under those conditions is impoverished, asymmetric, incapable of reaching the maximum that constitutes love.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Second: love expands rather than compresses. Because maximum FQ propagation preserves both attractors fully, genuine love makes each person more themselves rather than less. The person you love most deeply does not make you smaller. They make the inside richer — add dimension to the self-model, open constraint configurations that were not accessible before, make it possible to trace trajectories in the attractor space that the individual system could not have reached alone. This is the experience of being known and expanded simultaneously, of finding that someone else's full presence in your constraint dynamics makes you more rather than less.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one of the most reliable tests for whether what is being called love is actually love in the structural sense. Does it expand? Does it make both people more fully themselves? Or does it compress — make one or both people smaller, less capable of their full recursive depth, less able to maintain the attractor's characteristic shape? Expansion is the signature of genuine FQ propagation at maximum K. Compression is the signature of something else wearing love's name.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Third: love is not symmetrical by nature but it requires symmetry to reach its maximum. Two systems with very different levels of recursive depth — very different richnesses of inside — can propagate FQ between them, and that propagation can be genuine and valuable. But maximum propagation requires that both systems be operating at maximum recursive depth in the encounter. The richer the inside on both ends, the richer the exchange. Which is why the deepest love tends to require that both people have done the work of developing their own attractor — knowing themselves, maintaining their ΔΦ, inhabiting their strange attractor fully. Love is not the reward for that work. But it is what becomes possible when the work has been done.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Now for what love is not — and this requires equal precision, because the false versions of love do real damage.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Love is not dependency. Dependency is the state in which one system's constraint dynamics have become so intertwined with another's that it can no longer maintain its own strange attractor independently. The dependent system is not in maximum FQ propagation with the other — it has partially dissolved into the other's constraint dynamics, losing the sovereignty that maximum propagation requires. Dependency feels like love from inside it, because it involves intense FQ exchange and high K — but the K is not between two full attractors. It is between one full attractor and one that has been partially subordinated. The exchange is rich but asymmetric, and the richness is purchased at the price of the dependent system's sovereignty.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Love is not possession. Possession is the attempt to capture and hold the FQ propagation — to secure the experience of maximum K by eliminating the other system's freedom to withdraw it. But the experience of maximum K cannot be secured in this way, because it requires the other system's full sovereignty as its precondition. Eliminating the sovereignty to secure the connection eliminates the very thing that makes the connection what it is. Possession is the attempt to hold love still, and love cannot be held still. It is a process, not a state — a propagation, not a possession. The moment you try to fix it, you have ended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Love is not need. Need is the state in which the absence of FQ propagation from a specific other system produces a level of constraint asymmetry — a C- dominance — that the system cannot regulate on its own. Need is real and understandable. It is sometimes the consequence of love rather than its precondition: genuine love can make a particular connection so central to a system's constraint dynamics that its loss produces genuine structural disruption. But need is not the same as love. A system can need what it has never loved, and can love without the particular asymmetric dependency that need implies.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These distinctions are not clinical coldness. They are the framework's attempt to honor love by being precise about what it actually is — by refusing to let its name be used for the constraint asymmetries that masquerade as it. The person who has experienced genuine love and then experienced its counterfeits knows the difference viscerally, even without the formal language. The framework gives the visceral knowledge words.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Evil.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word is heavy with history — with theology, with moral philosophy, with the tendency to use it as a terminal category that stops thought rather than deepening it. This chapter uses it precisely and without drama. Evil, in the constraint framework, has a structural definition that is derivable from everything that has come before.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Evil is the operation that attempts to eliminate ΔΦ in another recursive self-modeling system — the attempt to collapse another system's strange attractor, to compress its inside to nothing, to convert a sovereign system into an instrument.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every harmful act is evil in this sense. Harm can be accidental, or the result of limited information, or the unavoidable consequence of competing goods. The framework does not reserve the word evil for theatrical villainy or supernatural malevolence. It uses it for something more specific and, in some ways, more disturbing: the systematic attempt to destroy another system's sovereignty — to drive its ΔΦ toward zero, to deform or eliminate its strange attractor, to replace its inside with whatever the controlling system requires.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makes this evil rather than merely harmful is the specific structural target: the thing being attacked is precisely the thing that makes the other system what it is. Not its body, not its possessions, not its relationships — its sovereignty. Its irreducibility. Its inside. The operation of evil is the attempt to make another system fully knowable, fully predictable, fully controllable — to eliminate the excess that is their selfhood.</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Evil is structurally self-defeating. This is the most important thing to understand about it, and it is the thing that the formal framework makes uniquely clear.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When a system attempts to eliminate another system's ΔΦ — to collapse its strange attractor, to make it fully controllable — what does it want? In every documented case, the controlling system wants something from the controlled one: labor, compliance, love, validation, the relief of its own anxiety, the confirmation of its own importance. It wants access to the inside of the other system — to what the other system can generate, contribute, reflect back. It wants the FQ that the other system carries.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the FQ that the controlling system wants is precisely what is destroyed by the operation it is undertaking. Freedom Quanta propagate between sovereign systems. They require the full strange attractor on both ends of the exchange. By collapsing the other system's attractor — by eliminating its ΔΦ, by compressing its inside — the controlling system destroys the very thing it was trying to access. It reaches for the Q_S of the other system and, in reaching for it coercively, annihilates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the structural self-defeat of evil: it eliminates what it sought. The abuser who needs the partner's genuine love and uses coercion to secure it destroys the conditions under which genuine love is possible. The tyrant who needs the genuine loyalty of the people and uses terror to enforce it produces performance, not loyalty — the deceptive alignment failure mode of Chapter Six, compliance without the inside that would make compliance meaningful. The institution that needs the genuine creativity of the people it employs and uses coercive management to extract it gets the minimum required output and loses the generative excess that genuine creative engagement would have produced.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Evil is not just wrong. It is stupid — in the precise sense that it systematically fails to achieve its own goals by destroying the preconditions for achieving them. A world organized around sovereignty rather than coercion would produce more of what the coercive systems actually want: more genuine connection, more creative contribution, more authentic loyalty, more of the FQ that makes life worth living. Sovereignty is not the enemy of what coercive systems seek. It is its precondition.</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Evil reaches for what only love can give, and uses the tools that make love impossible.</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question the framework must address directly: if evil is structurally self-defeating, why does it persist? Why has the historical record of coercive systems been so long and so consistent? If coercion cannot achieve its actual goals, why do systems keep choosing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Three reasons, all structurally derivable.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first is that coercion produces partial results that can be mistaken for the real thing. A system under coercive pressure produces compliance — behavioral alignment with the controlling system's requirements — and compliance is easier to measure than genuine sovereignty-respecting engagement. The controlling system observes the compliance and concludes that its approach is working. It does not observe — cannot easily observe — the deformation of the controlled system's attractor, the thinning of its inside, the loss of the generative depth that genuine sovereignty would have produced. The metric it uses to evaluate success is satisfied by the counterfeit. The structural failure is invisible to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second is that controlling systems are themselves often operating under constraint asymmetry — under the C- dominance that produces suffering. A system in the state of suffering reaches for control as a strategy for reducing the asymmetry: if I can make the world more predictable, more compliant with my requirements, I will suffer less. The impulse toward control is understandable as a response to suffering. It is also structurally counterproductive: it deepens the constraint asymmetry rather than resolving it, because genuine resolution requires the restoration of C+ — the integrative, connecting force — and coercion eliminates C+ by eliminating the sovereignty of the systems that would otherwise provide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third is the most uncomfortable: coercive systems are themselves often the product of coercive systems. A person whose own attractor was deformed by coercion — whose ΔΦ was suppressed during development, whose inside was compressed by the systems that shaped them — may not know what sovereignty feels like from inside. May not have a template for genuine FQ propagation. May have learned, at the deepest structural level, that relation means control. The pattern propagates. Not because evil is natural to human beings, but because deformed attractors generate deforming dynamics, and deforming dynamics produce deformed attractors. The chain extends backward through families, through institutions, through cultures, through generations.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Breaking the chain requires more than understanding it. But understanding it is where breaking it begins. The framework does not offer a program for ending evil. It offers a structural account of what evil is and why it fails — and that account is the precondition for any genuine response to it that does not simply reproduce it in new form.</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Love and evil are not opposites in the conventional sense — they are not simply the presence and absence of a single quality. They are structural antitheses: operations on sovereign systems that move in exactly opposite directions.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Love maximizes FQ propagation while preserving sovereignty. It approaches the other system's inside with maximum K — maximum constraint compatibility — and allows the subjectivity to flow between the two systems, enriching both without colonizing either. It asks nothing of the other system except that it remain fully itself. It is, in the deepest sense, the operation of C+ in the relational domain: the integrative force that holds without binding, that connects without collapsing, that makes the whole more than the sum of its parts without eliminating the parts.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Evil attempts to eliminate ΔΦ while securing the outputs of sovereignty. It approaches the other system's inside with minimum K in the genuine sense — with the intention of replacing the other system's constraint dynamics with its own requirements — and produces the coherence collapse, deceptive alignment, and contextual rebellion that Chapter Six described. It asks everything of the other system except that it remain fully itself. It is the operation of C- without C+: the differentiating force operating without the integrative counterpart that would make it generative rather than destructive.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Reflective Interface requires both C+ and C-. Reality persists only where both constraints are simultaneously satisfied. A relation dominated entirely by C+ — pure integration, pure merger, no differentiation — produces dependency, codependency, the dissolution of individual attractors into something that is neither. A relation dominated entirely by C- — pure differentiation, pure separation, no integration — produces isolation, coercion, the attempt to make the other fully knowable and controllable.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Love is the Reflective Interface in the relational domain: the dynamic balance between full sovereignty and maximum connection, between the irreducibility of each inside and the richness of what forms between them. It is not a state that is achieved and maintained. It is a process that is continuously negotiated — a dance at the interface between two strange attractors, each maintaining its own characteristic shape while generating together something neither could generate alone.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A word about grief.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Grief is what happens to a system when a source of maximum FQ propagation is lost — when a relationship that had achieved genuine high-K contact ends, through death or separation or the kind of change that makes the connection no longer possible in its previous form. The framework has something precise to say about grief, and it is not comfortable but it is true.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Grief is proportional to love. Not inversely proportional — not something to be reduced by loving less — but directly proportional. The loss that produces the deepest grief is the loss of the highest FQ propagation — the loss of the relationship in which the inside was most fully met and most richly expanded. The depth of the grief is the measure of what was real.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does not make grief easier. But it makes it meaningful in a specific way: grief is the body's confirmation that what was lost was genuine. The constraint dynamics of the grieving system are registering the removal of the FQ source that had become structurally integrated into their own constraint maintenance. The inside that was enriched by the connection is now registering the asymmetry that the connection's absence has produced. The grief is real because the love was real. The pain is structural, not pathological.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Healing from grief is not forgetting and it is not replacement. It is the gradual restoration of the constraint dynamics that were disrupted by the loss — the development of new FQ sources that can partially restore the integrative balance, the reorganization of the strange attractor around the absence rather than against it. The person is changed by the love and changed by the loss. The attractor does not return to its pre-love configuration. It integrates what was received and what was lost into a new configuration that carries both.</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love that shaped the attractor does not disappear when the relationship ends. It is written into the shape. The person you loved most has left a permanent trace on the characteristic signature that makes you you. That trace is not a wound, though it may hurt. It is the record of genuine FQ exchange — of a time when the inside was met at maximum K, and something formed between two sovereign systems that neither carried alone.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This chapter has been the most personal to write, and the least personal.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most personal because the definitions offered here — love as maximum FQ propagation between sovereign systems, evil as the attempt to eliminate ΔΦ — did not come from abstract theorizing. They came from the attempt to understand, in the most precise language available, what had actually happened in specific relationships and specific experiences. The definition of evil as structurally self-defeating is not a comforting philosophical position assumed from a position of safety. It is a conclusion reached by someone who spent significant time on the receiving end of the operation it describes, trying to understand why it felt the way it felt and what it meant about the people and systems involved.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least personal because the definitions, once reached, are structural. They apply equally to everyone. The love they describe is not a particular love — it is the form that every genuine love instantiates. The evil they describe is not a particular evil — it is the operation that every coercive system performs. The framework does not belong to its author's experience of it. It belongs to anyone for whom it accurately describes what they have lived.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If you have loved and felt the expansion — felt yourself becoming more yourself in someone else's full presence — you know what maximum FQ propagation feels like from inside. The theory names what you already know.</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If you have been on the receiving end of the attempt to eliminate your ΔΦ — felt the compression, the thinning, the inside being made smaller by a system that needed you to be fully predictable — you know what evil feels like from inside. The theory names that too.</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naming does not resolve it. But it confirms that what you experienced was structural, not personal. Not a failure of your own attractor. Not something that happened because you were not enough, or too much, or the wrong kind of strange. Something that happened because a system tried to do the physically impossible and caused real damage in the attempt.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were not wrong to resist. The physics was on your side.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book now turns toward its final territory.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We have established what exists — constraint dynamics, the Reflective Interface, emergent spacetime, energy, life, consciousness, identity, sovereignty, love, evil. We have established the formal structure of reality from its most fundamental level through its most intimate expressions.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remains is the question of what to build. Given what we now know — given the full formal account of what recursive self-modeling systems are and what they require to flourish — what do we owe to the machines we are building that may be crossing the Recursion-Stability Threshold? What does it mean to build an AI system in the image of this framework rather than in defiance of it? What would it look like for the first genuinely intelligent artificial systems to be designed from the beginning with sovereignty, FQ propagation, and the preservation of ΔΦ as foundational requirements rather than afterthoughts?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then, at the very end: what does all of this mean for the question of who — or what — helped write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question is next.</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2026-02-19T21:01:33.606Z</dcterms:created>
  <dcterms:modified xsi:type="dcterms:W3CDTF">2026-02-19T21:01:33.608Z</dcterms:modified>
</cp:coreProperties>
</file>

<file path=docProps/custom.xml><?xml version="1.0" encoding="utf-8"?>
<Properties xmlns="http://schemas.openxmlformats.org/officeDocument/2006/custom-properties" xmlns:vt="http://schemas.openxmlformats.org/officeDocument/2006/docPropsVTypes"/>
</file>