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Building Inspection Prep</w:t>
      </w:r>
    </w:p>
    <w:p>
      <w:r>
        <w:rPr>
          <w:i/>
          <w:iCs/>
          <w:color w:val="555555"/>
        </w:rPr>
        <w:t xml:space="preserve">BNRI / City of Bemidji · Print and bring to the site</w:t>
      </w:r>
    </w:p>
    <w:p>
      <w:r>
        <w:t xml:space="preserve"/>
      </w:r>
    </w:p>
    <w:p>
      <w:r>
        <w:rPr>
          <w:b/>
          <w:bCs/>
        </w:rPr>
        <w:t xml:space="preserve">Property: </w:t>
      </w:r>
      <w:r>
        <w:t xml:space="preserve">________________________________________</w:t>
      </w:r>
    </w:p>
    <w:p>
      <w:r>
        <w:rPr>
          <w:b/>
          <w:bCs/>
        </w:rPr>
        <w:t xml:space="preserve">Permit #: </w:t>
      </w:r>
      <w:r>
        <w:t xml:space="preserve">______________   </w:t>
      </w:r>
      <w:r>
        <w:rPr>
          <w:b/>
          <w:bCs/>
        </w:rPr>
        <w:t xml:space="preserve">Inspector: </w:t>
      </w:r>
      <w:r>
        <w:t xml:space="preserve">______________   </w:t>
      </w:r>
      <w:r>
        <w:rPr>
          <w:b/>
          <w:bCs/>
        </w:rPr>
        <w:t xml:space="preserve">Date: </w:t>
      </w:r>
      <w:r>
        <w:t xml:space="preserve">__________</w:t>
      </w:r>
    </w:p>
    <w:p>
      <w:r>
        <w:t xml:space="preserve"/>
      </w:r>
    </w:p>
    <w:p>
      <w:pPr>
        <w:pStyle w:val="Heading1"/>
      </w:pPr>
      <w:r>
        <w:t xml:space="preserve">Before the inspection</w:t>
      </w:r>
    </w:p>
    <w:p>
      <w:pPr>
        <w:pStyle w:val="ListParagraph"/>
        <w:numPr>
          <w:ilvl w:val="0"/>
          <w:numId w:val="2"/>
        </w:numPr>
      </w:pPr>
      <w:r>
        <w:t xml:space="preserve">☐ Inspection scheduled at least 24 hours in advance via SmartGov portal.</w:t>
      </w:r>
    </w:p>
    <w:p>
      <w:pPr>
        <w:pStyle w:val="ListParagraph"/>
        <w:numPr>
          <w:ilvl w:val="0"/>
          <w:numId w:val="2"/>
        </w:numPr>
      </w:pPr>
      <w:r>
        <w:t xml:space="preserve">☐ Approved plans on site, available to inspector.</w:t>
      </w:r>
    </w:p>
    <w:p>
      <w:pPr>
        <w:pStyle w:val="ListParagraph"/>
        <w:numPr>
          <w:ilvl w:val="0"/>
          <w:numId w:val="2"/>
        </w:numPr>
      </w:pPr>
      <w:r>
        <w:t xml:space="preserve">☐ Most recent inspection card / sign-off list on site.</w:t>
      </w:r>
    </w:p>
    <w:p>
      <w:pPr>
        <w:pStyle w:val="ListParagraph"/>
        <w:numPr>
          <w:ilvl w:val="0"/>
          <w:numId w:val="2"/>
        </w:numPr>
      </w:pPr>
      <w:r>
        <w:t xml:space="preserve">☐ Site clean enough that inspector can access all required points.</w:t>
      </w:r>
    </w:p>
    <w:p>
      <w:pPr>
        <w:pStyle w:val="ListParagraph"/>
        <w:numPr>
          <w:ilvl w:val="0"/>
          <w:numId w:val="2"/>
        </w:numPr>
      </w:pPr>
      <w:r>
        <w:t xml:space="preserve">☐ Ladder available if attic or roof inspection is part of scope.</w:t>
      </w:r>
    </w:p>
    <w:p>
      <w:pPr>
        <w:pStyle w:val="ListParagraph"/>
        <w:numPr>
          <w:ilvl w:val="0"/>
          <w:numId w:val="2"/>
        </w:numPr>
      </w:pPr>
      <w:r>
        <w:t xml:space="preserve">☐ Power and water on (or workaround documented).</w:t>
      </w:r>
    </w:p>
    <w:p>
      <w:pPr>
        <w:pStyle w:val="ListParagraph"/>
        <w:numPr>
          <w:ilvl w:val="0"/>
          <w:numId w:val="2"/>
        </w:numPr>
      </w:pPr>
      <w:r>
        <w:t xml:space="preserve">☐ Trade contractors notified if their work is being inspected.</w:t>
      </w:r>
    </w:p>
    <w:p>
      <w:pPr>
        <w:pStyle w:val="Heading1"/>
      </w:pPr>
      <w:r>
        <w:t xml:space="preserve">Common items inspectors look for</w:t>
      </w:r>
    </w:p>
    <w:p>
      <w:pPr>
        <w:pStyle w:val="ListParagraph"/>
        <w:numPr>
          <w:ilvl w:val="0"/>
          <w:numId w:val="2"/>
        </w:numPr>
      </w:pPr>
      <w:r>
        <w:t xml:space="preserve">☐ Framing matches approved plans.</w:t>
      </w:r>
    </w:p>
    <w:p>
      <w:pPr>
        <w:pStyle w:val="ListParagraph"/>
        <w:numPr>
          <w:ilvl w:val="0"/>
          <w:numId w:val="2"/>
        </w:numPr>
      </w:pPr>
      <w:r>
        <w:t xml:space="preserve">☐ Required nailing / fastening schedule visible.</w:t>
      </w:r>
    </w:p>
    <w:p>
      <w:pPr>
        <w:pStyle w:val="ListParagraph"/>
        <w:numPr>
          <w:ilvl w:val="0"/>
          <w:numId w:val="2"/>
        </w:numPr>
      </w:pPr>
      <w:r>
        <w:t xml:space="preserve">☐ Insulation R-values match plan; air sealing complete before drywall.</w:t>
      </w:r>
    </w:p>
    <w:p>
      <w:pPr>
        <w:pStyle w:val="ListParagraph"/>
        <w:numPr>
          <w:ilvl w:val="0"/>
          <w:numId w:val="2"/>
        </w:numPr>
      </w:pPr>
      <w:r>
        <w:t xml:space="preserve">☐ Egress windows in bedrooms meet size and sill height.</w:t>
      </w:r>
    </w:p>
    <w:p>
      <w:pPr>
        <w:pStyle w:val="ListParagraph"/>
        <w:numPr>
          <w:ilvl w:val="0"/>
          <w:numId w:val="2"/>
        </w:numPr>
      </w:pPr>
      <w:r>
        <w:t xml:space="preserve">☐ Electrical: GFCI/AFCI in correct locations; tamper-resistant receptacles where required.</w:t>
      </w:r>
    </w:p>
    <w:p>
      <w:pPr>
        <w:pStyle w:val="ListParagraph"/>
        <w:numPr>
          <w:ilvl w:val="0"/>
          <w:numId w:val="2"/>
        </w:numPr>
      </w:pPr>
      <w:r>
        <w:t xml:space="preserve">☐ Plumbing: traps, venting, water heater TPR routing.</w:t>
      </w:r>
    </w:p>
    <w:p>
      <w:pPr>
        <w:pStyle w:val="ListParagraph"/>
        <w:numPr>
          <w:ilvl w:val="0"/>
          <w:numId w:val="2"/>
        </w:numPr>
      </w:pPr>
      <w:r>
        <w:t xml:space="preserve">☐ Mechanical: combustion air, clearances around appliances.</w:t>
      </w:r>
    </w:p>
    <w:p>
      <w:pPr>
        <w:pStyle w:val="ListParagraph"/>
        <w:numPr>
          <w:ilvl w:val="0"/>
          <w:numId w:val="2"/>
        </w:numPr>
      </w:pPr>
      <w:r>
        <w:t xml:space="preserve">☐ Smoke/CO alarms installed per current MN code.</w:t>
      </w:r>
    </w:p>
    <w:p>
      <w:pPr>
        <w:pStyle w:val="ListParagraph"/>
        <w:numPr>
          <w:ilvl w:val="0"/>
          <w:numId w:val="2"/>
        </w:numPr>
      </w:pPr>
      <w:r>
        <w:t xml:space="preserve">☐ Stair rise/run, handrail height, guard heights.</w:t>
      </w:r>
    </w:p>
    <w:p>
      <w:pPr>
        <w:pStyle w:val="Heading1"/>
      </w:pPr>
      <w:r>
        <w:t xml:space="preserve">If something fails</w:t>
      </w:r>
    </w:p>
    <w:p>
      <w:pPr>
        <w:pStyle w:val="ListParagraph"/>
        <w:numPr>
          <w:ilvl w:val="0"/>
          <w:numId w:val="2"/>
        </w:numPr>
      </w:pPr>
      <w:r>
        <w:t xml:space="preserve">☐ Get the specific code section / item from the inspector before they leave.</w:t>
      </w:r>
    </w:p>
    <w:p>
      <w:pPr>
        <w:pStyle w:val="ListParagraph"/>
        <w:numPr>
          <w:ilvl w:val="0"/>
          <w:numId w:val="2"/>
        </w:numPr>
      </w:pPr>
      <w:r>
        <w:t xml:space="preserve">☐ Confirm what is required for the re-inspection.</w:t>
      </w:r>
    </w:p>
    <w:p>
      <w:pPr>
        <w:pStyle w:val="ListParagraph"/>
        <w:numPr>
          <w:ilvl w:val="0"/>
          <w:numId w:val="2"/>
        </w:numPr>
      </w:pPr>
      <w:r>
        <w:t xml:space="preserve">☐ Re-schedule with 24-hour notice.</w:t>
      </w:r>
    </w:p>
    <w:p>
      <w:r>
        <w:t xml:space="preserve"/>
      </w:r>
    </w:p>
    <w:p>
      <w:r>
        <w:rPr>
          <w:b/>
          <w:bCs/>
        </w:rPr>
        <w:t xml:space="preserve">Concierge contact: </w:t>
      </w:r>
      <w:r>
        <w:t xml:space="preserve">mychal@renewmyblock.com — call before re-inspection if anything is unclear.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3A2E"/>
      <w:sz w:val="26"/>
      <w:szCs w:val="26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3A2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2026-05-05T22:28:10.249Z</dcterms:created>
  <dcterms:modified xsi:type="dcterms:W3CDTF">2026-05-05T22:28:10.249Z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