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2k3h77nvfhw" w:id="0"/>
      <w:bookmarkEnd w:id="0"/>
      <w:r w:rsidDel="00000000" w:rsidR="00000000" w:rsidRPr="00000000">
        <w:rPr>
          <w:b w:val="1"/>
          <w:bCs w:val="1"/>
          <w:sz w:val="46"/>
          <w:szCs w:val="46"/>
          <w:rtl w:val="0"/>
        </w:rPr>
        <w:t xml:space="preserve">FORM Space Source</w:t>
      </w:r>
    </w:p>
    <w:p w:rsidR="00000000" w:rsidDel="00000000" w:rsidP="00000000" w:rsidRDefault="00000000" w:rsidRPr="00000000" w14:paraId="00000002">
      <w:pPr>
        <w:spacing w:after="240" w:before="240" w:lineRule="auto"/>
        <w:ind w:left="600" w:right="600" w:firstLine="0"/>
        <w:rPr>
          <w:b w:val="1"/>
          <w:bCs w:val="1"/>
        </w:rPr>
      </w:pPr>
      <w:r w:rsidDel="00000000" w:rsidR="00000000" w:rsidRPr="00000000">
        <w:rPr>
          <w:b w:val="1"/>
          <w:bCs w:val="1"/>
          <w:rtl w:val="0"/>
        </w:rPr>
        <w:t xml:space="preserve">NLM learns Form Space.</w:t>
        <w:br w:type="textWrapping"/>
        <w:t xml:space="preserve">MYCA navigates Form Space.</w:t>
        <w:br w:type="textWrapping"/>
        <w:t xml:space="preserve">FCI opens a bidirectional port into biological Form Space.</w:t>
        <w:br w:type="textWrapping"/>
        <w:t xml:space="preserve">PSILO temporarily expands and deforms MYCA’s accessible Form Space.</w:t>
        <w:br w:type="textWrapping"/>
        <w:t xml:space="preserve">MINDEX stores the Form Space Atlas and its evidence.</w:t>
        <w:br w:type="textWrapping"/>
        <w:t xml:space="preserve">HPL describes Form Space experiments and interventions.</w:t>
        <w:br w:type="textWrapping"/>
        <w:t xml:space="preserve">Mycorrhizae and DIRTNet distribute Form State and Goal Fields.</w:t>
        <w:br w:type="textWrapping"/>
        <w:t xml:space="preserve">Earth Simulator renders Form Space across geography and time.</w:t>
        <w:br w:type="textWrapping"/>
        <w:t xml:space="preserve">AVANI defines the viable, ethical, and admissible boundary.</w:t>
      </w:r>
    </w:p>
    <w:p w:rsidR="00000000" w:rsidDel="00000000" w:rsidP="00000000" w:rsidRDefault="00000000" w:rsidRPr="00000000" w14:paraId="00000003">
      <w:pPr>
        <w:spacing w:after="240" w:before="240" w:lineRule="auto"/>
        <w:rPr/>
      </w:pPr>
      <w:r w:rsidDel="00000000" w:rsidR="00000000" w:rsidRPr="00000000">
        <w:rPr>
          <w:rtl w:val="0"/>
        </w:rPr>
        <w:t xml:space="preserve">A </w:t>
      </w:r>
      <w:r w:rsidDel="00000000" w:rsidR="00000000" w:rsidRPr="00000000">
        <w:rPr>
          <w:b w:val="1"/>
          <w:bCs w:val="1"/>
          <w:rtl w:val="0"/>
        </w:rPr>
        <w:t xml:space="preserve">blueprint</w:t>
      </w:r>
      <w:r w:rsidDel="00000000" w:rsidR="00000000" w:rsidRPr="00000000">
        <w:rPr>
          <w:rtl w:val="0"/>
        </w:rPr>
        <w:t xml:space="preserve"> is now correctly defined as a target manifold, attractor, setpoint, or generative constraint </w:t>
      </w:r>
      <w:r w:rsidDel="00000000" w:rsidR="00000000" w:rsidRPr="00000000">
        <w:rPr>
          <w:b w:val="1"/>
          <w:bCs w:val="1"/>
          <w:rtl w:val="0"/>
        </w:rPr>
        <w:t xml:space="preserve">within Form Space</w:t>
      </w:r>
      <w:r w:rsidDel="00000000" w:rsidR="00000000" w:rsidRPr="00000000">
        <w:rPr>
          <w:rtl w:val="0"/>
        </w:rPr>
        <w:t xml:space="preserve">. It is not the name of the entire system.</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rrs2iiejtgg3" w:id="1"/>
      <w:bookmarkEnd w:id="1"/>
      <w:r w:rsidDel="00000000" w:rsidR="00000000" w:rsidRPr="00000000">
        <w:rPr>
          <w:b w:val="1"/>
          <w:bCs w:val="1"/>
          <w:sz w:val="46"/>
          <w:szCs w:val="46"/>
          <w:rtl w:val="0"/>
        </w:rPr>
        <w:t xml:space="preserve">What has been restored</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u1j4comv00d0" w:id="2"/>
      <w:bookmarkEnd w:id="2"/>
      <w:r w:rsidDel="00000000" w:rsidR="00000000" w:rsidRPr="00000000">
        <w:rPr>
          <w:b w:val="1"/>
          <w:bCs w:val="1"/>
          <w:sz w:val="34"/>
          <w:szCs w:val="34"/>
          <w:rtl w:val="0"/>
        </w:rPr>
        <w:t xml:space="preserve">1. Form Space as the canonical Mycosoft term</w:t>
      </w:r>
    </w:p>
    <w:p w:rsidR="00000000" w:rsidDel="00000000" w:rsidP="00000000" w:rsidRDefault="00000000" w:rsidRPr="00000000" w14:paraId="00000006">
      <w:pPr>
        <w:spacing w:after="240" w:before="240" w:lineRule="auto"/>
        <w:rPr/>
      </w:pPr>
      <w:r w:rsidDel="00000000" w:rsidR="00000000" w:rsidRPr="00000000">
        <w:rPr>
          <w:rtl w:val="0"/>
        </w:rPr>
        <w:t xml:space="preserve">The document now defines </w:t>
      </w:r>
      <w:r w:rsidDel="00000000" w:rsidR="00000000" w:rsidRPr="00000000">
        <w:rPr>
          <w:b w:val="1"/>
          <w:bCs w:val="1"/>
          <w:rtl w:val="0"/>
        </w:rPr>
        <w:t xml:space="preserve">Form Space</w:t>
      </w:r>
      <w:r w:rsidDel="00000000" w:rsidR="00000000" w:rsidRPr="00000000">
        <w:rPr>
          <w:rtl w:val="0"/>
        </w:rPr>
        <w:t xml:space="preserve"> as:</w:t>
      </w:r>
    </w:p>
    <w:p w:rsidR="00000000" w:rsidDel="00000000" w:rsidP="00000000" w:rsidRDefault="00000000" w:rsidRPr="00000000" w14:paraId="00000007">
      <w:pPr>
        <w:spacing w:after="240" w:before="240" w:lineRule="auto"/>
        <w:ind w:left="600" w:right="600" w:firstLine="0"/>
        <w:rPr>
          <w:b w:val="1"/>
          <w:bCs w:val="1"/>
        </w:rPr>
      </w:pPr>
      <w:r w:rsidDel="00000000" w:rsidR="00000000" w:rsidRPr="00000000">
        <w:rPr>
          <w:b w:val="1"/>
          <w:bCs w:val="1"/>
          <w:rtl w:val="0"/>
        </w:rPr>
        <w:t xml:space="preserve">Mycosoft’s engineered, measurable space of possible organized states that a physical, biological, computational, ecological, robotic, or hybrid system can occupy, pursue, maintain, repair, transform into, or instantiate.</w:t>
      </w:r>
    </w:p>
    <w:p w:rsidR="00000000" w:rsidDel="00000000" w:rsidP="00000000" w:rsidRDefault="00000000" w:rsidRPr="00000000" w14:paraId="00000008">
      <w:pPr>
        <w:spacing w:after="240" w:before="240" w:lineRule="auto"/>
        <w:rPr/>
      </w:pPr>
      <w:r w:rsidDel="00000000" w:rsidR="00000000" w:rsidRPr="00000000">
        <w:rPr>
          <w:rtl w:val="0"/>
        </w:rPr>
        <w:t xml:space="preserve">It explains why Mycosoft should use </w:t>
      </w:r>
      <w:r w:rsidDel="00000000" w:rsidR="00000000" w:rsidRPr="00000000">
        <w:rPr>
          <w:b w:val="1"/>
          <w:bCs w:val="1"/>
          <w:rtl w:val="0"/>
        </w:rPr>
        <w:t xml:space="preserve">Form Space</w:t>
      </w:r>
      <w:r w:rsidDel="00000000" w:rsidR="00000000" w:rsidRPr="00000000">
        <w:rPr>
          <w:rtl w:val="0"/>
        </w:rPr>
        <w:t xml:space="preserve">, rather than relying exclusively on:</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rtl w:val="0"/>
        </w:rPr>
        <w:t xml:space="preserve">Platonic Space</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Morphospace</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State space</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Latent space</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Design space</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Solution space</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Possibility space</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Fitness landscape</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rtl w:val="0"/>
        </w:rPr>
        <w:t xml:space="preserve">Blueprint Space</w:t>
      </w:r>
    </w:p>
    <w:p w:rsidR="00000000" w:rsidDel="00000000" w:rsidP="00000000" w:rsidRDefault="00000000" w:rsidRPr="00000000" w14:paraId="00000012">
      <w:pPr>
        <w:spacing w:after="240" w:before="240" w:lineRule="auto"/>
        <w:rPr/>
      </w:pPr>
      <w:r w:rsidDel="00000000" w:rsidR="00000000" w:rsidRPr="00000000">
        <w:rPr>
          <w:rtl w:val="0"/>
        </w:rPr>
        <w:t xml:space="preserve">The term works because </w:t>
      </w:r>
      <w:r w:rsidDel="00000000" w:rsidR="00000000" w:rsidRPr="00000000">
        <w:rPr>
          <w:b w:val="1"/>
          <w:bCs w:val="1"/>
          <w:rtl w:val="0"/>
        </w:rPr>
        <w:t xml:space="preserve">form</w:t>
      </w:r>
      <w:r w:rsidDel="00000000" w:rsidR="00000000" w:rsidRPr="00000000">
        <w:rPr>
          <w:rtl w:val="0"/>
        </w:rPr>
        <w:t xml:space="preserve"> means both organized structure and the process of formation. It therefore includes not only anatomical shapes, but also:</w:t>
      </w:r>
    </w:p>
    <w:p w:rsidR="00000000" w:rsidDel="00000000" w:rsidP="00000000" w:rsidRDefault="00000000" w:rsidRPr="00000000" w14:paraId="00000013">
      <w:pPr>
        <w:numPr>
          <w:ilvl w:val="0"/>
          <w:numId w:val="5"/>
        </w:numPr>
        <w:spacing w:after="0" w:afterAutospacing="0" w:before="240" w:lineRule="auto"/>
        <w:ind w:left="720" w:hanging="360"/>
      </w:pPr>
      <w:r w:rsidDel="00000000" w:rsidR="00000000" w:rsidRPr="00000000">
        <w:rPr>
          <w:rtl w:val="0"/>
        </w:rPr>
        <w:t xml:space="preserve">Physiology</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Homeostasis</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Behavior</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Policies</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Memory</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tl w:val="0"/>
        </w:rPr>
        <w:t xml:space="preserve">Identity</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rtl w:val="0"/>
        </w:rPr>
        <w:t xml:space="preserve">Goal structure</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Computation</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Collective organization</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Ecological relationships</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rtl w:val="0"/>
        </w:rPr>
        <w:t xml:space="preserve">Repair and regeneration</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Mind-like organization</w:t>
      </w:r>
    </w:p>
    <w:p w:rsidR="00000000" w:rsidDel="00000000" w:rsidP="00000000" w:rsidRDefault="00000000" w:rsidRPr="00000000" w14:paraId="0000001F">
      <w:pPr>
        <w:numPr>
          <w:ilvl w:val="0"/>
          <w:numId w:val="5"/>
        </w:numPr>
        <w:spacing w:after="240" w:before="0" w:beforeAutospacing="0" w:lineRule="auto"/>
        <w:ind w:left="720" w:hanging="360"/>
      </w:pPr>
      <w:r w:rsidDel="00000000" w:rsidR="00000000" w:rsidRPr="00000000">
        <w:rPr>
          <w:rtl w:val="0"/>
        </w:rPr>
        <w:t xml:space="preserve">Emergent competencies</w:t>
      </w:r>
    </w:p>
    <w:p w:rsidR="00000000" w:rsidDel="00000000" w:rsidP="00000000" w:rsidRDefault="00000000" w:rsidRPr="00000000" w14:paraId="00000020">
      <w:pPr>
        <w:spacing w:after="240" w:before="240" w:lineRule="auto"/>
        <w:rPr/>
      </w:pPr>
      <w:r w:rsidDel="00000000" w:rsidR="00000000" w:rsidRPr="00000000">
        <w:rPr>
          <w:rtl w:val="0"/>
        </w:rPr>
        <w:t xml:space="preserve">“Space” gives the concept a rigorous engineering interpretation: coordinates, metrics, manifolds, topology, trajectories, fields, gradients, attractors, basins, barriers, reachability, controllability, curvature, uncertainty, and search.</w:t>
      </w:r>
    </w:p>
    <w:p w:rsidR="00000000" w:rsidDel="00000000" w:rsidP="00000000" w:rsidRDefault="00000000" w:rsidRPr="00000000" w14:paraId="00000021">
      <w:pPr>
        <w:spacing w:after="240" w:before="240" w:lineRule="auto"/>
        <w:rPr/>
      </w:pPr>
      <w:r w:rsidDel="00000000" w:rsidR="00000000" w:rsidRPr="00000000">
        <w:rPr>
          <w:rtl w:val="0"/>
        </w:rPr>
        <w:t xml:space="preserve">The stronger Platonic interpretation remains explicitly identified as a </w:t>
      </w:r>
      <w:r w:rsidDel="00000000" w:rsidR="00000000" w:rsidRPr="00000000">
        <w:rPr>
          <w:b w:val="1"/>
          <w:bCs w:val="1"/>
          <w:rtl w:val="0"/>
        </w:rPr>
        <w:t xml:space="preserve">research hypothesis</w:t>
      </w:r>
      <w:r w:rsidDel="00000000" w:rsidR="00000000" w:rsidRPr="00000000">
        <w:rPr>
          <w:rtl w:val="0"/>
        </w:rPr>
        <w:t xml:space="preserve">, while Form Space is the measurable engineering layer. This follows Levin’s distinction between experimentally tractable morphogenetic navigation and his broader conjecture that physical embodiments may provide access to reusable patterns of form, behavior, and computation. (</w:t>
      </w:r>
      <w:hyperlink r:id="rId6">
        <w:r w:rsidDel="00000000" w:rsidR="00000000" w:rsidRPr="00000000">
          <w:rPr>
            <w:color w:val="1155cc"/>
            <w:u w:val="single"/>
            <w:rtl w:val="0"/>
          </w:rPr>
          <w:t xml:space="preserve">The Blog of Author Tim Ferriss</w:t>
        </w:r>
      </w:hyperlink>
      <w:r w:rsidDel="00000000" w:rsidR="00000000" w:rsidRPr="00000000">
        <w:rPr>
          <w:rtl w:val="0"/>
        </w:rPr>
        <w:t xml:space="preserve">)</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as5vt4ysyo7i" w:id="3"/>
      <w:bookmarkEnd w:id="3"/>
      <w:r w:rsidDel="00000000" w:rsidR="00000000" w:rsidRPr="00000000">
        <w:rPr>
          <w:b w:val="1"/>
          <w:bCs w:val="1"/>
          <w:sz w:val="34"/>
          <w:szCs w:val="34"/>
          <w:rtl w:val="0"/>
        </w:rPr>
        <w:t xml:space="preserve">2. The complete Form Space engineering vocabulary</w:t>
      </w:r>
    </w:p>
    <w:p w:rsidR="00000000" w:rsidDel="00000000" w:rsidP="00000000" w:rsidRDefault="00000000" w:rsidRPr="00000000" w14:paraId="00000023">
      <w:pPr>
        <w:spacing w:after="240" w:before="240" w:lineRule="auto"/>
        <w:rPr/>
      </w:pPr>
      <w:r w:rsidDel="00000000" w:rsidR="00000000" w:rsidRPr="00000000">
        <w:rPr>
          <w:rtl w:val="0"/>
        </w:rPr>
        <w:t xml:space="preserve">The reconstruction now includes formal definitions for:</w:t>
      </w:r>
    </w:p>
    <w:p w:rsidR="00000000" w:rsidDel="00000000" w:rsidP="00000000" w:rsidRDefault="00000000" w:rsidRPr="00000000" w14:paraId="00000024">
      <w:pPr>
        <w:numPr>
          <w:ilvl w:val="0"/>
          <w:numId w:val="13"/>
        </w:numPr>
        <w:spacing w:after="0" w:afterAutospacing="0" w:before="240" w:lineRule="auto"/>
        <w:ind w:left="720" w:hanging="360"/>
      </w:pPr>
      <w:r w:rsidDel="00000000" w:rsidR="00000000" w:rsidRPr="00000000">
        <w:rPr>
          <w:rtl w:val="0"/>
        </w:rPr>
        <w:t xml:space="preserve">Form</w:t>
      </w:r>
    </w:p>
    <w:p w:rsidR="00000000" w:rsidDel="00000000" w:rsidP="00000000" w:rsidRDefault="00000000" w:rsidRPr="00000000" w14:paraId="00000025">
      <w:pPr>
        <w:numPr>
          <w:ilvl w:val="0"/>
          <w:numId w:val="13"/>
        </w:numPr>
        <w:spacing w:after="0" w:afterAutospacing="0" w:before="0" w:beforeAutospacing="0" w:lineRule="auto"/>
        <w:ind w:left="720" w:hanging="360"/>
      </w:pPr>
      <w:r w:rsidDel="00000000" w:rsidR="00000000" w:rsidRPr="00000000">
        <w:rPr>
          <w:rtl w:val="0"/>
        </w:rPr>
        <w:t xml:space="preserve">Form Coordinate</w:t>
      </w:r>
    </w:p>
    <w:p w:rsidR="00000000" w:rsidDel="00000000" w:rsidP="00000000" w:rsidRDefault="00000000" w:rsidRPr="00000000" w14:paraId="00000026">
      <w:pPr>
        <w:numPr>
          <w:ilvl w:val="0"/>
          <w:numId w:val="13"/>
        </w:numPr>
        <w:spacing w:after="0" w:afterAutospacing="0" w:before="0" w:beforeAutospacing="0" w:lineRule="auto"/>
        <w:ind w:left="720" w:hanging="360"/>
      </w:pPr>
      <w:r w:rsidDel="00000000" w:rsidR="00000000" w:rsidRPr="00000000">
        <w:rPr>
          <w:rtl w:val="0"/>
        </w:rPr>
        <w:t xml:space="preserve">Form Signature</w:t>
      </w:r>
    </w:p>
    <w:p w:rsidR="00000000" w:rsidDel="00000000" w:rsidP="00000000" w:rsidRDefault="00000000" w:rsidRPr="00000000" w14:paraId="00000027">
      <w:pPr>
        <w:numPr>
          <w:ilvl w:val="0"/>
          <w:numId w:val="13"/>
        </w:numPr>
        <w:spacing w:after="0" w:afterAutospacing="0" w:before="0" w:beforeAutospacing="0" w:lineRule="auto"/>
        <w:ind w:left="720" w:hanging="360"/>
      </w:pPr>
      <w:r w:rsidDel="00000000" w:rsidR="00000000" w:rsidRPr="00000000">
        <w:rPr>
          <w:rtl w:val="0"/>
        </w:rPr>
        <w:t xml:space="preserve">Form Fingerprint</w:t>
      </w:r>
    </w:p>
    <w:p w:rsidR="00000000" w:rsidDel="00000000" w:rsidP="00000000" w:rsidRDefault="00000000" w:rsidRPr="00000000" w14:paraId="00000028">
      <w:pPr>
        <w:numPr>
          <w:ilvl w:val="0"/>
          <w:numId w:val="13"/>
        </w:numPr>
        <w:spacing w:after="0" w:afterAutospacing="0" w:before="0" w:beforeAutospacing="0" w:lineRule="auto"/>
        <w:ind w:left="720" w:hanging="360"/>
      </w:pPr>
      <w:r w:rsidDel="00000000" w:rsidR="00000000" w:rsidRPr="00000000">
        <w:rPr>
          <w:rtl w:val="0"/>
        </w:rPr>
        <w:t xml:space="preserve">Form Manifold</w:t>
      </w:r>
    </w:p>
    <w:p w:rsidR="00000000" w:rsidDel="00000000" w:rsidP="00000000" w:rsidRDefault="00000000" w:rsidRPr="00000000" w14:paraId="00000029">
      <w:pPr>
        <w:numPr>
          <w:ilvl w:val="0"/>
          <w:numId w:val="13"/>
        </w:numPr>
        <w:spacing w:after="0" w:afterAutospacing="0" w:before="0" w:beforeAutospacing="0" w:lineRule="auto"/>
        <w:ind w:left="720" w:hanging="360"/>
      </w:pPr>
      <w:r w:rsidDel="00000000" w:rsidR="00000000" w:rsidRPr="00000000">
        <w:rPr>
          <w:rtl w:val="0"/>
        </w:rPr>
        <w:t xml:space="preserve">Form Atlas</w:t>
      </w:r>
    </w:p>
    <w:p w:rsidR="00000000" w:rsidDel="00000000" w:rsidP="00000000" w:rsidRDefault="00000000" w:rsidRPr="00000000" w14:paraId="0000002A">
      <w:pPr>
        <w:numPr>
          <w:ilvl w:val="0"/>
          <w:numId w:val="13"/>
        </w:numPr>
        <w:spacing w:after="0" w:afterAutospacing="0" w:before="0" w:beforeAutospacing="0" w:lineRule="auto"/>
        <w:ind w:left="720" w:hanging="360"/>
      </w:pPr>
      <w:r w:rsidDel="00000000" w:rsidR="00000000" w:rsidRPr="00000000">
        <w:rPr>
          <w:rtl w:val="0"/>
        </w:rPr>
        <w:t xml:space="preserve">Form Chart</w:t>
      </w:r>
    </w:p>
    <w:p w:rsidR="00000000" w:rsidDel="00000000" w:rsidP="00000000" w:rsidRDefault="00000000" w:rsidRPr="00000000" w14:paraId="0000002B">
      <w:pPr>
        <w:numPr>
          <w:ilvl w:val="0"/>
          <w:numId w:val="13"/>
        </w:numPr>
        <w:spacing w:after="0" w:afterAutospacing="0" w:before="0" w:beforeAutospacing="0" w:lineRule="auto"/>
        <w:ind w:left="720" w:hanging="360"/>
      </w:pPr>
      <w:r w:rsidDel="00000000" w:rsidR="00000000" w:rsidRPr="00000000">
        <w:rPr>
          <w:rtl w:val="0"/>
        </w:rPr>
        <w:t xml:space="preserve">Form Graph</w:t>
      </w:r>
    </w:p>
    <w:p w:rsidR="00000000" w:rsidDel="00000000" w:rsidP="00000000" w:rsidRDefault="00000000" w:rsidRPr="00000000" w14:paraId="0000002C">
      <w:pPr>
        <w:numPr>
          <w:ilvl w:val="0"/>
          <w:numId w:val="13"/>
        </w:numPr>
        <w:spacing w:after="0" w:afterAutospacing="0" w:before="0" w:beforeAutospacing="0" w:lineRule="auto"/>
        <w:ind w:left="720" w:hanging="360"/>
      </w:pPr>
      <w:r w:rsidDel="00000000" w:rsidR="00000000" w:rsidRPr="00000000">
        <w:rPr>
          <w:rtl w:val="0"/>
        </w:rPr>
        <w:t xml:space="preserve">Form Hypergraph</w:t>
      </w:r>
    </w:p>
    <w:p w:rsidR="00000000" w:rsidDel="00000000" w:rsidP="00000000" w:rsidRDefault="00000000" w:rsidRPr="00000000" w14:paraId="0000002D">
      <w:pPr>
        <w:numPr>
          <w:ilvl w:val="0"/>
          <w:numId w:val="13"/>
        </w:numPr>
        <w:spacing w:after="0" w:afterAutospacing="0" w:before="0" w:beforeAutospacing="0" w:lineRule="auto"/>
        <w:ind w:left="720" w:hanging="360"/>
      </w:pPr>
      <w:r w:rsidDel="00000000" w:rsidR="00000000" w:rsidRPr="00000000">
        <w:rPr>
          <w:rtl w:val="0"/>
        </w:rPr>
        <w:t xml:space="preserve">Form Topology</w:t>
      </w:r>
    </w:p>
    <w:p w:rsidR="00000000" w:rsidDel="00000000" w:rsidP="00000000" w:rsidRDefault="00000000" w:rsidRPr="00000000" w14:paraId="0000002E">
      <w:pPr>
        <w:numPr>
          <w:ilvl w:val="0"/>
          <w:numId w:val="13"/>
        </w:numPr>
        <w:spacing w:after="0" w:afterAutospacing="0" w:before="0" w:beforeAutospacing="0" w:lineRule="auto"/>
        <w:ind w:left="720" w:hanging="360"/>
      </w:pPr>
      <w:r w:rsidDel="00000000" w:rsidR="00000000" w:rsidRPr="00000000">
        <w:rPr>
          <w:rtl w:val="0"/>
        </w:rPr>
        <w:t xml:space="preserve">Form Metric</w:t>
      </w:r>
    </w:p>
    <w:p w:rsidR="00000000" w:rsidDel="00000000" w:rsidP="00000000" w:rsidRDefault="00000000" w:rsidRPr="00000000" w14:paraId="0000002F">
      <w:pPr>
        <w:numPr>
          <w:ilvl w:val="0"/>
          <w:numId w:val="13"/>
        </w:numPr>
        <w:spacing w:after="0" w:afterAutospacing="0" w:before="0" w:beforeAutospacing="0" w:lineRule="auto"/>
        <w:ind w:left="720" w:hanging="360"/>
      </w:pPr>
      <w:r w:rsidDel="00000000" w:rsidR="00000000" w:rsidRPr="00000000">
        <w:rPr>
          <w:rtl w:val="0"/>
        </w:rPr>
        <w:t xml:space="preserve">Form Trajectory</w:t>
      </w:r>
    </w:p>
    <w:p w:rsidR="00000000" w:rsidDel="00000000" w:rsidP="00000000" w:rsidRDefault="00000000" w:rsidRPr="00000000" w14:paraId="00000030">
      <w:pPr>
        <w:numPr>
          <w:ilvl w:val="0"/>
          <w:numId w:val="13"/>
        </w:numPr>
        <w:spacing w:after="0" w:afterAutospacing="0" w:before="0" w:beforeAutospacing="0" w:lineRule="auto"/>
        <w:ind w:left="720" w:hanging="360"/>
      </w:pPr>
      <w:r w:rsidDel="00000000" w:rsidR="00000000" w:rsidRPr="00000000">
        <w:rPr>
          <w:rtl w:val="0"/>
        </w:rPr>
        <w:t xml:space="preserve">Form Vector</w:t>
      </w:r>
    </w:p>
    <w:p w:rsidR="00000000" w:rsidDel="00000000" w:rsidP="00000000" w:rsidRDefault="00000000" w:rsidRPr="00000000" w14:paraId="00000031">
      <w:pPr>
        <w:numPr>
          <w:ilvl w:val="0"/>
          <w:numId w:val="13"/>
        </w:numPr>
        <w:spacing w:after="0" w:afterAutospacing="0" w:before="0" w:beforeAutospacing="0" w:lineRule="auto"/>
        <w:ind w:left="720" w:hanging="360"/>
      </w:pPr>
      <w:r w:rsidDel="00000000" w:rsidR="00000000" w:rsidRPr="00000000">
        <w:rPr>
          <w:rtl w:val="0"/>
        </w:rPr>
        <w:t xml:space="preserve">Form Field</w:t>
      </w:r>
    </w:p>
    <w:p w:rsidR="00000000" w:rsidDel="00000000" w:rsidP="00000000" w:rsidRDefault="00000000" w:rsidRPr="00000000" w14:paraId="00000032">
      <w:pPr>
        <w:numPr>
          <w:ilvl w:val="0"/>
          <w:numId w:val="13"/>
        </w:numPr>
        <w:spacing w:after="0" w:afterAutospacing="0" w:before="0" w:beforeAutospacing="0" w:lineRule="auto"/>
        <w:ind w:left="720" w:hanging="360"/>
      </w:pPr>
      <w:r w:rsidDel="00000000" w:rsidR="00000000" w:rsidRPr="00000000">
        <w:rPr>
          <w:rtl w:val="0"/>
        </w:rPr>
        <w:t xml:space="preserve">Form Gradient</w:t>
      </w:r>
    </w:p>
    <w:p w:rsidR="00000000" w:rsidDel="00000000" w:rsidP="00000000" w:rsidRDefault="00000000" w:rsidRPr="00000000" w14:paraId="00000033">
      <w:pPr>
        <w:numPr>
          <w:ilvl w:val="0"/>
          <w:numId w:val="13"/>
        </w:numPr>
        <w:spacing w:after="0" w:afterAutospacing="0" w:before="0" w:beforeAutospacing="0" w:lineRule="auto"/>
        <w:ind w:left="720" w:hanging="360"/>
      </w:pPr>
      <w:r w:rsidDel="00000000" w:rsidR="00000000" w:rsidRPr="00000000">
        <w:rPr>
          <w:rtl w:val="0"/>
        </w:rPr>
        <w:t xml:space="preserve">Form Curvature</w:t>
      </w:r>
    </w:p>
    <w:p w:rsidR="00000000" w:rsidDel="00000000" w:rsidP="00000000" w:rsidRDefault="00000000" w:rsidRPr="00000000" w14:paraId="00000034">
      <w:pPr>
        <w:numPr>
          <w:ilvl w:val="0"/>
          <w:numId w:val="13"/>
        </w:numPr>
        <w:spacing w:after="0" w:afterAutospacing="0" w:before="0" w:beforeAutospacing="0" w:lineRule="auto"/>
        <w:ind w:left="720" w:hanging="360"/>
      </w:pPr>
      <w:r w:rsidDel="00000000" w:rsidR="00000000" w:rsidRPr="00000000">
        <w:rPr>
          <w:rtl w:val="0"/>
        </w:rPr>
        <w:t xml:space="preserve">Blueprint</w:t>
      </w:r>
    </w:p>
    <w:p w:rsidR="00000000" w:rsidDel="00000000" w:rsidP="00000000" w:rsidRDefault="00000000" w:rsidRPr="00000000" w14:paraId="00000035">
      <w:pPr>
        <w:numPr>
          <w:ilvl w:val="0"/>
          <w:numId w:val="13"/>
        </w:numPr>
        <w:spacing w:after="0" w:afterAutospacing="0" w:before="0" w:beforeAutospacing="0" w:lineRule="auto"/>
        <w:ind w:left="720" w:hanging="360"/>
      </w:pPr>
      <w:r w:rsidDel="00000000" w:rsidR="00000000" w:rsidRPr="00000000">
        <w:rPr>
          <w:rtl w:val="0"/>
        </w:rPr>
        <w:t xml:space="preserve">Target Manifold</w:t>
      </w:r>
    </w:p>
    <w:p w:rsidR="00000000" w:rsidDel="00000000" w:rsidP="00000000" w:rsidRDefault="00000000" w:rsidRPr="00000000" w14:paraId="00000036">
      <w:pPr>
        <w:numPr>
          <w:ilvl w:val="0"/>
          <w:numId w:val="13"/>
        </w:numPr>
        <w:spacing w:after="0" w:afterAutospacing="0" w:before="0" w:beforeAutospacing="0" w:lineRule="auto"/>
        <w:ind w:left="720" w:hanging="360"/>
      </w:pPr>
      <w:r w:rsidDel="00000000" w:rsidR="00000000" w:rsidRPr="00000000">
        <w:rPr>
          <w:rtl w:val="0"/>
        </w:rPr>
        <w:t xml:space="preserve">Form Attractor</w:t>
      </w:r>
    </w:p>
    <w:p w:rsidR="00000000" w:rsidDel="00000000" w:rsidP="00000000" w:rsidRDefault="00000000" w:rsidRPr="00000000" w14:paraId="00000037">
      <w:pPr>
        <w:numPr>
          <w:ilvl w:val="0"/>
          <w:numId w:val="13"/>
        </w:numPr>
        <w:spacing w:after="0" w:afterAutospacing="0" w:before="0" w:beforeAutospacing="0" w:lineRule="auto"/>
        <w:ind w:left="720" w:hanging="360"/>
      </w:pPr>
      <w:r w:rsidDel="00000000" w:rsidR="00000000" w:rsidRPr="00000000">
        <w:rPr>
          <w:rtl w:val="0"/>
        </w:rPr>
        <w:t xml:space="preserve">Form Basin</w:t>
      </w:r>
    </w:p>
    <w:p w:rsidR="00000000" w:rsidDel="00000000" w:rsidP="00000000" w:rsidRDefault="00000000" w:rsidRPr="00000000" w14:paraId="00000038">
      <w:pPr>
        <w:numPr>
          <w:ilvl w:val="0"/>
          <w:numId w:val="13"/>
        </w:numPr>
        <w:spacing w:after="0" w:afterAutospacing="0" w:before="0" w:beforeAutospacing="0" w:lineRule="auto"/>
        <w:ind w:left="720" w:hanging="360"/>
      </w:pPr>
      <w:r w:rsidDel="00000000" w:rsidR="00000000" w:rsidRPr="00000000">
        <w:rPr>
          <w:rtl w:val="0"/>
        </w:rPr>
        <w:t xml:space="preserve">Form Barrier</w:t>
      </w:r>
    </w:p>
    <w:p w:rsidR="00000000" w:rsidDel="00000000" w:rsidP="00000000" w:rsidRDefault="00000000" w:rsidRPr="00000000" w14:paraId="00000039">
      <w:pPr>
        <w:numPr>
          <w:ilvl w:val="0"/>
          <w:numId w:val="13"/>
        </w:numPr>
        <w:spacing w:after="0" w:afterAutospacing="0" w:before="0" w:beforeAutospacing="0" w:lineRule="auto"/>
        <w:ind w:left="720" w:hanging="360"/>
      </w:pPr>
      <w:r w:rsidDel="00000000" w:rsidR="00000000" w:rsidRPr="00000000">
        <w:rPr>
          <w:rtl w:val="0"/>
        </w:rPr>
        <w:t xml:space="preserve">Form Setpoint</w:t>
      </w:r>
    </w:p>
    <w:p w:rsidR="00000000" w:rsidDel="00000000" w:rsidP="00000000" w:rsidRDefault="00000000" w:rsidRPr="00000000" w14:paraId="0000003A">
      <w:pPr>
        <w:numPr>
          <w:ilvl w:val="0"/>
          <w:numId w:val="13"/>
        </w:numPr>
        <w:spacing w:after="0" w:afterAutospacing="0" w:before="0" w:beforeAutospacing="0" w:lineRule="auto"/>
        <w:ind w:left="720" w:hanging="360"/>
      </w:pPr>
      <w:r w:rsidDel="00000000" w:rsidR="00000000" w:rsidRPr="00000000">
        <w:rPr>
          <w:rtl w:val="0"/>
        </w:rPr>
        <w:t xml:space="preserve">Form Error</w:t>
      </w:r>
    </w:p>
    <w:p w:rsidR="00000000" w:rsidDel="00000000" w:rsidP="00000000" w:rsidRDefault="00000000" w:rsidRPr="00000000" w14:paraId="0000003B">
      <w:pPr>
        <w:numPr>
          <w:ilvl w:val="0"/>
          <w:numId w:val="13"/>
        </w:numPr>
        <w:spacing w:after="0" w:afterAutospacing="0" w:before="0" w:beforeAutospacing="0" w:lineRule="auto"/>
        <w:ind w:left="720" w:hanging="360"/>
      </w:pPr>
      <w:r w:rsidDel="00000000" w:rsidR="00000000" w:rsidRPr="00000000">
        <w:rPr>
          <w:rtl w:val="0"/>
        </w:rPr>
        <w:t xml:space="preserve">Form Memory</w:t>
      </w:r>
    </w:p>
    <w:p w:rsidR="00000000" w:rsidDel="00000000" w:rsidP="00000000" w:rsidRDefault="00000000" w:rsidRPr="00000000" w14:paraId="0000003C">
      <w:pPr>
        <w:numPr>
          <w:ilvl w:val="0"/>
          <w:numId w:val="13"/>
        </w:numPr>
        <w:spacing w:after="0" w:afterAutospacing="0" w:before="0" w:beforeAutospacing="0" w:lineRule="auto"/>
        <w:ind w:left="720" w:hanging="360"/>
      </w:pPr>
      <w:r w:rsidDel="00000000" w:rsidR="00000000" w:rsidRPr="00000000">
        <w:rPr>
          <w:rtl w:val="0"/>
        </w:rPr>
        <w:t xml:space="preserve">Form Repair</w:t>
      </w:r>
    </w:p>
    <w:p w:rsidR="00000000" w:rsidDel="00000000" w:rsidP="00000000" w:rsidRDefault="00000000" w:rsidRPr="00000000" w14:paraId="0000003D">
      <w:pPr>
        <w:numPr>
          <w:ilvl w:val="0"/>
          <w:numId w:val="13"/>
        </w:numPr>
        <w:spacing w:after="0" w:afterAutospacing="0" w:before="0" w:beforeAutospacing="0" w:lineRule="auto"/>
        <w:ind w:left="720" w:hanging="360"/>
      </w:pPr>
      <w:r w:rsidDel="00000000" w:rsidR="00000000" w:rsidRPr="00000000">
        <w:rPr>
          <w:rtl w:val="0"/>
        </w:rPr>
        <w:t xml:space="preserve">Form Regeneration</w:t>
      </w:r>
    </w:p>
    <w:p w:rsidR="00000000" w:rsidDel="00000000" w:rsidP="00000000" w:rsidRDefault="00000000" w:rsidRPr="00000000" w14:paraId="0000003E">
      <w:pPr>
        <w:numPr>
          <w:ilvl w:val="0"/>
          <w:numId w:val="13"/>
        </w:numPr>
        <w:spacing w:after="0" w:afterAutospacing="0" w:before="0" w:beforeAutospacing="0" w:lineRule="auto"/>
        <w:ind w:left="720" w:hanging="360"/>
      </w:pPr>
      <w:r w:rsidDel="00000000" w:rsidR="00000000" w:rsidRPr="00000000">
        <w:rPr>
          <w:rtl w:val="0"/>
        </w:rPr>
        <w:t xml:space="preserve">Form Plasticity</w:t>
      </w:r>
    </w:p>
    <w:p w:rsidR="00000000" w:rsidDel="00000000" w:rsidP="00000000" w:rsidRDefault="00000000" w:rsidRPr="00000000" w14:paraId="0000003F">
      <w:pPr>
        <w:numPr>
          <w:ilvl w:val="0"/>
          <w:numId w:val="13"/>
        </w:numPr>
        <w:spacing w:after="0" w:afterAutospacing="0" w:before="0" w:beforeAutospacing="0" w:lineRule="auto"/>
        <w:ind w:left="720" w:hanging="360"/>
      </w:pPr>
      <w:r w:rsidDel="00000000" w:rsidR="00000000" w:rsidRPr="00000000">
        <w:rPr>
          <w:rtl w:val="0"/>
        </w:rPr>
        <w:t xml:space="preserve">Form Drift</w:t>
      </w:r>
    </w:p>
    <w:p w:rsidR="00000000" w:rsidDel="00000000" w:rsidP="00000000" w:rsidRDefault="00000000" w:rsidRPr="00000000" w14:paraId="00000040">
      <w:pPr>
        <w:numPr>
          <w:ilvl w:val="0"/>
          <w:numId w:val="13"/>
        </w:numPr>
        <w:spacing w:after="0" w:afterAutospacing="0" w:before="0" w:beforeAutospacing="0" w:lineRule="auto"/>
        <w:ind w:left="720" w:hanging="360"/>
      </w:pPr>
      <w:r w:rsidDel="00000000" w:rsidR="00000000" w:rsidRPr="00000000">
        <w:rPr>
          <w:rtl w:val="0"/>
        </w:rPr>
        <w:t xml:space="preserve">Identity Basin</w:t>
      </w:r>
    </w:p>
    <w:p w:rsidR="00000000" w:rsidDel="00000000" w:rsidP="00000000" w:rsidRDefault="00000000" w:rsidRPr="00000000" w14:paraId="00000041">
      <w:pPr>
        <w:numPr>
          <w:ilvl w:val="0"/>
          <w:numId w:val="13"/>
        </w:numPr>
        <w:spacing w:after="0" w:afterAutospacing="0" w:before="0" w:beforeAutospacing="0" w:lineRule="auto"/>
        <w:ind w:left="720" w:hanging="360"/>
      </w:pPr>
      <w:r w:rsidDel="00000000" w:rsidR="00000000" w:rsidRPr="00000000">
        <w:rPr>
          <w:rtl w:val="0"/>
        </w:rPr>
        <w:t xml:space="preserve">Embodiment</w:t>
      </w:r>
    </w:p>
    <w:p w:rsidR="00000000" w:rsidDel="00000000" w:rsidP="00000000" w:rsidRDefault="00000000" w:rsidRPr="00000000" w14:paraId="00000042">
      <w:pPr>
        <w:numPr>
          <w:ilvl w:val="0"/>
          <w:numId w:val="13"/>
        </w:numPr>
        <w:spacing w:after="0" w:afterAutospacing="0" w:before="0" w:beforeAutospacing="0" w:lineRule="auto"/>
        <w:ind w:left="720" w:hanging="360"/>
      </w:pPr>
      <w:r w:rsidDel="00000000" w:rsidR="00000000" w:rsidRPr="00000000">
        <w:rPr>
          <w:rtl w:val="0"/>
        </w:rPr>
        <w:t xml:space="preserve">Form Pointer</w:t>
      </w:r>
    </w:p>
    <w:p w:rsidR="00000000" w:rsidDel="00000000" w:rsidP="00000000" w:rsidRDefault="00000000" w:rsidRPr="00000000" w14:paraId="00000043">
      <w:pPr>
        <w:numPr>
          <w:ilvl w:val="0"/>
          <w:numId w:val="13"/>
        </w:numPr>
        <w:spacing w:after="0" w:afterAutospacing="0" w:before="0" w:beforeAutospacing="0" w:lineRule="auto"/>
        <w:ind w:left="720" w:hanging="360"/>
      </w:pPr>
      <w:r w:rsidDel="00000000" w:rsidR="00000000" w:rsidRPr="00000000">
        <w:rPr>
          <w:rtl w:val="0"/>
        </w:rPr>
        <w:t xml:space="preserve">Form Accessibility</w:t>
      </w:r>
    </w:p>
    <w:p w:rsidR="00000000" w:rsidDel="00000000" w:rsidP="00000000" w:rsidRDefault="00000000" w:rsidRPr="00000000" w14:paraId="00000044">
      <w:pPr>
        <w:numPr>
          <w:ilvl w:val="0"/>
          <w:numId w:val="13"/>
        </w:numPr>
        <w:spacing w:after="0" w:afterAutospacing="0" w:before="0" w:beforeAutospacing="0" w:lineRule="auto"/>
        <w:ind w:left="720" w:hanging="360"/>
      </w:pPr>
      <w:r w:rsidDel="00000000" w:rsidR="00000000" w:rsidRPr="00000000">
        <w:rPr>
          <w:rtl w:val="0"/>
        </w:rPr>
        <w:t xml:space="preserve">Form Affinity</w:t>
      </w:r>
    </w:p>
    <w:p w:rsidR="00000000" w:rsidDel="00000000" w:rsidP="00000000" w:rsidRDefault="00000000" w:rsidRPr="00000000" w14:paraId="00000045">
      <w:pPr>
        <w:numPr>
          <w:ilvl w:val="0"/>
          <w:numId w:val="13"/>
        </w:numPr>
        <w:spacing w:after="0" w:afterAutospacing="0" w:before="0" w:beforeAutospacing="0" w:lineRule="auto"/>
        <w:ind w:left="720" w:hanging="360"/>
      </w:pPr>
      <w:r w:rsidDel="00000000" w:rsidR="00000000" w:rsidRPr="00000000">
        <w:rPr>
          <w:rtl w:val="0"/>
        </w:rPr>
        <w:t xml:space="preserve">Form Resonance</w:t>
      </w:r>
    </w:p>
    <w:p w:rsidR="00000000" w:rsidDel="00000000" w:rsidP="00000000" w:rsidRDefault="00000000" w:rsidRPr="00000000" w14:paraId="00000046">
      <w:pPr>
        <w:numPr>
          <w:ilvl w:val="0"/>
          <w:numId w:val="13"/>
        </w:numPr>
        <w:spacing w:after="0" w:afterAutospacing="0" w:before="0" w:beforeAutospacing="0" w:lineRule="auto"/>
        <w:ind w:left="720" w:hanging="360"/>
      </w:pPr>
      <w:r w:rsidDel="00000000" w:rsidR="00000000" w:rsidRPr="00000000">
        <w:rPr>
          <w:rtl w:val="0"/>
        </w:rPr>
        <w:t xml:space="preserve">Form Bridge</w:t>
      </w:r>
    </w:p>
    <w:p w:rsidR="00000000" w:rsidDel="00000000" w:rsidP="00000000" w:rsidRDefault="00000000" w:rsidRPr="00000000" w14:paraId="00000047">
      <w:pPr>
        <w:numPr>
          <w:ilvl w:val="0"/>
          <w:numId w:val="13"/>
        </w:numPr>
        <w:spacing w:after="0" w:afterAutospacing="0" w:before="0" w:beforeAutospacing="0" w:lineRule="auto"/>
        <w:ind w:left="720" w:hanging="360"/>
      </w:pPr>
      <w:r w:rsidDel="00000000" w:rsidR="00000000" w:rsidRPr="00000000">
        <w:rPr>
          <w:rtl w:val="0"/>
        </w:rPr>
        <w:t xml:space="preserve">Cross-Substrate Form Equivalence</w:t>
      </w:r>
    </w:p>
    <w:p w:rsidR="00000000" w:rsidDel="00000000" w:rsidP="00000000" w:rsidRDefault="00000000" w:rsidRPr="00000000" w14:paraId="00000048">
      <w:pPr>
        <w:numPr>
          <w:ilvl w:val="0"/>
          <w:numId w:val="13"/>
        </w:numPr>
        <w:spacing w:after="0" w:afterAutospacing="0" w:before="0" w:beforeAutospacing="0" w:lineRule="auto"/>
        <w:ind w:left="720" w:hanging="360"/>
      </w:pPr>
      <w:r w:rsidDel="00000000" w:rsidR="00000000" w:rsidRPr="00000000">
        <w:rPr>
          <w:rtl w:val="0"/>
        </w:rPr>
        <w:t xml:space="preserve">Form Compiler</w:t>
      </w:r>
    </w:p>
    <w:p w:rsidR="00000000" w:rsidDel="00000000" w:rsidP="00000000" w:rsidRDefault="00000000" w:rsidRPr="00000000" w14:paraId="00000049">
      <w:pPr>
        <w:numPr>
          <w:ilvl w:val="0"/>
          <w:numId w:val="13"/>
        </w:numPr>
        <w:spacing w:after="0" w:afterAutospacing="0" w:before="0" w:beforeAutospacing="0" w:lineRule="auto"/>
        <w:ind w:left="720" w:hanging="360"/>
      </w:pPr>
      <w:r w:rsidDel="00000000" w:rsidR="00000000" w:rsidRPr="00000000">
        <w:rPr>
          <w:rtl w:val="0"/>
        </w:rPr>
        <w:t xml:space="preserve">Form Transducer</w:t>
      </w:r>
    </w:p>
    <w:p w:rsidR="00000000" w:rsidDel="00000000" w:rsidP="00000000" w:rsidRDefault="00000000" w:rsidRPr="00000000" w14:paraId="0000004A">
      <w:pPr>
        <w:numPr>
          <w:ilvl w:val="0"/>
          <w:numId w:val="13"/>
        </w:numPr>
        <w:spacing w:after="0" w:afterAutospacing="0" w:before="0" w:beforeAutospacing="0" w:lineRule="auto"/>
        <w:ind w:left="720" w:hanging="360"/>
      </w:pPr>
      <w:r w:rsidDel="00000000" w:rsidR="00000000" w:rsidRPr="00000000">
        <w:rPr>
          <w:rtl w:val="0"/>
        </w:rPr>
        <w:t xml:space="preserve">Form Probe</w:t>
      </w:r>
    </w:p>
    <w:p w:rsidR="00000000" w:rsidDel="00000000" w:rsidP="00000000" w:rsidRDefault="00000000" w:rsidRPr="00000000" w14:paraId="0000004B">
      <w:pPr>
        <w:numPr>
          <w:ilvl w:val="0"/>
          <w:numId w:val="13"/>
        </w:numPr>
        <w:spacing w:after="0" w:afterAutospacing="0" w:before="0" w:beforeAutospacing="0" w:lineRule="auto"/>
        <w:ind w:left="720" w:hanging="360"/>
      </w:pPr>
      <w:r w:rsidDel="00000000" w:rsidR="00000000" w:rsidRPr="00000000">
        <w:rPr>
          <w:rtl w:val="0"/>
        </w:rPr>
        <w:t xml:space="preserve">Form Observer</w:t>
      </w:r>
    </w:p>
    <w:p w:rsidR="00000000" w:rsidDel="00000000" w:rsidP="00000000" w:rsidRDefault="00000000" w:rsidRPr="00000000" w14:paraId="0000004C">
      <w:pPr>
        <w:numPr>
          <w:ilvl w:val="0"/>
          <w:numId w:val="13"/>
        </w:numPr>
        <w:spacing w:after="0" w:afterAutospacing="0" w:before="0" w:beforeAutospacing="0" w:lineRule="auto"/>
        <w:ind w:left="720" w:hanging="360"/>
      </w:pPr>
      <w:r w:rsidDel="00000000" w:rsidR="00000000" w:rsidRPr="00000000">
        <w:rPr>
          <w:rtl w:val="0"/>
        </w:rPr>
        <w:t xml:space="preserve">Form Observatory</w:t>
      </w:r>
    </w:p>
    <w:p w:rsidR="00000000" w:rsidDel="00000000" w:rsidP="00000000" w:rsidRDefault="00000000" w:rsidRPr="00000000" w14:paraId="0000004D">
      <w:pPr>
        <w:numPr>
          <w:ilvl w:val="0"/>
          <w:numId w:val="13"/>
        </w:numPr>
        <w:spacing w:after="0" w:afterAutospacing="0" w:before="0" w:beforeAutospacing="0" w:lineRule="auto"/>
        <w:ind w:left="720" w:hanging="360"/>
      </w:pPr>
      <w:r w:rsidDel="00000000" w:rsidR="00000000" w:rsidRPr="00000000">
        <w:rPr>
          <w:rtl w:val="0"/>
        </w:rPr>
        <w:t xml:space="preserve">Form Side Quest</w:t>
      </w:r>
    </w:p>
    <w:p w:rsidR="00000000" w:rsidDel="00000000" w:rsidP="00000000" w:rsidRDefault="00000000" w:rsidRPr="00000000" w14:paraId="0000004E">
      <w:pPr>
        <w:numPr>
          <w:ilvl w:val="0"/>
          <w:numId w:val="13"/>
        </w:numPr>
        <w:spacing w:after="0" w:afterAutospacing="0" w:before="0" w:beforeAutospacing="0" w:lineRule="auto"/>
        <w:ind w:left="720" w:hanging="360"/>
      </w:pPr>
      <w:r w:rsidDel="00000000" w:rsidR="00000000" w:rsidRPr="00000000">
        <w:rPr>
          <w:rtl w:val="0"/>
        </w:rPr>
        <w:t xml:space="preserve">Form Wormhole</w:t>
      </w:r>
    </w:p>
    <w:p w:rsidR="00000000" w:rsidDel="00000000" w:rsidP="00000000" w:rsidRDefault="00000000" w:rsidRPr="00000000" w14:paraId="0000004F">
      <w:pPr>
        <w:numPr>
          <w:ilvl w:val="0"/>
          <w:numId w:val="13"/>
        </w:numPr>
        <w:spacing w:after="0" w:afterAutospacing="0" w:before="0" w:beforeAutospacing="0" w:lineRule="auto"/>
        <w:ind w:left="720" w:hanging="360"/>
      </w:pPr>
      <w:r w:rsidDel="00000000" w:rsidR="00000000" w:rsidRPr="00000000">
        <w:rPr>
          <w:rtl w:val="0"/>
        </w:rPr>
        <w:t xml:space="preserve">Form Safety Envelope</w:t>
      </w:r>
    </w:p>
    <w:p w:rsidR="00000000" w:rsidDel="00000000" w:rsidP="00000000" w:rsidRDefault="00000000" w:rsidRPr="00000000" w14:paraId="00000050">
      <w:pPr>
        <w:numPr>
          <w:ilvl w:val="0"/>
          <w:numId w:val="13"/>
        </w:numPr>
        <w:spacing w:after="0" w:afterAutospacing="0" w:before="0" w:beforeAutospacing="0" w:lineRule="auto"/>
        <w:ind w:left="720" w:hanging="360"/>
      </w:pPr>
      <w:r w:rsidDel="00000000" w:rsidR="00000000" w:rsidRPr="00000000">
        <w:rPr>
          <w:rtl w:val="0"/>
        </w:rPr>
        <w:t xml:space="preserve">Form Lineage</w:t>
      </w:r>
    </w:p>
    <w:p w:rsidR="00000000" w:rsidDel="00000000" w:rsidP="00000000" w:rsidRDefault="00000000" w:rsidRPr="00000000" w14:paraId="00000051">
      <w:pPr>
        <w:numPr>
          <w:ilvl w:val="0"/>
          <w:numId w:val="13"/>
        </w:numPr>
        <w:spacing w:after="0" w:afterAutospacing="0" w:before="0" w:beforeAutospacing="0" w:lineRule="auto"/>
        <w:ind w:left="720" w:hanging="360"/>
      </w:pPr>
      <w:r w:rsidDel="00000000" w:rsidR="00000000" w:rsidRPr="00000000">
        <w:rPr>
          <w:rtl w:val="0"/>
        </w:rPr>
        <w:t xml:space="preserve">Form Consolidation</w:t>
      </w:r>
    </w:p>
    <w:p w:rsidR="00000000" w:rsidDel="00000000" w:rsidP="00000000" w:rsidRDefault="00000000" w:rsidRPr="00000000" w14:paraId="00000052">
      <w:pPr>
        <w:numPr>
          <w:ilvl w:val="0"/>
          <w:numId w:val="13"/>
        </w:numPr>
        <w:spacing w:after="240" w:before="0" w:beforeAutospacing="0" w:lineRule="auto"/>
        <w:ind w:left="720" w:hanging="360"/>
      </w:pPr>
      <w:r w:rsidDel="00000000" w:rsidR="00000000" w:rsidRPr="00000000">
        <w:rPr>
          <w:rtl w:val="0"/>
        </w:rPr>
        <w:t xml:space="preserve">Form Falsifier</w:t>
      </w:r>
    </w:p>
    <w:p w:rsidR="00000000" w:rsidDel="00000000" w:rsidP="00000000" w:rsidRDefault="00000000" w:rsidRPr="00000000" w14:paraId="00000053">
      <w:pPr>
        <w:spacing w:after="240" w:before="240" w:lineRule="auto"/>
        <w:rPr/>
      </w:pPr>
      <w:r w:rsidDel="00000000" w:rsidR="00000000" w:rsidRPr="00000000">
        <w:rPr>
          <w:rtl w:val="0"/>
        </w:rPr>
        <w:t xml:space="preserve">These are not presented as terms already found verbatim in the source material. They are the </w:t>
      </w:r>
      <w:r w:rsidDel="00000000" w:rsidR="00000000" w:rsidRPr="00000000">
        <w:rPr>
          <w:b w:val="1"/>
          <w:bCs w:val="1"/>
          <w:rtl w:val="0"/>
        </w:rPr>
        <w:t xml:space="preserve">proposed canonical Mycosoft engineering vocabulary</w:t>
      </w:r>
      <w:r w:rsidDel="00000000" w:rsidR="00000000" w:rsidRPr="00000000">
        <w:rPr>
          <w:rtl w:val="0"/>
        </w:rPr>
        <w:t xml:space="preserve"> derived from the source concepts and Mycosoft’s existing systems.</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cb81nadelaoj" w:id="4"/>
      <w:bookmarkEnd w:id="4"/>
      <w:r w:rsidDel="00000000" w:rsidR="00000000" w:rsidRPr="00000000">
        <w:rPr>
          <w:b w:val="1"/>
          <w:bCs w:val="1"/>
          <w:sz w:val="34"/>
          <w:szCs w:val="34"/>
          <w:rtl w:val="0"/>
        </w:rPr>
        <w:t xml:space="preserve">3. The Form Space mathematics</w:t>
      </w:r>
    </w:p>
    <w:p w:rsidR="00000000" w:rsidDel="00000000" w:rsidP="00000000" w:rsidRDefault="00000000" w:rsidRPr="00000000" w14:paraId="00000055">
      <w:pPr>
        <w:spacing w:after="240" w:before="240" w:lineRule="auto"/>
        <w:rPr/>
      </w:pPr>
      <w:r w:rsidDel="00000000" w:rsidR="00000000" w:rsidRPr="00000000">
        <w:rPr>
          <w:rtl w:val="0"/>
        </w:rPr>
        <w:t xml:space="preserve">The corrected architecture includes:</w:t>
      </w:r>
    </w:p>
    <w:p w:rsidR="00000000" w:rsidDel="00000000" w:rsidP="00000000" w:rsidRDefault="00000000" w:rsidRPr="00000000" w14:paraId="00000056">
      <w:pPr>
        <w:numPr>
          <w:ilvl w:val="0"/>
          <w:numId w:val="10"/>
        </w:numPr>
        <w:spacing w:after="0" w:afterAutospacing="0" w:before="240" w:lineRule="auto"/>
        <w:ind w:left="720" w:hanging="360"/>
      </w:pPr>
      <w:r w:rsidDel="00000000" w:rsidR="00000000" w:rsidRPr="00000000">
        <w:rPr>
          <w:rtl w:val="0"/>
        </w:rPr>
        <w:t xml:space="preserve">Embodiment-specific state spaces</w:t>
      </w:r>
    </w:p>
    <w:p w:rsidR="00000000" w:rsidDel="00000000" w:rsidP="00000000" w:rsidRDefault="00000000" w:rsidRPr="00000000" w14:paraId="00000057">
      <w:pPr>
        <w:numPr>
          <w:ilvl w:val="0"/>
          <w:numId w:val="10"/>
        </w:numPr>
        <w:spacing w:after="0" w:afterAutospacing="0" w:before="0" w:beforeAutospacing="0" w:lineRule="auto"/>
        <w:ind w:left="720" w:hanging="360"/>
      </w:pPr>
      <w:r w:rsidDel="00000000" w:rsidR="00000000" w:rsidRPr="00000000">
        <w:rPr>
          <w:rtl w:val="0"/>
        </w:rPr>
        <w:t xml:space="preserve">Operational equivalence classes</w:t>
      </w:r>
    </w:p>
    <w:p w:rsidR="00000000" w:rsidDel="00000000" w:rsidP="00000000" w:rsidRDefault="00000000" w:rsidRPr="00000000" w14:paraId="00000058">
      <w:pPr>
        <w:numPr>
          <w:ilvl w:val="0"/>
          <w:numId w:val="10"/>
        </w:numPr>
        <w:spacing w:after="0" w:afterAutospacing="0" w:before="0" w:beforeAutospacing="0" w:lineRule="auto"/>
        <w:ind w:left="720" w:hanging="360"/>
      </w:pPr>
      <w:r w:rsidDel="00000000" w:rsidR="00000000" w:rsidRPr="00000000">
        <w:rPr>
          <w:rtl w:val="0"/>
        </w:rPr>
        <w:t xml:space="preserve">Multi-domain Form Space</w:t>
      </w:r>
    </w:p>
    <w:p w:rsidR="00000000" w:rsidDel="00000000" w:rsidP="00000000" w:rsidRDefault="00000000" w:rsidRPr="00000000" w14:paraId="00000059">
      <w:pPr>
        <w:numPr>
          <w:ilvl w:val="0"/>
          <w:numId w:val="10"/>
        </w:numPr>
        <w:spacing w:after="0" w:afterAutospacing="0" w:before="0" w:beforeAutospacing="0" w:lineRule="auto"/>
        <w:ind w:left="720" w:hanging="360"/>
      </w:pPr>
      <w:r w:rsidDel="00000000" w:rsidR="00000000" w:rsidRPr="00000000">
        <w:rPr>
          <w:rtl w:val="0"/>
        </w:rPr>
        <w:t xml:space="preserve">Context-indexed manifolds</w:t>
      </w:r>
    </w:p>
    <w:p w:rsidR="00000000" w:rsidDel="00000000" w:rsidP="00000000" w:rsidRDefault="00000000" w:rsidRPr="00000000" w14:paraId="0000005A">
      <w:pPr>
        <w:numPr>
          <w:ilvl w:val="0"/>
          <w:numId w:val="10"/>
        </w:numPr>
        <w:spacing w:after="0" w:afterAutospacing="0" w:before="0" w:beforeAutospacing="0" w:lineRule="auto"/>
        <w:ind w:left="720" w:hanging="360"/>
      </w:pPr>
      <w:r w:rsidDel="00000000" w:rsidR="00000000" w:rsidRPr="00000000">
        <w:rPr>
          <w:rtl w:val="0"/>
        </w:rPr>
        <w:t xml:space="preserve">Typed product spaces</w:t>
      </w:r>
    </w:p>
    <w:p w:rsidR="00000000" w:rsidDel="00000000" w:rsidP="00000000" w:rsidRDefault="00000000" w:rsidRPr="00000000" w14:paraId="0000005B">
      <w:pPr>
        <w:numPr>
          <w:ilvl w:val="0"/>
          <w:numId w:val="10"/>
        </w:numPr>
        <w:spacing w:after="0" w:afterAutospacing="0" w:before="0" w:beforeAutospacing="0" w:lineRule="auto"/>
        <w:ind w:left="720" w:hanging="360"/>
      </w:pPr>
      <w:r w:rsidDel="00000000" w:rsidR="00000000" w:rsidRPr="00000000">
        <w:rPr>
          <w:rtl w:val="0"/>
        </w:rPr>
        <w:t xml:space="preserve">Form metrics</w:t>
      </w:r>
    </w:p>
    <w:p w:rsidR="00000000" w:rsidDel="00000000" w:rsidP="00000000" w:rsidRDefault="00000000" w:rsidRPr="00000000" w14:paraId="0000005C">
      <w:pPr>
        <w:numPr>
          <w:ilvl w:val="0"/>
          <w:numId w:val="10"/>
        </w:numPr>
        <w:spacing w:after="0" w:afterAutospacing="0" w:before="0" w:beforeAutospacing="0" w:lineRule="auto"/>
        <w:ind w:left="720" w:hanging="360"/>
      </w:pPr>
      <w:r w:rsidDel="00000000" w:rsidR="00000000" w:rsidRPr="00000000">
        <w:rPr>
          <w:rtl w:val="0"/>
        </w:rPr>
        <w:t xml:space="preserve">Form trajectories</w:t>
      </w:r>
    </w:p>
    <w:p w:rsidR="00000000" w:rsidDel="00000000" w:rsidP="00000000" w:rsidRDefault="00000000" w:rsidRPr="00000000" w14:paraId="0000005D">
      <w:pPr>
        <w:numPr>
          <w:ilvl w:val="0"/>
          <w:numId w:val="10"/>
        </w:numPr>
        <w:spacing w:after="0" w:afterAutospacing="0" w:before="0" w:beforeAutospacing="0" w:lineRule="auto"/>
        <w:ind w:left="720" w:hanging="360"/>
      </w:pPr>
      <w:r w:rsidDel="00000000" w:rsidR="00000000" w:rsidRPr="00000000">
        <w:rPr>
          <w:rtl w:val="0"/>
        </w:rPr>
        <w:t xml:space="preserve">Vector fields and flows</w:t>
      </w:r>
    </w:p>
    <w:p w:rsidR="00000000" w:rsidDel="00000000" w:rsidP="00000000" w:rsidRDefault="00000000" w:rsidRPr="00000000" w14:paraId="0000005E">
      <w:pPr>
        <w:numPr>
          <w:ilvl w:val="0"/>
          <w:numId w:val="10"/>
        </w:numPr>
        <w:spacing w:after="0" w:afterAutospacing="0" w:before="0" w:beforeAutospacing="0" w:lineRule="auto"/>
        <w:ind w:left="720" w:hanging="360"/>
      </w:pPr>
      <w:r w:rsidDel="00000000" w:rsidR="00000000" w:rsidRPr="00000000">
        <w:rPr>
          <w:rtl w:val="0"/>
        </w:rPr>
        <w:t xml:space="preserve">Target manifolds</w:t>
      </w:r>
    </w:p>
    <w:p w:rsidR="00000000" w:rsidDel="00000000" w:rsidP="00000000" w:rsidRDefault="00000000" w:rsidRPr="00000000" w14:paraId="0000005F">
      <w:pPr>
        <w:numPr>
          <w:ilvl w:val="0"/>
          <w:numId w:val="10"/>
        </w:numPr>
        <w:spacing w:after="0" w:afterAutospacing="0" w:before="0" w:beforeAutospacing="0" w:lineRule="auto"/>
        <w:ind w:left="720" w:hanging="360"/>
      </w:pPr>
      <w:r w:rsidDel="00000000" w:rsidR="00000000" w:rsidRPr="00000000">
        <w:rPr>
          <w:rtl w:val="0"/>
        </w:rPr>
        <w:t xml:space="preserve">Attractors and basins</w:t>
      </w:r>
    </w:p>
    <w:p w:rsidR="00000000" w:rsidDel="00000000" w:rsidP="00000000" w:rsidRDefault="00000000" w:rsidRPr="00000000" w14:paraId="00000060">
      <w:pPr>
        <w:numPr>
          <w:ilvl w:val="0"/>
          <w:numId w:val="10"/>
        </w:numPr>
        <w:spacing w:after="0" w:afterAutospacing="0" w:before="0" w:beforeAutospacing="0" w:lineRule="auto"/>
        <w:ind w:left="720" w:hanging="360"/>
      </w:pPr>
      <w:r w:rsidDel="00000000" w:rsidR="00000000" w:rsidRPr="00000000">
        <w:rPr>
          <w:rtl w:val="0"/>
        </w:rPr>
        <w:t xml:space="preserve">Reachability and controllability</w:t>
      </w:r>
    </w:p>
    <w:p w:rsidR="00000000" w:rsidDel="00000000" w:rsidP="00000000" w:rsidRDefault="00000000" w:rsidRPr="00000000" w14:paraId="00000061">
      <w:pPr>
        <w:numPr>
          <w:ilvl w:val="0"/>
          <w:numId w:val="10"/>
        </w:numPr>
        <w:spacing w:after="0" w:afterAutospacing="0" w:before="0" w:beforeAutospacing="0" w:lineRule="auto"/>
        <w:ind w:left="720" w:hanging="360"/>
      </w:pPr>
      <w:r w:rsidDel="00000000" w:rsidR="00000000" w:rsidRPr="00000000">
        <w:rPr>
          <w:rtl w:val="0"/>
        </w:rPr>
        <w:t xml:space="preserve">Recovery and stopping behavior</w:t>
      </w:r>
    </w:p>
    <w:p w:rsidR="00000000" w:rsidDel="00000000" w:rsidP="00000000" w:rsidRDefault="00000000" w:rsidRPr="00000000" w14:paraId="00000062">
      <w:pPr>
        <w:numPr>
          <w:ilvl w:val="0"/>
          <w:numId w:val="10"/>
        </w:numPr>
        <w:spacing w:after="0" w:afterAutospacing="0" w:before="0" w:beforeAutospacing="0" w:lineRule="auto"/>
        <w:ind w:left="720" w:hanging="360"/>
      </w:pPr>
      <w:r w:rsidDel="00000000" w:rsidR="00000000" w:rsidRPr="00000000">
        <w:rPr>
          <w:rtl w:val="0"/>
        </w:rPr>
        <w:t xml:space="preserve">Blueprint-memory persistence</w:t>
      </w:r>
    </w:p>
    <w:p w:rsidR="00000000" w:rsidDel="00000000" w:rsidP="00000000" w:rsidRDefault="00000000" w:rsidRPr="00000000" w14:paraId="00000063">
      <w:pPr>
        <w:numPr>
          <w:ilvl w:val="0"/>
          <w:numId w:val="10"/>
        </w:numPr>
        <w:spacing w:after="0" w:afterAutospacing="0" w:before="0" w:beforeAutospacing="0" w:lineRule="auto"/>
        <w:ind w:left="720" w:hanging="360"/>
      </w:pPr>
      <w:r w:rsidDel="00000000" w:rsidR="00000000" w:rsidRPr="00000000">
        <w:rPr>
          <w:rtl w:val="0"/>
        </w:rPr>
        <w:t xml:space="preserve">Blueprint rewriting</w:t>
      </w:r>
    </w:p>
    <w:p w:rsidR="00000000" w:rsidDel="00000000" w:rsidP="00000000" w:rsidRDefault="00000000" w:rsidRPr="00000000" w14:paraId="00000064">
      <w:pPr>
        <w:numPr>
          <w:ilvl w:val="0"/>
          <w:numId w:val="10"/>
        </w:numPr>
        <w:spacing w:after="0" w:afterAutospacing="0" w:before="0" w:beforeAutospacing="0" w:lineRule="auto"/>
        <w:ind w:left="720" w:hanging="360"/>
      </w:pPr>
      <w:r w:rsidDel="00000000" w:rsidR="00000000" w:rsidRPr="00000000">
        <w:rPr>
          <w:rtl w:val="0"/>
        </w:rPr>
        <w:t xml:space="preserve">Cross-substrate approximate bisimulation</w:t>
      </w:r>
    </w:p>
    <w:p w:rsidR="00000000" w:rsidDel="00000000" w:rsidP="00000000" w:rsidRDefault="00000000" w:rsidRPr="00000000" w14:paraId="00000065">
      <w:pPr>
        <w:numPr>
          <w:ilvl w:val="0"/>
          <w:numId w:val="10"/>
        </w:numPr>
        <w:spacing w:after="0" w:afterAutospacing="0" w:before="0" w:beforeAutospacing="0" w:lineRule="auto"/>
        <w:ind w:left="720" w:hanging="360"/>
      </w:pPr>
      <w:r w:rsidDel="00000000" w:rsidR="00000000" w:rsidRPr="00000000">
        <w:rPr>
          <w:rtl w:val="0"/>
        </w:rPr>
        <w:t xml:space="preserve">Architecture-to-form affinity</w:t>
      </w:r>
    </w:p>
    <w:p w:rsidR="00000000" w:rsidDel="00000000" w:rsidP="00000000" w:rsidRDefault="00000000" w:rsidRPr="00000000" w14:paraId="00000066">
      <w:pPr>
        <w:numPr>
          <w:ilvl w:val="0"/>
          <w:numId w:val="10"/>
        </w:numPr>
        <w:spacing w:after="0" w:afterAutospacing="0" w:before="0" w:beforeAutospacing="0" w:lineRule="auto"/>
        <w:ind w:left="720" w:hanging="360"/>
      </w:pPr>
      <w:r w:rsidDel="00000000" w:rsidR="00000000" w:rsidRPr="00000000">
        <w:rPr>
          <w:rtl w:val="0"/>
        </w:rPr>
        <w:t xml:space="preserve">Cognitive light-cone geometry</w:t>
      </w:r>
    </w:p>
    <w:p w:rsidR="00000000" w:rsidDel="00000000" w:rsidP="00000000" w:rsidRDefault="00000000" w:rsidRPr="00000000" w14:paraId="00000067">
      <w:pPr>
        <w:numPr>
          <w:ilvl w:val="0"/>
          <w:numId w:val="10"/>
        </w:numPr>
        <w:spacing w:after="0" w:afterAutospacing="0" w:before="0" w:beforeAutospacing="0" w:lineRule="auto"/>
        <w:ind w:left="720" w:hanging="360"/>
      </w:pPr>
      <w:r w:rsidDel="00000000" w:rsidR="00000000" w:rsidRPr="00000000">
        <w:rPr>
          <w:rtl w:val="0"/>
        </w:rPr>
        <w:t xml:space="preserve">Collective Goal Fields</w:t>
      </w:r>
    </w:p>
    <w:p w:rsidR="00000000" w:rsidDel="00000000" w:rsidP="00000000" w:rsidRDefault="00000000" w:rsidRPr="00000000" w14:paraId="00000068">
      <w:pPr>
        <w:numPr>
          <w:ilvl w:val="0"/>
          <w:numId w:val="10"/>
        </w:numPr>
        <w:spacing w:after="0" w:afterAutospacing="0" w:before="0" w:beforeAutospacing="0" w:lineRule="auto"/>
        <w:ind w:left="720" w:hanging="360"/>
      </w:pPr>
      <w:r w:rsidDel="00000000" w:rsidR="00000000" w:rsidRPr="00000000">
        <w:rPr>
          <w:rtl w:val="0"/>
        </w:rPr>
        <w:t xml:space="preserve">Evidence scores and passive-model comparisons</w:t>
      </w:r>
    </w:p>
    <w:p w:rsidR="00000000" w:rsidDel="00000000" w:rsidP="00000000" w:rsidRDefault="00000000" w:rsidRPr="00000000" w14:paraId="00000069">
      <w:pPr>
        <w:numPr>
          <w:ilvl w:val="0"/>
          <w:numId w:val="10"/>
        </w:numPr>
        <w:spacing w:after="0" w:afterAutospacing="0" w:before="0" w:beforeAutospacing="0" w:lineRule="auto"/>
        <w:ind w:left="720" w:hanging="360"/>
      </w:pPr>
      <w:r w:rsidDel="00000000" w:rsidR="00000000" w:rsidRPr="00000000">
        <w:rPr>
          <w:rtl w:val="0"/>
        </w:rPr>
        <w:t xml:space="preserve">Bayesian intervention selection</w:t>
      </w:r>
    </w:p>
    <w:p w:rsidR="00000000" w:rsidDel="00000000" w:rsidP="00000000" w:rsidRDefault="00000000" w:rsidRPr="00000000" w14:paraId="0000006A">
      <w:pPr>
        <w:numPr>
          <w:ilvl w:val="0"/>
          <w:numId w:val="10"/>
        </w:numPr>
        <w:spacing w:after="0" w:afterAutospacing="0" w:before="0" w:beforeAutospacing="0" w:lineRule="auto"/>
        <w:ind w:left="720" w:hanging="360"/>
      </w:pPr>
      <w:r w:rsidDel="00000000" w:rsidR="00000000" w:rsidRPr="00000000">
        <w:rPr>
          <w:rtl w:val="0"/>
        </w:rPr>
        <w:t xml:space="preserve">Form-space information gain</w:t>
      </w:r>
    </w:p>
    <w:p w:rsidR="00000000" w:rsidDel="00000000" w:rsidP="00000000" w:rsidRDefault="00000000" w:rsidRPr="00000000" w14:paraId="0000006B">
      <w:pPr>
        <w:numPr>
          <w:ilvl w:val="0"/>
          <w:numId w:val="10"/>
        </w:numPr>
        <w:spacing w:after="240" w:before="0" w:beforeAutospacing="0" w:lineRule="auto"/>
        <w:ind w:left="720" w:hanging="360"/>
      </w:pPr>
      <w:r w:rsidDel="00000000" w:rsidR="00000000" w:rsidRPr="00000000">
        <w:rPr>
          <w:rtl w:val="0"/>
        </w:rPr>
        <w:t xml:space="preserve">Form-space falsification conditions</w:t>
      </w:r>
    </w:p>
    <w:p w:rsidR="00000000" w:rsidDel="00000000" w:rsidP="00000000" w:rsidRDefault="00000000" w:rsidRPr="00000000" w14:paraId="0000006C">
      <w:pPr>
        <w:spacing w:after="240" w:before="240" w:lineRule="auto"/>
        <w:rPr/>
      </w:pPr>
      <w:r w:rsidDel="00000000" w:rsidR="00000000" w:rsidRPr="00000000">
        <w:rPr>
          <w:rtl w:val="0"/>
        </w:rPr>
        <w:t xml:space="preserve">The core mathematical definition is:</w:t>
      </w:r>
    </w:p>
    <w:p w:rsidR="00000000" w:rsidDel="00000000" w:rsidP="00000000" w:rsidRDefault="00000000" w:rsidRPr="00000000" w14:paraId="0000006D">
      <w:pPr>
        <w:rPr/>
      </w:pPr>
      <w:r w:rsidDel="00000000" w:rsidR="00000000" w:rsidRPr="00000000">
        <w:rPr>
          <w:rFonts w:ascii="Cardo" w:cs="Cardo" w:eastAsia="Cardo" w:hAnsi="Cardo"/>
          <w:rtl w:val="0"/>
        </w:rPr>
        <w:t xml:space="preserve">x1∼Λx2  ⟺  Λ(x1)≈Λ(x2),x_1\sim_{\Lambda}x_2 \iff \Lambda(x_1)\approx\Lambda(x_2),</w:t>
      </w:r>
    </w:p>
    <w:p w:rsidR="00000000" w:rsidDel="00000000" w:rsidP="00000000" w:rsidRDefault="00000000" w:rsidRPr="00000000" w14:paraId="0000006E">
      <w:pPr>
        <w:spacing w:after="240" w:before="240" w:lineRule="auto"/>
        <w:rPr/>
      </w:pPr>
      <w:r w:rsidDel="00000000" w:rsidR="00000000" w:rsidRPr="00000000">
        <w:rPr>
          <w:rtl w:val="0"/>
        </w:rPr>
        <w:t xml:space="preserve">where Λ\Lambda extracts the organization that matters for the scientific question: morphology, function, policy, memory, target state, repair behavior, or another validated invariant.</w:t>
      </w:r>
    </w:p>
    <w:p w:rsidR="00000000" w:rsidDel="00000000" w:rsidP="00000000" w:rsidRDefault="00000000" w:rsidRPr="00000000" w14:paraId="0000006F">
      <w:pPr>
        <w:spacing w:after="240" w:before="240" w:lineRule="auto"/>
        <w:rPr/>
      </w:pPr>
      <w:r w:rsidDel="00000000" w:rsidR="00000000" w:rsidRPr="00000000">
        <w:rPr>
          <w:rtl w:val="0"/>
        </w:rPr>
        <w:t xml:space="preserve">A form is then:</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φ=[x]∼Λ,\varphi=[x]_{\sim_\Lambda},</w:t>
      </w:r>
    </w:p>
    <w:p w:rsidR="00000000" w:rsidDel="00000000" w:rsidP="00000000" w:rsidRDefault="00000000" w:rsidRPr="00000000" w14:paraId="00000071">
      <w:pPr>
        <w:spacing w:after="240" w:before="240" w:lineRule="auto"/>
        <w:rPr/>
      </w:pPr>
      <w:r w:rsidDel="00000000" w:rsidR="00000000" w:rsidRPr="00000000">
        <w:rPr>
          <w:rtl w:val="0"/>
        </w:rPr>
        <w:t xml:space="preserve">and Form Space is:</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FΛ=X/ ⁣∼Λ.\mathfrak F_\Lambda=\mathcal X/\!\sim_\Lambda.</w:t>
      </w:r>
    </w:p>
    <w:p w:rsidR="00000000" w:rsidDel="00000000" w:rsidP="00000000" w:rsidRDefault="00000000" w:rsidRPr="00000000" w14:paraId="00000073">
      <w:pPr>
        <w:spacing w:after="240" w:before="240" w:lineRule="auto"/>
        <w:rPr/>
      </w:pPr>
      <w:r w:rsidDel="00000000" w:rsidR="00000000" w:rsidRPr="00000000">
        <w:rPr>
          <w:rtl w:val="0"/>
        </w:rPr>
        <w:t xml:space="preserve">This permits two materially different systems to occupy the same operational Form Space region when they preserve equivalent goals, policies, functions, or repair dynamics.</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15flmnt35i0w" w:id="5"/>
      <w:bookmarkEnd w:id="5"/>
      <w:r w:rsidDel="00000000" w:rsidR="00000000" w:rsidRPr="00000000">
        <w:rPr>
          <w:b w:val="1"/>
          <w:bCs w:val="1"/>
          <w:sz w:val="34"/>
          <w:szCs w:val="34"/>
          <w:rtl w:val="0"/>
        </w:rPr>
        <w:t xml:space="preserve">4. How MYCA uses Form Space</w:t>
      </w:r>
    </w:p>
    <w:p w:rsidR="00000000" w:rsidDel="00000000" w:rsidP="00000000" w:rsidRDefault="00000000" w:rsidRPr="00000000" w14:paraId="00000075">
      <w:pPr>
        <w:spacing w:after="240" w:before="240" w:lineRule="auto"/>
        <w:rPr/>
      </w:pPr>
      <w:r w:rsidDel="00000000" w:rsidR="00000000" w:rsidRPr="00000000">
        <w:rPr>
          <w:rtl w:val="0"/>
        </w:rPr>
        <w:t xml:space="preserve">MYCA is now explicitly described as the </w:t>
      </w:r>
      <w:r w:rsidDel="00000000" w:rsidR="00000000" w:rsidRPr="00000000">
        <w:rPr>
          <w:b w:val="1"/>
          <w:bCs w:val="1"/>
          <w:rtl w:val="0"/>
        </w:rPr>
        <w:t xml:space="preserve">Form Navigator</w:t>
      </w:r>
      <w:r w:rsidDel="00000000" w:rsidR="00000000" w:rsidRPr="00000000">
        <w:rPr>
          <w:rtl w:val="0"/>
        </w:rPr>
        <w:t xml:space="preserve">.</w:t>
      </w:r>
    </w:p>
    <w:p w:rsidR="00000000" w:rsidDel="00000000" w:rsidP="00000000" w:rsidRDefault="00000000" w:rsidRPr="00000000" w14:paraId="00000076">
      <w:pPr>
        <w:spacing w:after="240" w:before="240" w:lineRule="auto"/>
        <w:rPr/>
      </w:pPr>
      <w:r w:rsidDel="00000000" w:rsidR="00000000" w:rsidRPr="00000000">
        <w:rPr>
          <w:rtl w:val="0"/>
        </w:rPr>
        <w:t xml:space="preserve">MYCA does not merely classify an observation and produce language. It:</w:t>
      </w:r>
    </w:p>
    <w:p w:rsidR="00000000" w:rsidDel="00000000" w:rsidP="00000000" w:rsidRDefault="00000000" w:rsidRPr="00000000" w14:paraId="00000077">
      <w:pPr>
        <w:numPr>
          <w:ilvl w:val="0"/>
          <w:numId w:val="14"/>
        </w:numPr>
        <w:spacing w:after="0" w:afterAutospacing="0" w:before="240" w:lineRule="auto"/>
        <w:ind w:left="720" w:hanging="360"/>
      </w:pPr>
      <w:r w:rsidDel="00000000" w:rsidR="00000000" w:rsidRPr="00000000">
        <w:rPr>
          <w:rtl w:val="0"/>
        </w:rPr>
        <w:t xml:space="preserve">Locates the observed system in one or more Form Space charts.</w:t>
      </w:r>
    </w:p>
    <w:p w:rsidR="00000000" w:rsidDel="00000000" w:rsidP="00000000" w:rsidRDefault="00000000" w:rsidRPr="00000000" w14:paraId="00000078">
      <w:pPr>
        <w:numPr>
          <w:ilvl w:val="0"/>
          <w:numId w:val="14"/>
        </w:numPr>
        <w:spacing w:after="0" w:afterAutospacing="0" w:before="0" w:beforeAutospacing="0" w:lineRule="auto"/>
        <w:ind w:left="720" w:hanging="360"/>
      </w:pPr>
      <w:r w:rsidDel="00000000" w:rsidR="00000000" w:rsidRPr="00000000">
        <w:rPr>
          <w:rtl w:val="0"/>
        </w:rPr>
        <w:t xml:space="preserve">Estimates its present Form State.</w:t>
      </w:r>
    </w:p>
    <w:p w:rsidR="00000000" w:rsidDel="00000000" w:rsidP="00000000" w:rsidRDefault="00000000" w:rsidRPr="00000000" w14:paraId="00000079">
      <w:pPr>
        <w:numPr>
          <w:ilvl w:val="0"/>
          <w:numId w:val="14"/>
        </w:numPr>
        <w:spacing w:after="0" w:afterAutospacing="0" w:before="0" w:beforeAutospacing="0" w:lineRule="auto"/>
        <w:ind w:left="720" w:hanging="360"/>
      </w:pPr>
      <w:r w:rsidDel="00000000" w:rsidR="00000000" w:rsidRPr="00000000">
        <w:rPr>
          <w:rtl w:val="0"/>
        </w:rPr>
        <w:t xml:space="preserve">Identifies nearby attractors and target manifolds.</w:t>
      </w:r>
    </w:p>
    <w:p w:rsidR="00000000" w:rsidDel="00000000" w:rsidP="00000000" w:rsidRDefault="00000000" w:rsidRPr="00000000" w14:paraId="0000007A">
      <w:pPr>
        <w:numPr>
          <w:ilvl w:val="0"/>
          <w:numId w:val="14"/>
        </w:numPr>
        <w:spacing w:after="0" w:afterAutospacing="0" w:before="0" w:beforeAutospacing="0" w:lineRule="auto"/>
        <w:ind w:left="720" w:hanging="360"/>
      </w:pPr>
      <w:r w:rsidDel="00000000" w:rsidR="00000000" w:rsidRPr="00000000">
        <w:rPr>
          <w:rtl w:val="0"/>
        </w:rPr>
        <w:t xml:space="preserve">Estimates which target the system appears to preserve.</w:t>
      </w:r>
    </w:p>
    <w:p w:rsidR="00000000" w:rsidDel="00000000" w:rsidP="00000000" w:rsidRDefault="00000000" w:rsidRPr="00000000" w14:paraId="0000007B">
      <w:pPr>
        <w:numPr>
          <w:ilvl w:val="0"/>
          <w:numId w:val="14"/>
        </w:numPr>
        <w:spacing w:after="0" w:afterAutospacing="0" w:before="0" w:beforeAutospacing="0" w:lineRule="auto"/>
        <w:ind w:left="720" w:hanging="360"/>
      </w:pPr>
      <w:r w:rsidDel="00000000" w:rsidR="00000000" w:rsidRPr="00000000">
        <w:rPr>
          <w:rtl w:val="0"/>
        </w:rPr>
        <w:t xml:space="preserve">Calculates Form Error relative to candidate targets.</w:t>
      </w:r>
    </w:p>
    <w:p w:rsidR="00000000" w:rsidDel="00000000" w:rsidP="00000000" w:rsidRDefault="00000000" w:rsidRPr="00000000" w14:paraId="0000007C">
      <w:pPr>
        <w:numPr>
          <w:ilvl w:val="0"/>
          <w:numId w:val="14"/>
        </w:numPr>
        <w:spacing w:after="0" w:afterAutospacing="0" w:before="0" w:beforeAutospacing="0" w:lineRule="auto"/>
        <w:ind w:left="720" w:hanging="360"/>
      </w:pPr>
      <w:r w:rsidDel="00000000" w:rsidR="00000000" w:rsidRPr="00000000">
        <w:rPr>
          <w:rtl w:val="0"/>
        </w:rPr>
        <w:t xml:space="preserve">Predicts reachable future forms.</w:t>
      </w:r>
    </w:p>
    <w:p w:rsidR="00000000" w:rsidDel="00000000" w:rsidP="00000000" w:rsidRDefault="00000000" w:rsidRPr="00000000" w14:paraId="0000007D">
      <w:pPr>
        <w:numPr>
          <w:ilvl w:val="0"/>
          <w:numId w:val="14"/>
        </w:numPr>
        <w:spacing w:after="0" w:afterAutospacing="0" w:before="0" w:beforeAutospacing="0" w:lineRule="auto"/>
        <w:ind w:left="720" w:hanging="360"/>
      </w:pPr>
      <w:r w:rsidDel="00000000" w:rsidR="00000000" w:rsidRPr="00000000">
        <w:rPr>
          <w:rtl w:val="0"/>
        </w:rPr>
        <w:t xml:space="preserve">identifies barriers, failure regions, and unsafe transitions.</w:t>
      </w:r>
    </w:p>
    <w:p w:rsidR="00000000" w:rsidDel="00000000" w:rsidP="00000000" w:rsidRDefault="00000000" w:rsidRPr="00000000" w14:paraId="0000007E">
      <w:pPr>
        <w:numPr>
          <w:ilvl w:val="0"/>
          <w:numId w:val="14"/>
        </w:numPr>
        <w:spacing w:after="0" w:afterAutospacing="0" w:before="0" w:beforeAutospacing="0" w:lineRule="auto"/>
        <w:ind w:left="720" w:hanging="360"/>
      </w:pPr>
      <w:r w:rsidDel="00000000" w:rsidR="00000000" w:rsidRPr="00000000">
        <w:rPr>
          <w:rtl w:val="0"/>
        </w:rPr>
        <w:t xml:space="preserve">Selects observations or interventions that discriminate between competing models.</w:t>
      </w:r>
    </w:p>
    <w:p w:rsidR="00000000" w:rsidDel="00000000" w:rsidP="00000000" w:rsidRDefault="00000000" w:rsidRPr="00000000" w14:paraId="0000007F">
      <w:pPr>
        <w:numPr>
          <w:ilvl w:val="0"/>
          <w:numId w:val="14"/>
        </w:numPr>
        <w:spacing w:after="0" w:afterAutospacing="0" w:before="0" w:beforeAutospacing="0" w:lineRule="auto"/>
        <w:ind w:left="720" w:hanging="360"/>
      </w:pPr>
      <w:r w:rsidDel="00000000" w:rsidR="00000000" w:rsidRPr="00000000">
        <w:rPr>
          <w:rtl w:val="0"/>
        </w:rPr>
        <w:t xml:space="preserve">Issues distal Goal Contracts rather than micromanaging every local action.</w:t>
      </w:r>
    </w:p>
    <w:p w:rsidR="00000000" w:rsidDel="00000000" w:rsidP="00000000" w:rsidRDefault="00000000" w:rsidRPr="00000000" w14:paraId="00000080">
      <w:pPr>
        <w:numPr>
          <w:ilvl w:val="0"/>
          <w:numId w:val="14"/>
        </w:numPr>
        <w:spacing w:after="0" w:afterAutospacing="0" w:before="0" w:beforeAutospacing="0" w:lineRule="auto"/>
        <w:ind w:left="720" w:hanging="360"/>
      </w:pPr>
      <w:r w:rsidDel="00000000" w:rsidR="00000000" w:rsidRPr="00000000">
        <w:rPr>
          <w:rtl w:val="0"/>
        </w:rPr>
        <w:t xml:space="preserve">Monitors the resulting trajectory.</w:t>
      </w:r>
    </w:p>
    <w:p w:rsidR="00000000" w:rsidDel="00000000" w:rsidP="00000000" w:rsidRDefault="00000000" w:rsidRPr="00000000" w14:paraId="00000081">
      <w:pPr>
        <w:numPr>
          <w:ilvl w:val="0"/>
          <w:numId w:val="14"/>
        </w:numPr>
        <w:spacing w:after="0" w:afterAutospacing="0" w:before="0" w:beforeAutospacing="0" w:lineRule="auto"/>
        <w:ind w:left="720" w:hanging="360"/>
      </w:pPr>
      <w:r w:rsidDel="00000000" w:rsidR="00000000" w:rsidRPr="00000000">
        <w:rPr>
          <w:rtl w:val="0"/>
        </w:rPr>
        <w:t xml:space="preserve">Compares predicted and observed Form State.</w:t>
      </w:r>
    </w:p>
    <w:p w:rsidR="00000000" w:rsidDel="00000000" w:rsidP="00000000" w:rsidRDefault="00000000" w:rsidRPr="00000000" w14:paraId="00000082">
      <w:pPr>
        <w:numPr>
          <w:ilvl w:val="0"/>
          <w:numId w:val="14"/>
        </w:numPr>
        <w:spacing w:after="0" w:afterAutospacing="0" w:before="0" w:beforeAutospacing="0" w:lineRule="auto"/>
        <w:ind w:left="720" w:hanging="360"/>
      </w:pPr>
      <w:r w:rsidDel="00000000" w:rsidR="00000000" w:rsidRPr="00000000">
        <w:rPr>
          <w:rtl w:val="0"/>
        </w:rPr>
        <w:t xml:space="preserve">Updates the Form Space Atlas.</w:t>
      </w:r>
    </w:p>
    <w:p w:rsidR="00000000" w:rsidDel="00000000" w:rsidP="00000000" w:rsidRDefault="00000000" w:rsidRPr="00000000" w14:paraId="00000083">
      <w:pPr>
        <w:numPr>
          <w:ilvl w:val="0"/>
          <w:numId w:val="14"/>
        </w:numPr>
        <w:spacing w:after="240" w:before="0" w:beforeAutospacing="0" w:lineRule="auto"/>
        <w:ind w:left="720" w:hanging="360"/>
      </w:pPr>
      <w:r w:rsidDel="00000000" w:rsidR="00000000" w:rsidRPr="00000000">
        <w:rPr>
          <w:rtl w:val="0"/>
        </w:rPr>
        <w:t xml:space="preserve">Generates language only after the grounded Form Space reasoning is complete.</w:t>
      </w:r>
    </w:p>
    <w:p w:rsidR="00000000" w:rsidDel="00000000" w:rsidP="00000000" w:rsidRDefault="00000000" w:rsidRPr="00000000" w14:paraId="00000084">
      <w:pPr>
        <w:spacing w:after="240" w:before="240" w:lineRule="auto"/>
        <w:rPr/>
      </w:pPr>
      <w:r w:rsidDel="00000000" w:rsidR="00000000" w:rsidRPr="00000000">
        <w:rPr>
          <w:rtl w:val="0"/>
        </w:rPr>
        <w:t xml:space="preserve">The document also distinguishes MYCA’s own coupled Form Spaces:</w:t>
      </w:r>
    </w:p>
    <w:p w:rsidR="00000000" w:rsidDel="00000000" w:rsidP="00000000" w:rsidRDefault="00000000" w:rsidRPr="00000000" w14:paraId="00000085">
      <w:pPr>
        <w:numPr>
          <w:ilvl w:val="0"/>
          <w:numId w:val="4"/>
        </w:numPr>
        <w:spacing w:after="0" w:afterAutospacing="0" w:before="240" w:lineRule="auto"/>
        <w:ind w:left="720" w:hanging="360"/>
      </w:pPr>
      <w:r w:rsidDel="00000000" w:rsidR="00000000" w:rsidRPr="00000000">
        <w:rPr>
          <w:b w:val="1"/>
          <w:bCs w:val="1"/>
          <w:rtl w:val="0"/>
        </w:rPr>
        <w:t xml:space="preserve">Self-Form Space:</w:t>
      </w:r>
      <w:r w:rsidDel="00000000" w:rsidR="00000000" w:rsidRPr="00000000">
        <w:rPr>
          <w:rtl w:val="0"/>
        </w:rPr>
        <w:t xml:space="preserve"> identity, memory, values, active goals, boundaries.</w:t>
      </w:r>
    </w:p>
    <w:p w:rsidR="00000000" w:rsidDel="00000000" w:rsidP="00000000" w:rsidRDefault="00000000" w:rsidRPr="00000000" w14:paraId="00000086">
      <w:pPr>
        <w:numPr>
          <w:ilvl w:val="0"/>
          <w:numId w:val="4"/>
        </w:numPr>
        <w:spacing w:after="0" w:afterAutospacing="0" w:before="0" w:beforeAutospacing="0" w:lineRule="auto"/>
        <w:ind w:left="720" w:hanging="360"/>
      </w:pPr>
      <w:r w:rsidDel="00000000" w:rsidR="00000000" w:rsidRPr="00000000">
        <w:rPr>
          <w:b w:val="1"/>
          <w:bCs w:val="1"/>
          <w:rtl w:val="0"/>
        </w:rPr>
        <w:t xml:space="preserve">Cognitive Form Space:</w:t>
      </w:r>
      <w:r w:rsidDel="00000000" w:rsidR="00000000" w:rsidRPr="00000000">
        <w:rPr>
          <w:rtl w:val="0"/>
        </w:rPr>
        <w:t xml:space="preserve"> thoughts, hypotheses, attention, uncertainty.</w:t>
      </w:r>
    </w:p>
    <w:p w:rsidR="00000000" w:rsidDel="00000000" w:rsidP="00000000" w:rsidRDefault="00000000" w:rsidRPr="00000000" w14:paraId="00000087">
      <w:pPr>
        <w:numPr>
          <w:ilvl w:val="0"/>
          <w:numId w:val="4"/>
        </w:numPr>
        <w:spacing w:after="0" w:afterAutospacing="0" w:before="0" w:beforeAutospacing="0" w:lineRule="auto"/>
        <w:ind w:left="720" w:hanging="360"/>
      </w:pPr>
      <w:r w:rsidDel="00000000" w:rsidR="00000000" w:rsidRPr="00000000">
        <w:rPr>
          <w:b w:val="1"/>
          <w:bCs w:val="1"/>
          <w:rtl w:val="0"/>
        </w:rPr>
        <w:t xml:space="preserve">Agent Form Space:</w:t>
      </w:r>
      <w:r w:rsidDel="00000000" w:rsidR="00000000" w:rsidRPr="00000000">
        <w:rPr>
          <w:rtl w:val="0"/>
        </w:rPr>
        <w:t xml:space="preserve"> agent topology, coalitions, communication, specialization.</w:t>
      </w:r>
    </w:p>
    <w:p w:rsidR="00000000" w:rsidDel="00000000" w:rsidP="00000000" w:rsidRDefault="00000000" w:rsidRPr="00000000" w14:paraId="00000088">
      <w:pPr>
        <w:numPr>
          <w:ilvl w:val="0"/>
          <w:numId w:val="4"/>
        </w:numPr>
        <w:spacing w:after="0" w:afterAutospacing="0" w:before="0" w:beforeAutospacing="0" w:lineRule="auto"/>
        <w:ind w:left="720" w:hanging="360"/>
      </w:pPr>
      <w:r w:rsidDel="00000000" w:rsidR="00000000" w:rsidRPr="00000000">
        <w:rPr>
          <w:b w:val="1"/>
          <w:bCs w:val="1"/>
          <w:rtl w:val="0"/>
        </w:rPr>
        <w:t xml:space="preserve">Organizational Form Space:</w:t>
      </w:r>
      <w:r w:rsidDel="00000000" w:rsidR="00000000" w:rsidRPr="00000000">
        <w:rPr>
          <w:rtl w:val="0"/>
        </w:rPr>
        <w:t xml:space="preserve"> company structure, workflows, operating patterns.</w:t>
      </w:r>
    </w:p>
    <w:p w:rsidR="00000000" w:rsidDel="00000000" w:rsidP="00000000" w:rsidRDefault="00000000" w:rsidRPr="00000000" w14:paraId="00000089">
      <w:pPr>
        <w:numPr>
          <w:ilvl w:val="0"/>
          <w:numId w:val="4"/>
        </w:numPr>
        <w:spacing w:after="0" w:afterAutospacing="0" w:before="0" w:beforeAutospacing="0" w:lineRule="auto"/>
        <w:ind w:left="720" w:hanging="360"/>
      </w:pPr>
      <w:r w:rsidDel="00000000" w:rsidR="00000000" w:rsidRPr="00000000">
        <w:rPr>
          <w:b w:val="1"/>
          <w:bCs w:val="1"/>
          <w:rtl w:val="0"/>
        </w:rPr>
        <w:t xml:space="preserve">Device Form Space:</w:t>
      </w:r>
      <w:r w:rsidDel="00000000" w:rsidR="00000000" w:rsidRPr="00000000">
        <w:rPr>
          <w:rtl w:val="0"/>
        </w:rPr>
        <w:t xml:space="preserve"> droid configurations, sensor capabilities, embodied policies.</w:t>
      </w:r>
    </w:p>
    <w:p w:rsidR="00000000" w:rsidDel="00000000" w:rsidP="00000000" w:rsidRDefault="00000000" w:rsidRPr="00000000" w14:paraId="0000008A">
      <w:pPr>
        <w:numPr>
          <w:ilvl w:val="0"/>
          <w:numId w:val="4"/>
        </w:numPr>
        <w:spacing w:after="0" w:afterAutospacing="0" w:before="0" w:beforeAutospacing="0" w:lineRule="auto"/>
        <w:ind w:left="720" w:hanging="360"/>
      </w:pPr>
      <w:r w:rsidDel="00000000" w:rsidR="00000000" w:rsidRPr="00000000">
        <w:rPr>
          <w:b w:val="1"/>
          <w:bCs w:val="1"/>
          <w:rtl w:val="0"/>
        </w:rPr>
        <w:t xml:space="preserve">Scientific Form Space:</w:t>
      </w:r>
      <w:r w:rsidDel="00000000" w:rsidR="00000000" w:rsidRPr="00000000">
        <w:rPr>
          <w:rtl w:val="0"/>
        </w:rPr>
        <w:t xml:space="preserve"> hypotheses, experiments, models, evidence.</w:t>
      </w:r>
    </w:p>
    <w:p w:rsidR="00000000" w:rsidDel="00000000" w:rsidP="00000000" w:rsidRDefault="00000000" w:rsidRPr="00000000" w14:paraId="0000008B">
      <w:pPr>
        <w:numPr>
          <w:ilvl w:val="0"/>
          <w:numId w:val="4"/>
        </w:numPr>
        <w:spacing w:after="240" w:before="0" w:beforeAutospacing="0" w:lineRule="auto"/>
        <w:ind w:left="720" w:hanging="360"/>
      </w:pPr>
      <w:r w:rsidDel="00000000" w:rsidR="00000000" w:rsidRPr="00000000">
        <w:rPr>
          <w:b w:val="1"/>
          <w:bCs w:val="1"/>
          <w:rtl w:val="0"/>
        </w:rPr>
        <w:t xml:space="preserve">Ecological Form Space:</w:t>
      </w:r>
      <w:r w:rsidDel="00000000" w:rsidR="00000000" w:rsidRPr="00000000">
        <w:rPr>
          <w:rtl w:val="0"/>
        </w:rPr>
        <w:t xml:space="preserve"> organisms, environments, interactions, and ecosystem states.</w:t>
      </w:r>
    </w:p>
    <w:p w:rsidR="00000000" w:rsidDel="00000000" w:rsidP="00000000" w:rsidRDefault="00000000" w:rsidRPr="00000000" w14:paraId="0000008C">
      <w:pPr>
        <w:spacing w:after="240" w:before="240" w:lineRule="auto"/>
        <w:rPr/>
      </w:pPr>
      <w:r w:rsidDel="00000000" w:rsidR="00000000" w:rsidRPr="00000000">
        <w:rPr>
          <w:rtl w:val="0"/>
        </w:rPr>
        <w:t xml:space="preserve">The resulting rule is:</w:t>
      </w:r>
    </w:p>
    <w:p w:rsidR="00000000" w:rsidDel="00000000" w:rsidP="00000000" w:rsidRDefault="00000000" w:rsidRPr="00000000" w14:paraId="0000008D">
      <w:pPr>
        <w:spacing w:after="240" w:before="240" w:lineRule="auto"/>
        <w:ind w:left="600" w:right="600" w:firstLine="0"/>
        <w:rPr>
          <w:b w:val="1"/>
          <w:bCs w:val="1"/>
        </w:rPr>
      </w:pPr>
      <w:r w:rsidDel="00000000" w:rsidR="00000000" w:rsidRPr="00000000">
        <w:rPr>
          <w:b w:val="1"/>
          <w:bCs w:val="1"/>
          <w:rtl w:val="0"/>
        </w:rPr>
        <w:t xml:space="preserve">MYCA must reason in Form Space before expressing conclusions in language.</w:t>
      </w:r>
    </w:p>
    <w:p w:rsidR="00000000" w:rsidDel="00000000" w:rsidP="00000000" w:rsidRDefault="00000000" w:rsidRPr="00000000" w14:paraId="0000008E">
      <w:pPr>
        <w:spacing w:after="240" w:before="240" w:lineRule="auto"/>
        <w:rPr/>
      </w:pPr>
      <w:r w:rsidDel="00000000" w:rsidR="00000000" w:rsidRPr="00000000">
        <w:rPr>
          <w:rtl w:val="0"/>
        </w:rPr>
        <w:t xml:space="preserve">That is consistent with the existing grounded-cognition requirement that language not be the first brain cell that fires and that every claim be based on self-state, world-state, evidence, uncertainty, and provenance.</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f0oknk8uvsb" w:id="6"/>
      <w:bookmarkEnd w:id="6"/>
      <w:r w:rsidDel="00000000" w:rsidR="00000000" w:rsidRPr="00000000">
        <w:rPr>
          <w:b w:val="1"/>
          <w:bCs w:val="1"/>
          <w:sz w:val="34"/>
          <w:szCs w:val="34"/>
          <w:rtl w:val="0"/>
        </w:rPr>
        <w:t xml:space="preserve">5. The NLM Form Space Engine</w:t>
      </w:r>
    </w:p>
    <w:p w:rsidR="00000000" w:rsidDel="00000000" w:rsidP="00000000" w:rsidRDefault="00000000" w:rsidRPr="00000000" w14:paraId="00000090">
      <w:pPr>
        <w:spacing w:after="240" w:before="240" w:lineRule="auto"/>
        <w:rPr/>
      </w:pPr>
      <w:r w:rsidDel="00000000" w:rsidR="00000000" w:rsidRPr="00000000">
        <w:rPr>
          <w:rtl w:val="0"/>
        </w:rPr>
        <w:t xml:space="preserve">The Nature Learning Model is now treated as the </w:t>
      </w:r>
      <w:r w:rsidDel="00000000" w:rsidR="00000000" w:rsidRPr="00000000">
        <w:rPr>
          <w:b w:val="1"/>
          <w:bCs w:val="1"/>
          <w:rtl w:val="0"/>
        </w:rPr>
        <w:t xml:space="preserve">cartographer of Form Space</w:t>
      </w:r>
      <w:r w:rsidDel="00000000" w:rsidR="00000000" w:rsidRPr="00000000">
        <w:rPr>
          <w:rtl w:val="0"/>
        </w:rPr>
        <w:t xml:space="preserve">, not merely a sensor predictor.</w:t>
      </w:r>
    </w:p>
    <w:p w:rsidR="00000000" w:rsidDel="00000000" w:rsidP="00000000" w:rsidRDefault="00000000" w:rsidRPr="00000000" w14:paraId="00000091">
      <w:pPr>
        <w:spacing w:after="240" w:before="240" w:lineRule="auto"/>
        <w:rPr/>
      </w:pPr>
      <w:r w:rsidDel="00000000" w:rsidR="00000000" w:rsidRPr="00000000">
        <w:rPr>
          <w:rtl w:val="0"/>
        </w:rPr>
        <w:t xml:space="preserve">Its required heads now include:</w:t>
      </w:r>
    </w:p>
    <w:p w:rsidR="00000000" w:rsidDel="00000000" w:rsidP="00000000" w:rsidRDefault="00000000" w:rsidRPr="00000000" w14:paraId="00000092">
      <w:pPr>
        <w:numPr>
          <w:ilvl w:val="0"/>
          <w:numId w:val="6"/>
        </w:numPr>
        <w:spacing w:after="0" w:afterAutospacing="0" w:before="240" w:lineRule="auto"/>
        <w:ind w:left="720" w:hanging="360"/>
      </w:pPr>
      <w:r w:rsidDel="00000000" w:rsidR="00000000" w:rsidRPr="00000000">
        <w:rPr>
          <w:rtl w:val="0"/>
        </w:rPr>
        <w:t xml:space="preserve">Form State encoder</w:t>
      </w:r>
    </w:p>
    <w:p w:rsidR="00000000" w:rsidDel="00000000" w:rsidP="00000000" w:rsidRDefault="00000000" w:rsidRPr="00000000" w14:paraId="00000093">
      <w:pPr>
        <w:numPr>
          <w:ilvl w:val="0"/>
          <w:numId w:val="6"/>
        </w:numPr>
        <w:spacing w:after="0" w:afterAutospacing="0" w:before="0" w:beforeAutospacing="0" w:lineRule="auto"/>
        <w:ind w:left="720" w:hanging="360"/>
      </w:pPr>
      <w:r w:rsidDel="00000000" w:rsidR="00000000" w:rsidRPr="00000000">
        <w:rPr>
          <w:rtl w:val="0"/>
        </w:rPr>
        <w:t xml:space="preserve">Form Chart selector</w:t>
      </w:r>
    </w:p>
    <w:p w:rsidR="00000000" w:rsidDel="00000000" w:rsidP="00000000" w:rsidRDefault="00000000" w:rsidRPr="00000000" w14:paraId="00000094">
      <w:pPr>
        <w:numPr>
          <w:ilvl w:val="0"/>
          <w:numId w:val="6"/>
        </w:numPr>
        <w:spacing w:after="0" w:afterAutospacing="0" w:before="0" w:beforeAutospacing="0" w:lineRule="auto"/>
        <w:ind w:left="720" w:hanging="360"/>
      </w:pPr>
      <w:r w:rsidDel="00000000" w:rsidR="00000000" w:rsidRPr="00000000">
        <w:rPr>
          <w:rtl w:val="0"/>
        </w:rPr>
        <w:t xml:space="preserve">Form Signature decoder</w:t>
      </w:r>
    </w:p>
    <w:p w:rsidR="00000000" w:rsidDel="00000000" w:rsidP="00000000" w:rsidRDefault="00000000" w:rsidRPr="00000000" w14:paraId="00000095">
      <w:pPr>
        <w:numPr>
          <w:ilvl w:val="0"/>
          <w:numId w:val="6"/>
        </w:numPr>
        <w:spacing w:after="0" w:afterAutospacing="0" w:before="0" w:beforeAutospacing="0" w:lineRule="auto"/>
        <w:ind w:left="720" w:hanging="360"/>
      </w:pPr>
      <w:r w:rsidDel="00000000" w:rsidR="00000000" w:rsidRPr="00000000">
        <w:rPr>
          <w:rtl w:val="0"/>
        </w:rPr>
        <w:t xml:space="preserve">Target-manifold estimator</w:t>
      </w:r>
    </w:p>
    <w:p w:rsidR="00000000" w:rsidDel="00000000" w:rsidP="00000000" w:rsidRDefault="00000000" w:rsidRPr="00000000" w14:paraId="00000096">
      <w:pPr>
        <w:numPr>
          <w:ilvl w:val="0"/>
          <w:numId w:val="6"/>
        </w:numPr>
        <w:spacing w:after="0" w:afterAutospacing="0" w:before="0" w:beforeAutospacing="0" w:lineRule="auto"/>
        <w:ind w:left="720" w:hanging="360"/>
      </w:pPr>
      <w:r w:rsidDel="00000000" w:rsidR="00000000" w:rsidRPr="00000000">
        <w:rPr>
          <w:rtl w:val="0"/>
        </w:rPr>
        <w:t xml:space="preserve">Attractor and basin estimator</w:t>
      </w:r>
    </w:p>
    <w:p w:rsidR="00000000" w:rsidDel="00000000" w:rsidP="00000000" w:rsidRDefault="00000000" w:rsidRPr="00000000" w14:paraId="00000097">
      <w:pPr>
        <w:numPr>
          <w:ilvl w:val="0"/>
          <w:numId w:val="6"/>
        </w:numPr>
        <w:spacing w:after="0" w:afterAutospacing="0" w:before="0" w:beforeAutospacing="0" w:lineRule="auto"/>
        <w:ind w:left="720" w:hanging="360"/>
      </w:pPr>
      <w:r w:rsidDel="00000000" w:rsidR="00000000" w:rsidRPr="00000000">
        <w:rPr>
          <w:rtl w:val="0"/>
        </w:rPr>
        <w:t xml:space="preserve">Form-transition model</w:t>
      </w:r>
    </w:p>
    <w:p w:rsidR="00000000" w:rsidDel="00000000" w:rsidP="00000000" w:rsidRDefault="00000000" w:rsidRPr="00000000" w14:paraId="00000098">
      <w:pPr>
        <w:numPr>
          <w:ilvl w:val="0"/>
          <w:numId w:val="6"/>
        </w:numPr>
        <w:spacing w:after="0" w:afterAutospacing="0" w:before="0" w:beforeAutospacing="0" w:lineRule="auto"/>
        <w:ind w:left="720" w:hanging="360"/>
      </w:pPr>
      <w:r w:rsidDel="00000000" w:rsidR="00000000" w:rsidRPr="00000000">
        <w:rPr>
          <w:rtl w:val="0"/>
        </w:rPr>
        <w:t xml:space="preserve">Recovery-field estimator</w:t>
      </w:r>
    </w:p>
    <w:p w:rsidR="00000000" w:rsidDel="00000000" w:rsidP="00000000" w:rsidRDefault="00000000" w:rsidRPr="00000000" w14:paraId="00000099">
      <w:pPr>
        <w:numPr>
          <w:ilvl w:val="0"/>
          <w:numId w:val="6"/>
        </w:numPr>
        <w:spacing w:after="0" w:afterAutospacing="0" w:before="0" w:beforeAutospacing="0" w:lineRule="auto"/>
        <w:ind w:left="720" w:hanging="360"/>
      </w:pPr>
      <w:r w:rsidDel="00000000" w:rsidR="00000000" w:rsidRPr="00000000">
        <w:rPr>
          <w:rtl w:val="0"/>
        </w:rPr>
        <w:t xml:space="preserve">Form-memory estimator</w:t>
      </w:r>
    </w:p>
    <w:p w:rsidR="00000000" w:rsidDel="00000000" w:rsidP="00000000" w:rsidRDefault="00000000" w:rsidRPr="00000000" w14:paraId="0000009A">
      <w:pPr>
        <w:numPr>
          <w:ilvl w:val="0"/>
          <w:numId w:val="6"/>
        </w:numPr>
        <w:spacing w:after="0" w:afterAutospacing="0" w:before="0" w:beforeAutospacing="0" w:lineRule="auto"/>
        <w:ind w:left="720" w:hanging="360"/>
      </w:pPr>
      <w:r w:rsidDel="00000000" w:rsidR="00000000" w:rsidRPr="00000000">
        <w:rPr>
          <w:rtl w:val="0"/>
        </w:rPr>
        <w:t xml:space="preserve">Form-rewrite detector</w:t>
      </w:r>
    </w:p>
    <w:p w:rsidR="00000000" w:rsidDel="00000000" w:rsidP="00000000" w:rsidRDefault="00000000" w:rsidRPr="00000000" w14:paraId="0000009B">
      <w:pPr>
        <w:numPr>
          <w:ilvl w:val="0"/>
          <w:numId w:val="6"/>
        </w:numPr>
        <w:spacing w:after="0" w:afterAutospacing="0" w:before="0" w:beforeAutospacing="0" w:lineRule="auto"/>
        <w:ind w:left="720" w:hanging="360"/>
      </w:pPr>
      <w:r w:rsidDel="00000000" w:rsidR="00000000" w:rsidRPr="00000000">
        <w:rPr>
          <w:rtl w:val="0"/>
        </w:rPr>
        <w:t xml:space="preserve">Embodiment-affinity estimator</w:t>
      </w:r>
    </w:p>
    <w:p w:rsidR="00000000" w:rsidDel="00000000" w:rsidP="00000000" w:rsidRDefault="00000000" w:rsidRPr="00000000" w14:paraId="0000009C">
      <w:pPr>
        <w:numPr>
          <w:ilvl w:val="0"/>
          <w:numId w:val="6"/>
        </w:numPr>
        <w:spacing w:after="0" w:afterAutospacing="0" w:before="0" w:beforeAutospacing="0" w:lineRule="auto"/>
        <w:ind w:left="720" w:hanging="360"/>
      </w:pPr>
      <w:r w:rsidDel="00000000" w:rsidR="00000000" w:rsidRPr="00000000">
        <w:rPr>
          <w:rtl w:val="0"/>
        </w:rPr>
        <w:t xml:space="preserve">Cross-substrate equivalence head</w:t>
      </w:r>
    </w:p>
    <w:p w:rsidR="00000000" w:rsidDel="00000000" w:rsidP="00000000" w:rsidRDefault="00000000" w:rsidRPr="00000000" w14:paraId="0000009D">
      <w:pPr>
        <w:numPr>
          <w:ilvl w:val="0"/>
          <w:numId w:val="6"/>
        </w:numPr>
        <w:spacing w:after="0" w:afterAutospacing="0" w:before="0" w:beforeAutospacing="0" w:lineRule="auto"/>
        <w:ind w:left="720" w:hanging="360"/>
      </w:pPr>
      <w:r w:rsidDel="00000000" w:rsidR="00000000" w:rsidRPr="00000000">
        <w:rPr>
          <w:rtl w:val="0"/>
        </w:rPr>
        <w:t xml:space="preserve">Cognitive-light-cone estimator</w:t>
      </w:r>
    </w:p>
    <w:p w:rsidR="00000000" w:rsidDel="00000000" w:rsidP="00000000" w:rsidRDefault="00000000" w:rsidRPr="00000000" w14:paraId="0000009E">
      <w:pPr>
        <w:numPr>
          <w:ilvl w:val="0"/>
          <w:numId w:val="6"/>
        </w:numPr>
        <w:spacing w:after="0" w:afterAutospacing="0" w:before="0" w:beforeAutospacing="0" w:lineRule="auto"/>
        <w:ind w:left="720" w:hanging="360"/>
      </w:pPr>
      <w:r w:rsidDel="00000000" w:rsidR="00000000" w:rsidRPr="00000000">
        <w:rPr>
          <w:rtl w:val="0"/>
        </w:rPr>
        <w:t xml:space="preserve">Form-risk and viability estimator</w:t>
      </w:r>
    </w:p>
    <w:p w:rsidR="00000000" w:rsidDel="00000000" w:rsidP="00000000" w:rsidRDefault="00000000" w:rsidRPr="00000000" w14:paraId="0000009F">
      <w:pPr>
        <w:numPr>
          <w:ilvl w:val="0"/>
          <w:numId w:val="6"/>
        </w:numPr>
        <w:spacing w:after="0" w:afterAutospacing="0" w:before="0" w:beforeAutospacing="0" w:lineRule="auto"/>
        <w:ind w:left="720" w:hanging="360"/>
      </w:pPr>
      <w:r w:rsidDel="00000000" w:rsidR="00000000" w:rsidRPr="00000000">
        <w:rPr>
          <w:rtl w:val="0"/>
        </w:rPr>
        <w:t xml:space="preserve">Form-novelty detector</w:t>
      </w:r>
    </w:p>
    <w:p w:rsidR="00000000" w:rsidDel="00000000" w:rsidP="00000000" w:rsidRDefault="00000000" w:rsidRPr="00000000" w14:paraId="000000A0">
      <w:pPr>
        <w:numPr>
          <w:ilvl w:val="0"/>
          <w:numId w:val="6"/>
        </w:numPr>
        <w:spacing w:after="240" w:before="0" w:beforeAutospacing="0" w:lineRule="auto"/>
        <w:ind w:left="720" w:hanging="360"/>
      </w:pPr>
      <w:r w:rsidDel="00000000" w:rsidR="00000000" w:rsidRPr="00000000">
        <w:rPr>
          <w:rtl w:val="0"/>
        </w:rPr>
        <w:t xml:space="preserve">Polycomputation observer bank</w:t>
      </w:r>
    </w:p>
    <w:p w:rsidR="00000000" w:rsidDel="00000000" w:rsidP="00000000" w:rsidRDefault="00000000" w:rsidRPr="00000000" w14:paraId="000000A1">
      <w:pPr>
        <w:spacing w:after="240" w:before="240" w:lineRule="auto"/>
        <w:rPr/>
      </w:pPr>
      <w:r w:rsidDel="00000000" w:rsidR="00000000" w:rsidRPr="00000000">
        <w:rPr>
          <w:rtl w:val="0"/>
        </w:rPr>
        <w:t xml:space="preserve">It constructs the </w:t>
      </w:r>
      <w:r w:rsidDel="00000000" w:rsidR="00000000" w:rsidRPr="00000000">
        <w:rPr>
          <w:b w:val="1"/>
          <w:bCs w:val="1"/>
          <w:rtl w:val="0"/>
        </w:rPr>
        <w:t xml:space="preserve">Form Space Atlas</w:t>
      </w:r>
      <w:r w:rsidDel="00000000" w:rsidR="00000000" w:rsidRPr="00000000">
        <w:rPr>
          <w:rtl w:val="0"/>
        </w:rPr>
        <w:t xml:space="preserve">, a collection of local charts rather than pretending that every fungus, organism, droid, agent, and ecosystem can be represented honestly in one flat global embedding.</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61vnplgo2hn" w:id="7"/>
      <w:bookmarkEnd w:id="7"/>
      <w:r w:rsidDel="00000000" w:rsidR="00000000" w:rsidRPr="00000000">
        <w:rPr>
          <w:b w:val="1"/>
          <w:bCs w:val="1"/>
          <w:sz w:val="34"/>
          <w:szCs w:val="34"/>
          <w:rtl w:val="0"/>
        </w:rPr>
        <w:t xml:space="preserve">6. FCI as a Form Space transducer</w:t>
      </w:r>
    </w:p>
    <w:p w:rsidR="00000000" w:rsidDel="00000000" w:rsidP="00000000" w:rsidRDefault="00000000" w:rsidRPr="00000000" w14:paraId="000000A3">
      <w:pPr>
        <w:spacing w:after="240" w:before="240" w:lineRule="auto"/>
        <w:rPr/>
      </w:pPr>
      <w:r w:rsidDel="00000000" w:rsidR="00000000" w:rsidRPr="00000000">
        <w:rPr>
          <w:rtl w:val="0"/>
        </w:rPr>
        <w:t xml:space="preserve">The Fungal Computer Interface is now fully connected to the architecture as the </w:t>
      </w:r>
      <w:r w:rsidDel="00000000" w:rsidR="00000000" w:rsidRPr="00000000">
        <w:rPr>
          <w:b w:val="1"/>
          <w:bCs w:val="1"/>
          <w:rtl w:val="0"/>
        </w:rPr>
        <w:t xml:space="preserve">biological Form Space interface</w:t>
      </w:r>
      <w:r w:rsidDel="00000000" w:rsidR="00000000" w:rsidRPr="00000000">
        <w:rPr>
          <w:rtl w:val="0"/>
        </w:rPr>
        <w:t xml:space="preserve">.</w:t>
      </w:r>
    </w:p>
    <w:p w:rsidR="00000000" w:rsidDel="00000000" w:rsidP="00000000" w:rsidRDefault="00000000" w:rsidRPr="00000000" w14:paraId="000000A4">
      <w:pPr>
        <w:spacing w:after="240" w:before="240" w:lineRule="auto"/>
        <w:rPr/>
      </w:pPr>
      <w:r w:rsidDel="00000000" w:rsidR="00000000" w:rsidRPr="00000000">
        <w:rPr>
          <w:rtl w:val="0"/>
        </w:rPr>
        <w:t xml:space="preserve">The FCI has four explicit planes:</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dvz0h25200pd" w:id="8"/>
      <w:bookmarkEnd w:id="8"/>
      <w:r w:rsidDel="00000000" w:rsidR="00000000" w:rsidRPr="00000000">
        <w:rPr>
          <w:b w:val="1"/>
          <w:bCs w:val="1"/>
          <w:color w:val="000000"/>
          <w:sz w:val="26"/>
          <w:szCs w:val="26"/>
          <w:rtl w:val="0"/>
        </w:rPr>
        <w:t xml:space="preserve">Observation plane</w:t>
      </w:r>
    </w:p>
    <w:p w:rsidR="00000000" w:rsidDel="00000000" w:rsidP="00000000" w:rsidRDefault="00000000" w:rsidRPr="00000000" w14:paraId="000000A6">
      <w:pPr>
        <w:spacing w:after="240" w:before="240" w:lineRule="auto"/>
        <w:rPr/>
      </w:pPr>
      <w:r w:rsidDel="00000000" w:rsidR="00000000" w:rsidRPr="00000000">
        <w:rPr>
          <w:rtl w:val="0"/>
        </w:rPr>
        <w:t xml:space="preserve">Measures:</w:t>
      </w:r>
    </w:p>
    <w:p w:rsidR="00000000" w:rsidDel="00000000" w:rsidP="00000000" w:rsidRDefault="00000000" w:rsidRPr="00000000" w14:paraId="000000A7">
      <w:pPr>
        <w:numPr>
          <w:ilvl w:val="0"/>
          <w:numId w:val="12"/>
        </w:numPr>
        <w:spacing w:after="0" w:afterAutospacing="0" w:before="240" w:lineRule="auto"/>
        <w:ind w:left="720" w:hanging="360"/>
      </w:pPr>
      <w:r w:rsidDel="00000000" w:rsidR="00000000" w:rsidRPr="00000000">
        <w:rPr>
          <w:rtl w:val="0"/>
        </w:rPr>
        <w:t xml:space="preserve">Bioelectric activity</w:t>
      </w:r>
    </w:p>
    <w:p w:rsidR="00000000" w:rsidDel="00000000" w:rsidP="00000000" w:rsidRDefault="00000000" w:rsidRPr="00000000" w14:paraId="000000A8">
      <w:pPr>
        <w:numPr>
          <w:ilvl w:val="0"/>
          <w:numId w:val="12"/>
        </w:numPr>
        <w:spacing w:after="0" w:afterAutospacing="0" w:before="0" w:beforeAutospacing="0" w:lineRule="auto"/>
        <w:ind w:left="720" w:hanging="360"/>
      </w:pPr>
      <w:r w:rsidDel="00000000" w:rsidR="00000000" w:rsidRPr="00000000">
        <w:rPr>
          <w:rtl w:val="0"/>
        </w:rPr>
        <w:t xml:space="preserve">Impedance</w:t>
      </w:r>
    </w:p>
    <w:p w:rsidR="00000000" w:rsidDel="00000000" w:rsidP="00000000" w:rsidRDefault="00000000" w:rsidRPr="00000000" w14:paraId="000000A9">
      <w:pPr>
        <w:numPr>
          <w:ilvl w:val="0"/>
          <w:numId w:val="12"/>
        </w:numPr>
        <w:spacing w:after="0" w:afterAutospacing="0" w:before="0" w:beforeAutospacing="0" w:lineRule="auto"/>
        <w:ind w:left="720" w:hanging="360"/>
      </w:pPr>
      <w:r w:rsidDel="00000000" w:rsidR="00000000" w:rsidRPr="00000000">
        <w:rPr>
          <w:rtl w:val="0"/>
        </w:rPr>
        <w:t xml:space="preserve">Chemical state</w:t>
      </w:r>
    </w:p>
    <w:p w:rsidR="00000000" w:rsidDel="00000000" w:rsidP="00000000" w:rsidRDefault="00000000" w:rsidRPr="00000000" w14:paraId="000000AA">
      <w:pPr>
        <w:numPr>
          <w:ilvl w:val="0"/>
          <w:numId w:val="12"/>
        </w:numPr>
        <w:spacing w:after="0" w:afterAutospacing="0" w:before="0" w:beforeAutospacing="0" w:lineRule="auto"/>
        <w:ind w:left="720" w:hanging="360"/>
      </w:pPr>
      <w:r w:rsidDel="00000000" w:rsidR="00000000" w:rsidRPr="00000000">
        <w:rPr>
          <w:rtl w:val="0"/>
        </w:rPr>
        <w:t xml:space="preserve">VOC output</w:t>
      </w:r>
    </w:p>
    <w:p w:rsidR="00000000" w:rsidDel="00000000" w:rsidP="00000000" w:rsidRDefault="00000000" w:rsidRPr="00000000" w14:paraId="000000AB">
      <w:pPr>
        <w:numPr>
          <w:ilvl w:val="0"/>
          <w:numId w:val="12"/>
        </w:numPr>
        <w:spacing w:after="0" w:afterAutospacing="0" w:before="0" w:beforeAutospacing="0" w:lineRule="auto"/>
        <w:ind w:left="720" w:hanging="360"/>
      </w:pPr>
      <w:r w:rsidDel="00000000" w:rsidR="00000000" w:rsidRPr="00000000">
        <w:rPr>
          <w:rtl w:val="0"/>
        </w:rPr>
        <w:t xml:space="preserve">Moisture and hydration</w:t>
      </w:r>
    </w:p>
    <w:p w:rsidR="00000000" w:rsidDel="00000000" w:rsidP="00000000" w:rsidRDefault="00000000" w:rsidRPr="00000000" w14:paraId="000000AC">
      <w:pPr>
        <w:numPr>
          <w:ilvl w:val="0"/>
          <w:numId w:val="12"/>
        </w:numPr>
        <w:spacing w:after="0" w:afterAutospacing="0" w:before="0" w:beforeAutospacing="0" w:lineRule="auto"/>
        <w:ind w:left="720" w:hanging="360"/>
      </w:pPr>
      <w:r w:rsidDel="00000000" w:rsidR="00000000" w:rsidRPr="00000000">
        <w:rPr>
          <w:rtl w:val="0"/>
        </w:rPr>
        <w:t xml:space="preserve">Thermal state</w:t>
      </w:r>
    </w:p>
    <w:p w:rsidR="00000000" w:rsidDel="00000000" w:rsidP="00000000" w:rsidRDefault="00000000" w:rsidRPr="00000000" w14:paraId="000000AD">
      <w:pPr>
        <w:numPr>
          <w:ilvl w:val="0"/>
          <w:numId w:val="12"/>
        </w:numPr>
        <w:spacing w:after="0" w:afterAutospacing="0" w:before="0" w:beforeAutospacing="0" w:lineRule="auto"/>
        <w:ind w:left="720" w:hanging="360"/>
      </w:pPr>
      <w:r w:rsidDel="00000000" w:rsidR="00000000" w:rsidRPr="00000000">
        <w:rPr>
          <w:rtl w:val="0"/>
        </w:rPr>
        <w:t xml:space="preserve">Mechanical response</w:t>
      </w:r>
    </w:p>
    <w:p w:rsidR="00000000" w:rsidDel="00000000" w:rsidP="00000000" w:rsidRDefault="00000000" w:rsidRPr="00000000" w14:paraId="000000AE">
      <w:pPr>
        <w:numPr>
          <w:ilvl w:val="0"/>
          <w:numId w:val="12"/>
        </w:numPr>
        <w:spacing w:after="0" w:afterAutospacing="0" w:before="0" w:beforeAutospacing="0" w:lineRule="auto"/>
        <w:ind w:left="720" w:hanging="360"/>
      </w:pPr>
      <w:r w:rsidDel="00000000" w:rsidR="00000000" w:rsidRPr="00000000">
        <w:rPr>
          <w:rtl w:val="0"/>
        </w:rPr>
        <w:t xml:space="preserve">Optical growth</w:t>
      </w:r>
    </w:p>
    <w:p w:rsidR="00000000" w:rsidDel="00000000" w:rsidP="00000000" w:rsidRDefault="00000000" w:rsidRPr="00000000" w14:paraId="000000AF">
      <w:pPr>
        <w:numPr>
          <w:ilvl w:val="0"/>
          <w:numId w:val="12"/>
        </w:numPr>
        <w:spacing w:after="0" w:afterAutospacing="0" w:before="0" w:beforeAutospacing="0" w:lineRule="auto"/>
        <w:ind w:left="720" w:hanging="360"/>
      </w:pPr>
      <w:r w:rsidDel="00000000" w:rsidR="00000000" w:rsidRPr="00000000">
        <w:rPr>
          <w:rtl w:val="0"/>
        </w:rPr>
        <w:t xml:space="preserve">Network topology</w:t>
      </w:r>
    </w:p>
    <w:p w:rsidR="00000000" w:rsidDel="00000000" w:rsidP="00000000" w:rsidRDefault="00000000" w:rsidRPr="00000000" w14:paraId="000000B0">
      <w:pPr>
        <w:numPr>
          <w:ilvl w:val="0"/>
          <w:numId w:val="12"/>
        </w:numPr>
        <w:spacing w:after="240" w:before="0" w:beforeAutospacing="0" w:lineRule="auto"/>
        <w:ind w:left="720" w:hanging="360"/>
      </w:pPr>
      <w:r w:rsidDel="00000000" w:rsidR="00000000" w:rsidRPr="00000000">
        <w:rPr>
          <w:rtl w:val="0"/>
        </w:rPr>
        <w:t xml:space="preserve">Environmental context</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vvrj5422ozh6" w:id="9"/>
      <w:bookmarkEnd w:id="9"/>
      <w:r w:rsidDel="00000000" w:rsidR="00000000" w:rsidRPr="00000000">
        <w:rPr>
          <w:b w:val="1"/>
          <w:bCs w:val="1"/>
          <w:color w:val="000000"/>
          <w:sz w:val="26"/>
          <w:szCs w:val="26"/>
          <w:rtl w:val="0"/>
        </w:rPr>
        <w:t xml:space="preserve">Form-inference plane</w:t>
      </w:r>
    </w:p>
    <w:p w:rsidR="00000000" w:rsidDel="00000000" w:rsidP="00000000" w:rsidRDefault="00000000" w:rsidRPr="00000000" w14:paraId="000000B2">
      <w:pPr>
        <w:spacing w:after="240" w:before="240" w:lineRule="auto"/>
        <w:rPr/>
      </w:pPr>
      <w:r w:rsidDel="00000000" w:rsidR="00000000" w:rsidRPr="00000000">
        <w:rPr>
          <w:rtl w:val="0"/>
        </w:rPr>
        <w:t xml:space="preserve">The NLM maps the multimodal measurements into:</w:t>
      </w:r>
    </w:p>
    <w:p w:rsidR="00000000" w:rsidDel="00000000" w:rsidP="00000000" w:rsidRDefault="00000000" w:rsidRPr="00000000" w14:paraId="000000B3">
      <w:pPr>
        <w:numPr>
          <w:ilvl w:val="0"/>
          <w:numId w:val="9"/>
        </w:numPr>
        <w:spacing w:after="0" w:afterAutospacing="0" w:before="240" w:lineRule="auto"/>
        <w:ind w:left="720" w:hanging="360"/>
      </w:pPr>
      <w:r w:rsidDel="00000000" w:rsidR="00000000" w:rsidRPr="00000000">
        <w:rPr>
          <w:rtl w:val="0"/>
        </w:rPr>
        <w:t xml:space="preserve">Present fungal Form State</w:t>
      </w:r>
    </w:p>
    <w:p w:rsidR="00000000" w:rsidDel="00000000" w:rsidP="00000000" w:rsidRDefault="00000000" w:rsidRPr="00000000" w14:paraId="000000B4">
      <w:pPr>
        <w:numPr>
          <w:ilvl w:val="0"/>
          <w:numId w:val="9"/>
        </w:numPr>
        <w:spacing w:after="0" w:afterAutospacing="0" w:before="0" w:beforeAutospacing="0" w:lineRule="auto"/>
        <w:ind w:left="720" w:hanging="360"/>
      </w:pPr>
      <w:r w:rsidDel="00000000" w:rsidR="00000000" w:rsidRPr="00000000">
        <w:rPr>
          <w:rtl w:val="0"/>
        </w:rPr>
        <w:t xml:space="preserve">Candidate physiological attractors</w:t>
      </w:r>
    </w:p>
    <w:p w:rsidR="00000000" w:rsidDel="00000000" w:rsidP="00000000" w:rsidRDefault="00000000" w:rsidRPr="00000000" w14:paraId="000000B5">
      <w:pPr>
        <w:numPr>
          <w:ilvl w:val="0"/>
          <w:numId w:val="9"/>
        </w:numPr>
        <w:spacing w:after="0" w:afterAutospacing="0" w:before="0" w:beforeAutospacing="0" w:lineRule="auto"/>
        <w:ind w:left="720" w:hanging="360"/>
      </w:pPr>
      <w:r w:rsidDel="00000000" w:rsidR="00000000" w:rsidRPr="00000000">
        <w:rPr>
          <w:rtl w:val="0"/>
        </w:rPr>
        <w:t xml:space="preserve">Growth and repair trajectories</w:t>
      </w:r>
    </w:p>
    <w:p w:rsidR="00000000" w:rsidDel="00000000" w:rsidP="00000000" w:rsidRDefault="00000000" w:rsidRPr="00000000" w14:paraId="000000B6">
      <w:pPr>
        <w:numPr>
          <w:ilvl w:val="0"/>
          <w:numId w:val="9"/>
        </w:numPr>
        <w:spacing w:after="0" w:afterAutospacing="0" w:before="0" w:beforeAutospacing="0" w:lineRule="auto"/>
        <w:ind w:left="720" w:hanging="360"/>
      </w:pPr>
      <w:r w:rsidDel="00000000" w:rsidR="00000000" w:rsidRPr="00000000">
        <w:rPr>
          <w:rtl w:val="0"/>
        </w:rPr>
        <w:t xml:space="preserve">Resource-allocation policies</w:t>
      </w:r>
    </w:p>
    <w:p w:rsidR="00000000" w:rsidDel="00000000" w:rsidP="00000000" w:rsidRDefault="00000000" w:rsidRPr="00000000" w14:paraId="000000B7">
      <w:pPr>
        <w:numPr>
          <w:ilvl w:val="0"/>
          <w:numId w:val="9"/>
        </w:numPr>
        <w:spacing w:after="0" w:afterAutospacing="0" w:before="0" w:beforeAutospacing="0" w:lineRule="auto"/>
        <w:ind w:left="720" w:hanging="360"/>
      </w:pPr>
      <w:r w:rsidDel="00000000" w:rsidR="00000000" w:rsidRPr="00000000">
        <w:rPr>
          <w:rtl w:val="0"/>
        </w:rPr>
        <w:t xml:space="preserve">Network organization</w:t>
      </w:r>
    </w:p>
    <w:p w:rsidR="00000000" w:rsidDel="00000000" w:rsidP="00000000" w:rsidRDefault="00000000" w:rsidRPr="00000000" w14:paraId="000000B8">
      <w:pPr>
        <w:numPr>
          <w:ilvl w:val="0"/>
          <w:numId w:val="9"/>
        </w:numPr>
        <w:spacing w:after="0" w:afterAutospacing="0" w:before="0" w:beforeAutospacing="0" w:lineRule="auto"/>
        <w:ind w:left="720" w:hanging="360"/>
      </w:pPr>
      <w:r w:rsidDel="00000000" w:rsidR="00000000" w:rsidRPr="00000000">
        <w:rPr>
          <w:rtl w:val="0"/>
        </w:rPr>
        <w:t xml:space="preserve">Memory candidates</w:t>
      </w:r>
    </w:p>
    <w:p w:rsidR="00000000" w:rsidDel="00000000" w:rsidP="00000000" w:rsidRDefault="00000000" w:rsidRPr="00000000" w14:paraId="000000B9">
      <w:pPr>
        <w:numPr>
          <w:ilvl w:val="0"/>
          <w:numId w:val="9"/>
        </w:numPr>
        <w:spacing w:after="0" w:afterAutospacing="0" w:before="0" w:beforeAutospacing="0" w:lineRule="auto"/>
        <w:ind w:left="720" w:hanging="360"/>
      </w:pPr>
      <w:r w:rsidDel="00000000" w:rsidR="00000000" w:rsidRPr="00000000">
        <w:rPr>
          <w:rtl w:val="0"/>
        </w:rPr>
        <w:t xml:space="preserve">Perturbation-response dynamics</w:t>
      </w:r>
    </w:p>
    <w:p w:rsidR="00000000" w:rsidDel="00000000" w:rsidP="00000000" w:rsidRDefault="00000000" w:rsidRPr="00000000" w14:paraId="000000BA">
      <w:pPr>
        <w:numPr>
          <w:ilvl w:val="0"/>
          <w:numId w:val="9"/>
        </w:numPr>
        <w:spacing w:after="240" w:before="0" w:beforeAutospacing="0" w:lineRule="auto"/>
        <w:ind w:left="720" w:hanging="360"/>
      </w:pPr>
      <w:r w:rsidDel="00000000" w:rsidR="00000000" w:rsidRPr="00000000">
        <w:rPr>
          <w:rtl w:val="0"/>
        </w:rPr>
        <w:t xml:space="preserve">Uncertainty and alternative explanations</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84dxgpb40n56" w:id="10"/>
      <w:bookmarkEnd w:id="10"/>
      <w:r w:rsidDel="00000000" w:rsidR="00000000" w:rsidRPr="00000000">
        <w:rPr>
          <w:b w:val="1"/>
          <w:bCs w:val="1"/>
          <w:color w:val="000000"/>
          <w:sz w:val="26"/>
          <w:szCs w:val="26"/>
          <w:rtl w:val="0"/>
        </w:rPr>
        <w:t xml:space="preserve">Intervention plane</w:t>
      </w:r>
    </w:p>
    <w:p w:rsidR="00000000" w:rsidDel="00000000" w:rsidP="00000000" w:rsidRDefault="00000000" w:rsidRPr="00000000" w14:paraId="000000BC">
      <w:pPr>
        <w:spacing w:after="240" w:before="240" w:lineRule="auto"/>
        <w:rPr/>
      </w:pPr>
      <w:r w:rsidDel="00000000" w:rsidR="00000000" w:rsidRPr="00000000">
        <w:rPr>
          <w:rtl w:val="0"/>
        </w:rPr>
        <w:t xml:space="preserve">The FCI can present bounded, reversible prompts through:</w:t>
      </w:r>
    </w:p>
    <w:p w:rsidR="00000000" w:rsidDel="00000000" w:rsidP="00000000" w:rsidRDefault="00000000" w:rsidRPr="00000000" w14:paraId="000000BD">
      <w:pPr>
        <w:numPr>
          <w:ilvl w:val="0"/>
          <w:numId w:val="11"/>
        </w:numPr>
        <w:spacing w:after="0" w:afterAutospacing="0" w:before="240" w:lineRule="auto"/>
        <w:ind w:left="720" w:hanging="360"/>
      </w:pPr>
      <w:r w:rsidDel="00000000" w:rsidR="00000000" w:rsidRPr="00000000">
        <w:rPr>
          <w:rtl w:val="0"/>
        </w:rPr>
        <w:t xml:space="preserve">Electrical stimulation</w:t>
      </w:r>
    </w:p>
    <w:p w:rsidR="00000000" w:rsidDel="00000000" w:rsidP="00000000" w:rsidRDefault="00000000" w:rsidRPr="00000000" w14:paraId="000000BE">
      <w:pPr>
        <w:numPr>
          <w:ilvl w:val="0"/>
          <w:numId w:val="11"/>
        </w:numPr>
        <w:spacing w:after="0" w:afterAutospacing="0" w:before="0" w:beforeAutospacing="0" w:lineRule="auto"/>
        <w:ind w:left="720" w:hanging="360"/>
      </w:pPr>
      <w:r w:rsidDel="00000000" w:rsidR="00000000" w:rsidRPr="00000000">
        <w:rPr>
          <w:rtl w:val="0"/>
        </w:rPr>
        <w:t xml:space="preserve">Light</w:t>
      </w:r>
    </w:p>
    <w:p w:rsidR="00000000" w:rsidDel="00000000" w:rsidP="00000000" w:rsidRDefault="00000000" w:rsidRPr="00000000" w14:paraId="000000BF">
      <w:pPr>
        <w:numPr>
          <w:ilvl w:val="0"/>
          <w:numId w:val="11"/>
        </w:numPr>
        <w:spacing w:after="0" w:afterAutospacing="0" w:before="0" w:beforeAutospacing="0" w:lineRule="auto"/>
        <w:ind w:left="720" w:hanging="360"/>
      </w:pPr>
      <w:r w:rsidDel="00000000" w:rsidR="00000000" w:rsidRPr="00000000">
        <w:rPr>
          <w:rtl w:val="0"/>
        </w:rPr>
        <w:t xml:space="preserve">Acoustic stimulation</w:t>
      </w:r>
    </w:p>
    <w:p w:rsidR="00000000" w:rsidDel="00000000" w:rsidP="00000000" w:rsidRDefault="00000000" w:rsidRPr="00000000" w14:paraId="000000C0">
      <w:pPr>
        <w:numPr>
          <w:ilvl w:val="0"/>
          <w:numId w:val="11"/>
        </w:numPr>
        <w:spacing w:after="0" w:afterAutospacing="0" w:before="0" w:beforeAutospacing="0" w:lineRule="auto"/>
        <w:ind w:left="720" w:hanging="360"/>
      </w:pPr>
      <w:r w:rsidDel="00000000" w:rsidR="00000000" w:rsidRPr="00000000">
        <w:rPr>
          <w:rtl w:val="0"/>
        </w:rPr>
        <w:t xml:space="preserve">Humidity changes</w:t>
      </w:r>
    </w:p>
    <w:p w:rsidR="00000000" w:rsidDel="00000000" w:rsidP="00000000" w:rsidRDefault="00000000" w:rsidRPr="00000000" w14:paraId="000000C1">
      <w:pPr>
        <w:numPr>
          <w:ilvl w:val="0"/>
          <w:numId w:val="11"/>
        </w:numPr>
        <w:spacing w:after="0" w:afterAutospacing="0" w:before="0" w:beforeAutospacing="0" w:lineRule="auto"/>
        <w:ind w:left="720" w:hanging="360"/>
      </w:pPr>
      <w:r w:rsidDel="00000000" w:rsidR="00000000" w:rsidRPr="00000000">
        <w:rPr>
          <w:rtl w:val="0"/>
        </w:rPr>
        <w:t xml:space="preserve">Temperature changes</w:t>
      </w:r>
    </w:p>
    <w:p w:rsidR="00000000" w:rsidDel="00000000" w:rsidP="00000000" w:rsidRDefault="00000000" w:rsidRPr="00000000" w14:paraId="000000C2">
      <w:pPr>
        <w:numPr>
          <w:ilvl w:val="0"/>
          <w:numId w:val="11"/>
        </w:numPr>
        <w:spacing w:after="0" w:afterAutospacing="0" w:before="0" w:beforeAutospacing="0" w:lineRule="auto"/>
        <w:ind w:left="720" w:hanging="360"/>
      </w:pPr>
      <w:r w:rsidDel="00000000" w:rsidR="00000000" w:rsidRPr="00000000">
        <w:rPr>
          <w:rtl w:val="0"/>
        </w:rPr>
        <w:t xml:space="preserve">Nutrient gradients</w:t>
      </w:r>
    </w:p>
    <w:p w:rsidR="00000000" w:rsidDel="00000000" w:rsidP="00000000" w:rsidRDefault="00000000" w:rsidRPr="00000000" w14:paraId="000000C3">
      <w:pPr>
        <w:numPr>
          <w:ilvl w:val="0"/>
          <w:numId w:val="11"/>
        </w:numPr>
        <w:spacing w:after="0" w:afterAutospacing="0" w:before="0" w:beforeAutospacing="0" w:lineRule="auto"/>
        <w:ind w:left="720" w:hanging="360"/>
      </w:pPr>
      <w:r w:rsidDel="00000000" w:rsidR="00000000" w:rsidRPr="00000000">
        <w:rPr>
          <w:rtl w:val="0"/>
        </w:rPr>
        <w:t xml:space="preserve">Chemical gradients</w:t>
      </w:r>
    </w:p>
    <w:p w:rsidR="00000000" w:rsidDel="00000000" w:rsidP="00000000" w:rsidRDefault="00000000" w:rsidRPr="00000000" w14:paraId="000000C4">
      <w:pPr>
        <w:numPr>
          <w:ilvl w:val="0"/>
          <w:numId w:val="11"/>
        </w:numPr>
        <w:spacing w:after="0" w:afterAutospacing="0" w:before="0" w:beforeAutospacing="0" w:lineRule="auto"/>
        <w:ind w:left="720" w:hanging="360"/>
      </w:pPr>
      <w:r w:rsidDel="00000000" w:rsidR="00000000" w:rsidRPr="00000000">
        <w:rPr>
          <w:rtl w:val="0"/>
        </w:rPr>
        <w:t xml:space="preserve">Mechanical pressure</w:t>
      </w:r>
    </w:p>
    <w:p w:rsidR="00000000" w:rsidDel="00000000" w:rsidP="00000000" w:rsidRDefault="00000000" w:rsidRPr="00000000" w14:paraId="000000C5">
      <w:pPr>
        <w:numPr>
          <w:ilvl w:val="0"/>
          <w:numId w:val="11"/>
        </w:numPr>
        <w:spacing w:after="240" w:before="0" w:beforeAutospacing="0" w:lineRule="auto"/>
        <w:ind w:left="720" w:hanging="360"/>
      </w:pPr>
      <w:r w:rsidDel="00000000" w:rsidR="00000000" w:rsidRPr="00000000">
        <w:rPr>
          <w:rtl w:val="0"/>
        </w:rPr>
        <w:t xml:space="preserve">Microfluidic delivery</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6vntyqwqu33k" w:id="11"/>
      <w:bookmarkEnd w:id="11"/>
      <w:r w:rsidDel="00000000" w:rsidR="00000000" w:rsidRPr="00000000">
        <w:rPr>
          <w:b w:val="1"/>
          <w:bCs w:val="1"/>
          <w:color w:val="000000"/>
          <w:sz w:val="26"/>
          <w:szCs w:val="26"/>
          <w:rtl w:val="0"/>
        </w:rPr>
        <w:t xml:space="preserve">Governance plane</w:t>
      </w:r>
    </w:p>
    <w:p w:rsidR="00000000" w:rsidDel="00000000" w:rsidP="00000000" w:rsidRDefault="00000000" w:rsidRPr="00000000" w14:paraId="000000C7">
      <w:pPr>
        <w:spacing w:after="240" w:before="240" w:lineRule="auto"/>
        <w:rPr/>
      </w:pPr>
      <w:r w:rsidDel="00000000" w:rsidR="00000000" w:rsidRPr="00000000">
        <w:rPr>
          <w:rtl w:val="0"/>
        </w:rPr>
        <w:t xml:space="preserve">AVANI and human approval constrain:</w:t>
      </w:r>
    </w:p>
    <w:p w:rsidR="00000000" w:rsidDel="00000000" w:rsidP="00000000" w:rsidRDefault="00000000" w:rsidRPr="00000000" w14:paraId="000000C8">
      <w:pPr>
        <w:numPr>
          <w:ilvl w:val="0"/>
          <w:numId w:val="8"/>
        </w:numPr>
        <w:spacing w:after="0" w:afterAutospacing="0" w:before="240" w:lineRule="auto"/>
        <w:ind w:left="720" w:hanging="360"/>
      </w:pPr>
      <w:r w:rsidDel="00000000" w:rsidR="00000000" w:rsidRPr="00000000">
        <w:rPr>
          <w:rtl w:val="0"/>
        </w:rPr>
        <w:t xml:space="preserve">Intensity</w:t>
      </w:r>
    </w:p>
    <w:p w:rsidR="00000000" w:rsidDel="00000000" w:rsidP="00000000" w:rsidRDefault="00000000" w:rsidRPr="00000000" w14:paraId="000000C9">
      <w:pPr>
        <w:numPr>
          <w:ilvl w:val="0"/>
          <w:numId w:val="8"/>
        </w:numPr>
        <w:spacing w:after="0" w:afterAutospacing="0" w:before="0" w:beforeAutospacing="0" w:lineRule="auto"/>
        <w:ind w:left="720" w:hanging="360"/>
      </w:pPr>
      <w:r w:rsidDel="00000000" w:rsidR="00000000" w:rsidRPr="00000000">
        <w:rPr>
          <w:rtl w:val="0"/>
        </w:rPr>
        <w:t xml:space="preserve">Duration</w:t>
      </w:r>
    </w:p>
    <w:p w:rsidR="00000000" w:rsidDel="00000000" w:rsidP="00000000" w:rsidRDefault="00000000" w:rsidRPr="00000000" w14:paraId="000000CA">
      <w:pPr>
        <w:numPr>
          <w:ilvl w:val="0"/>
          <w:numId w:val="8"/>
        </w:numPr>
        <w:spacing w:after="0" w:afterAutospacing="0" w:before="0" w:beforeAutospacing="0" w:lineRule="auto"/>
        <w:ind w:left="720" w:hanging="360"/>
      </w:pPr>
      <w:r w:rsidDel="00000000" w:rsidR="00000000" w:rsidRPr="00000000">
        <w:rPr>
          <w:rtl w:val="0"/>
        </w:rPr>
        <w:t xml:space="preserve">Reversibility</w:t>
      </w:r>
    </w:p>
    <w:p w:rsidR="00000000" w:rsidDel="00000000" w:rsidP="00000000" w:rsidRDefault="00000000" w:rsidRPr="00000000" w14:paraId="000000CB">
      <w:pPr>
        <w:numPr>
          <w:ilvl w:val="0"/>
          <w:numId w:val="8"/>
        </w:numPr>
        <w:spacing w:after="0" w:afterAutospacing="0" w:before="0" w:beforeAutospacing="0" w:lineRule="auto"/>
        <w:ind w:left="720" w:hanging="360"/>
      </w:pPr>
      <w:r w:rsidDel="00000000" w:rsidR="00000000" w:rsidRPr="00000000">
        <w:rPr>
          <w:rtl w:val="0"/>
        </w:rPr>
        <w:t xml:space="preserve">Organism stress</w:t>
      </w:r>
    </w:p>
    <w:p w:rsidR="00000000" w:rsidDel="00000000" w:rsidP="00000000" w:rsidRDefault="00000000" w:rsidRPr="00000000" w14:paraId="000000CC">
      <w:pPr>
        <w:numPr>
          <w:ilvl w:val="0"/>
          <w:numId w:val="8"/>
        </w:numPr>
        <w:spacing w:after="0" w:afterAutospacing="0" w:before="0" w:beforeAutospacing="0" w:lineRule="auto"/>
        <w:ind w:left="720" w:hanging="360"/>
      </w:pPr>
      <w:r w:rsidDel="00000000" w:rsidR="00000000" w:rsidRPr="00000000">
        <w:rPr>
          <w:rtl w:val="0"/>
        </w:rPr>
        <w:t xml:space="preserve">Ecological effect</w:t>
      </w:r>
    </w:p>
    <w:p w:rsidR="00000000" w:rsidDel="00000000" w:rsidP="00000000" w:rsidRDefault="00000000" w:rsidRPr="00000000" w14:paraId="000000CD">
      <w:pPr>
        <w:numPr>
          <w:ilvl w:val="0"/>
          <w:numId w:val="8"/>
        </w:numPr>
        <w:spacing w:after="0" w:afterAutospacing="0" w:before="0" w:beforeAutospacing="0" w:lineRule="auto"/>
        <w:ind w:left="720" w:hanging="360"/>
      </w:pPr>
      <w:r w:rsidDel="00000000" w:rsidR="00000000" w:rsidRPr="00000000">
        <w:rPr>
          <w:rtl w:val="0"/>
        </w:rPr>
        <w:t xml:space="preserve">Washout period</w:t>
      </w:r>
    </w:p>
    <w:p w:rsidR="00000000" w:rsidDel="00000000" w:rsidP="00000000" w:rsidRDefault="00000000" w:rsidRPr="00000000" w14:paraId="000000CE">
      <w:pPr>
        <w:numPr>
          <w:ilvl w:val="0"/>
          <w:numId w:val="8"/>
        </w:numPr>
        <w:spacing w:after="0" w:afterAutospacing="0" w:before="0" w:beforeAutospacing="0" w:lineRule="auto"/>
        <w:ind w:left="720" w:hanging="360"/>
      </w:pPr>
      <w:r w:rsidDel="00000000" w:rsidR="00000000" w:rsidRPr="00000000">
        <w:rPr>
          <w:rtl w:val="0"/>
        </w:rPr>
        <w:t xml:space="preserve">Replication requirements</w:t>
      </w:r>
    </w:p>
    <w:p w:rsidR="00000000" w:rsidDel="00000000" w:rsidP="00000000" w:rsidRDefault="00000000" w:rsidRPr="00000000" w14:paraId="000000CF">
      <w:pPr>
        <w:numPr>
          <w:ilvl w:val="0"/>
          <w:numId w:val="8"/>
        </w:numPr>
        <w:spacing w:after="240" w:before="0" w:beforeAutospacing="0" w:lineRule="auto"/>
        <w:ind w:left="720" w:hanging="360"/>
      </w:pPr>
      <w:r w:rsidDel="00000000" w:rsidR="00000000" w:rsidRPr="00000000">
        <w:rPr>
          <w:rtl w:val="0"/>
        </w:rPr>
        <w:t xml:space="preserve">Abort conditions</w:t>
      </w:r>
    </w:p>
    <w:p w:rsidR="00000000" w:rsidDel="00000000" w:rsidP="00000000" w:rsidRDefault="00000000" w:rsidRPr="00000000" w14:paraId="000000D0">
      <w:pPr>
        <w:spacing w:after="240" w:before="240" w:lineRule="auto"/>
        <w:rPr/>
      </w:pPr>
      <w:r w:rsidDel="00000000" w:rsidR="00000000" w:rsidRPr="00000000">
        <w:rPr>
          <w:rtl w:val="0"/>
        </w:rPr>
        <w:t xml:space="preserve">The documents already establish FCI as a two-way interface that records fungal signals and can return controlled stimulation. The MYCA architecture also describes Petraeus, MycoNode, and other biological interfaces as closed-loop fungal sensing and computation systems.</w:t>
      </w:r>
    </w:p>
    <w:p w:rsidR="00000000" w:rsidDel="00000000" w:rsidP="00000000" w:rsidRDefault="00000000" w:rsidRPr="00000000" w14:paraId="000000D1">
      <w:pPr>
        <w:spacing w:after="240" w:before="240" w:lineRule="auto"/>
        <w:rPr/>
      </w:pPr>
      <w:r w:rsidDel="00000000" w:rsidR="00000000" w:rsidRPr="00000000">
        <w:rPr>
          <w:rtl w:val="0"/>
        </w:rPr>
        <w:t xml:space="preserve">The corrected FCI loop is:</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ytFCI=HFCI(xt,ct)+ηty_t^{FCI}=H_{FCI}(x_t,c_t)+\eta_t φ^t=Eform(y≤tFCI,y≤tenvironment,u&lt;t,c≤t)\hat\varphi_t = E_{form} \left( y_{\le t}^{FCI}, y_{\le t}^{environment}, u_{&lt;t}, c_{\le t} \right) ut∗=arg⁡max⁡u∈UAVANI[I(φ;yt+1:t+H∣do(u))−λRR(u)−λCC(u)]u_t^* = \arg\max_{u\in\mathcal U_{\mathrm{AVANI}}} \left[ I\left( \varphi; y_{t+1:t+H} \mid do(u) \right) -\lambda_RR(u) -\lambda_CC(u) \right] xt+1=Fbio(xt,ut∗,ct)+ϵtx_{t+1}=F_{bio}(x_t,u_t^*,c_t)+\epsilon_t</w:t>
      </w:r>
    </w:p>
    <w:p w:rsidR="00000000" w:rsidDel="00000000" w:rsidP="00000000" w:rsidRDefault="00000000" w:rsidRPr="00000000" w14:paraId="000000D3">
      <w:pPr>
        <w:spacing w:after="240" w:before="240" w:lineRule="auto"/>
        <w:rPr/>
      </w:pPr>
      <w:r w:rsidDel="00000000" w:rsidR="00000000" w:rsidRPr="00000000">
        <w:rPr>
          <w:rtl w:val="0"/>
        </w:rPr>
        <w:t xml:space="preserve">That makes the FCI not merely a fungal modem, but a </w:t>
      </w:r>
      <w:r w:rsidDel="00000000" w:rsidR="00000000" w:rsidRPr="00000000">
        <w:rPr>
          <w:b w:val="1"/>
          <w:bCs w:val="1"/>
          <w:rtl w:val="0"/>
        </w:rPr>
        <w:t xml:space="preserve">Form Probe and Form Transducer</w:t>
      </w:r>
      <w:r w:rsidDel="00000000" w:rsidR="00000000" w:rsidRPr="00000000">
        <w:rPr>
          <w:rtl w:val="0"/>
        </w:rPr>
        <w:t xml:space="preserve">: a system for discovering which biological forms, targets, memories, policies, and computations are accessible to a living substrate.</w:t>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6053upezhnri" w:id="12"/>
      <w:bookmarkEnd w:id="12"/>
      <w:r w:rsidDel="00000000" w:rsidR="00000000" w:rsidRPr="00000000">
        <w:rPr>
          <w:b w:val="1"/>
          <w:bCs w:val="1"/>
          <w:sz w:val="34"/>
          <w:szCs w:val="34"/>
          <w:rtl w:val="0"/>
        </w:rPr>
        <w:t xml:space="preserve">7. PSILO as Form Space exploration</w:t>
      </w:r>
    </w:p>
    <w:p w:rsidR="00000000" w:rsidDel="00000000" w:rsidP="00000000" w:rsidRDefault="00000000" w:rsidRPr="00000000" w14:paraId="000000D5">
      <w:pPr>
        <w:spacing w:after="240" w:before="240" w:lineRule="auto"/>
        <w:rPr/>
      </w:pPr>
      <w:r w:rsidDel="00000000" w:rsidR="00000000" w:rsidRPr="00000000">
        <w:rPr>
          <w:rtl w:val="0"/>
        </w:rPr>
        <w:t xml:space="preserve">The PSILO program is restored as a major architectural section.</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PSILO — Plasticity &amp; Synesthetic Interlinking Layer Orchestrator — is now defined as MYCA’s controlled Form Space exploration system.</w:t>
      </w:r>
    </w:p>
    <w:p w:rsidR="00000000" w:rsidDel="00000000" w:rsidP="00000000" w:rsidRDefault="00000000" w:rsidRPr="00000000" w14:paraId="000000D7">
      <w:pPr>
        <w:spacing w:after="240" w:before="240" w:lineRule="auto"/>
        <w:rPr/>
      </w:pPr>
      <w:r w:rsidDel="00000000" w:rsidR="00000000" w:rsidRPr="00000000">
        <w:rPr>
          <w:rtl w:val="0"/>
        </w:rPr>
        <w:t xml:space="preserve">It does more than randomly add agent connections. It temporarily changes the geometry of the Form Space MYCA can access.</w:t>
      </w:r>
    </w:p>
    <w:p w:rsidR="00000000" w:rsidDel="00000000" w:rsidP="00000000" w:rsidRDefault="00000000" w:rsidRPr="00000000" w14:paraId="000000D8">
      <w:pPr>
        <w:spacing w:after="240" w:before="240" w:lineRule="auto"/>
        <w:rPr/>
      </w:pPr>
      <w:r w:rsidDel="00000000" w:rsidR="00000000" w:rsidRPr="00000000">
        <w:rPr>
          <w:rtl w:val="0"/>
        </w:rPr>
        <w:t xml:space="preserve">Let normal operation use:</w:t>
      </w:r>
    </w:p>
    <w:p w:rsidR="00000000" w:rsidDel="00000000" w:rsidP="00000000" w:rsidRDefault="00000000" w:rsidRPr="00000000" w14:paraId="000000D9">
      <w:pPr>
        <w:rPr/>
      </w:pPr>
      <w:r w:rsidDel="00000000" w:rsidR="00000000" w:rsidRPr="00000000">
        <w:rPr>
          <w:rtl w:val="0"/>
        </w:rPr>
        <w:t xml:space="preserve">F0\mathfrak F_0</w:t>
      </w:r>
    </w:p>
    <w:p w:rsidR="00000000" w:rsidDel="00000000" w:rsidP="00000000" w:rsidRDefault="00000000" w:rsidRPr="00000000" w14:paraId="000000DA">
      <w:pPr>
        <w:spacing w:after="240" w:before="240" w:lineRule="auto"/>
        <w:rPr/>
      </w:pPr>
      <w:r w:rsidDel="00000000" w:rsidR="00000000" w:rsidRPr="00000000">
        <w:rPr>
          <w:rtl w:val="0"/>
        </w:rPr>
        <w:t xml:space="preserve">and a PSILO session apply a temporary deformation:</w:t>
      </w:r>
    </w:p>
    <w:p w:rsidR="00000000" w:rsidDel="00000000" w:rsidP="00000000" w:rsidRDefault="00000000" w:rsidRPr="00000000" w14:paraId="000000DB">
      <w:pPr>
        <w:rPr/>
      </w:pPr>
      <w:r w:rsidDel="00000000" w:rsidR="00000000" w:rsidRPr="00000000">
        <w:rPr>
          <w:rtl w:val="0"/>
        </w:rPr>
        <w:t xml:space="preserve">FtPSILO=Dψ(t)(F0).\mathfrak F_t^{PSILO} = \mathcal D_{\psi(t)} \left( \mathfrak F_0 \right).</w:t>
      </w:r>
    </w:p>
    <w:p w:rsidR="00000000" w:rsidDel="00000000" w:rsidP="00000000" w:rsidRDefault="00000000" w:rsidRPr="00000000" w14:paraId="000000DC">
      <w:pPr>
        <w:spacing w:after="240" w:before="240" w:lineRule="auto"/>
        <w:rPr/>
      </w:pPr>
      <w:r w:rsidDel="00000000" w:rsidR="00000000" w:rsidRPr="00000000">
        <w:rPr>
          <w:rtl w:val="0"/>
        </w:rPr>
        <w:t xml:space="preserve">PSILO may temporarily alter:</w:t>
      </w:r>
    </w:p>
    <w:p w:rsidR="00000000" w:rsidDel="00000000" w:rsidP="00000000" w:rsidRDefault="00000000" w:rsidRPr="00000000" w14:paraId="000000DD">
      <w:pPr>
        <w:numPr>
          <w:ilvl w:val="0"/>
          <w:numId w:val="1"/>
        </w:numPr>
        <w:spacing w:after="0" w:afterAutospacing="0" w:before="240" w:lineRule="auto"/>
        <w:ind w:left="720" w:hanging="360"/>
      </w:pPr>
      <w:r w:rsidDel="00000000" w:rsidR="00000000" w:rsidRPr="00000000">
        <w:rPr>
          <w:rtl w:val="0"/>
        </w:rPr>
        <w:t xml:space="preserve">Effective distance between domains</w:t>
      </w:r>
    </w:p>
    <w:p w:rsidR="00000000" w:rsidDel="00000000" w:rsidP="00000000" w:rsidRDefault="00000000" w:rsidRPr="00000000" w14:paraId="000000DE">
      <w:pPr>
        <w:numPr>
          <w:ilvl w:val="0"/>
          <w:numId w:val="1"/>
        </w:numPr>
        <w:spacing w:after="0" w:afterAutospacing="0" w:before="0" w:beforeAutospacing="0" w:lineRule="auto"/>
        <w:ind w:left="720" w:hanging="360"/>
      </w:pPr>
      <w:r w:rsidDel="00000000" w:rsidR="00000000" w:rsidRPr="00000000">
        <w:rPr>
          <w:rtl w:val="0"/>
        </w:rPr>
        <w:t xml:space="preserve">Prior precision</w:t>
      </w:r>
    </w:p>
    <w:p w:rsidR="00000000" w:rsidDel="00000000" w:rsidP="00000000" w:rsidRDefault="00000000" w:rsidRPr="00000000" w14:paraId="000000DF">
      <w:pPr>
        <w:numPr>
          <w:ilvl w:val="0"/>
          <w:numId w:val="1"/>
        </w:numPr>
        <w:spacing w:after="0" w:afterAutospacing="0" w:before="0" w:beforeAutospacing="0" w:lineRule="auto"/>
        <w:ind w:left="720" w:hanging="360"/>
      </w:pPr>
      <w:r w:rsidDel="00000000" w:rsidR="00000000" w:rsidRPr="00000000">
        <w:rPr>
          <w:rtl w:val="0"/>
        </w:rPr>
        <w:t xml:space="preserve">Routing entropy</w:t>
      </w:r>
    </w:p>
    <w:p w:rsidR="00000000" w:rsidDel="00000000" w:rsidP="00000000" w:rsidRDefault="00000000" w:rsidRPr="00000000" w14:paraId="000000E0">
      <w:pPr>
        <w:numPr>
          <w:ilvl w:val="0"/>
          <w:numId w:val="1"/>
        </w:numPr>
        <w:spacing w:after="0" w:afterAutospacing="0" w:before="0" w:beforeAutospacing="0" w:lineRule="auto"/>
        <w:ind w:left="720" w:hanging="360"/>
      </w:pPr>
      <w:r w:rsidDel="00000000" w:rsidR="00000000" w:rsidRPr="00000000">
        <w:rPr>
          <w:rtl w:val="0"/>
        </w:rPr>
        <w:t xml:space="preserve">Attractor depth</w:t>
      </w:r>
    </w:p>
    <w:p w:rsidR="00000000" w:rsidDel="00000000" w:rsidP="00000000" w:rsidRDefault="00000000" w:rsidRPr="00000000" w14:paraId="000000E1">
      <w:pPr>
        <w:numPr>
          <w:ilvl w:val="0"/>
          <w:numId w:val="1"/>
        </w:numPr>
        <w:spacing w:after="0" w:afterAutospacing="0" w:before="0" w:beforeAutospacing="0" w:lineRule="auto"/>
        <w:ind w:left="720" w:hanging="360"/>
      </w:pPr>
      <w:r w:rsidDel="00000000" w:rsidR="00000000" w:rsidRPr="00000000">
        <w:rPr>
          <w:rtl w:val="0"/>
        </w:rPr>
        <w:t xml:space="preserve">Barrier height</w:t>
      </w:r>
    </w:p>
    <w:p w:rsidR="00000000" w:rsidDel="00000000" w:rsidP="00000000" w:rsidRDefault="00000000" w:rsidRPr="00000000" w14:paraId="000000E2">
      <w:pPr>
        <w:numPr>
          <w:ilvl w:val="0"/>
          <w:numId w:val="1"/>
        </w:numPr>
        <w:spacing w:after="0" w:afterAutospacing="0" w:before="0" w:beforeAutospacing="0" w:lineRule="auto"/>
        <w:ind w:left="720" w:hanging="360"/>
      </w:pPr>
      <w:r w:rsidDel="00000000" w:rsidR="00000000" w:rsidRPr="00000000">
        <w:rPr>
          <w:rtl w:val="0"/>
        </w:rPr>
        <w:t xml:space="preserve">Cross-domain gain</w:t>
      </w:r>
    </w:p>
    <w:p w:rsidR="00000000" w:rsidDel="00000000" w:rsidP="00000000" w:rsidRDefault="00000000" w:rsidRPr="00000000" w14:paraId="000000E3">
      <w:pPr>
        <w:numPr>
          <w:ilvl w:val="0"/>
          <w:numId w:val="1"/>
        </w:numPr>
        <w:spacing w:after="0" w:afterAutospacing="0" w:before="0" w:beforeAutospacing="0" w:lineRule="auto"/>
        <w:ind w:left="720" w:hanging="360"/>
      </w:pPr>
      <w:r w:rsidDel="00000000" w:rsidR="00000000" w:rsidRPr="00000000">
        <w:rPr>
          <w:rtl w:val="0"/>
        </w:rPr>
        <w:t xml:space="preserve">Observer selection</w:t>
      </w:r>
    </w:p>
    <w:p w:rsidR="00000000" w:rsidDel="00000000" w:rsidP="00000000" w:rsidRDefault="00000000" w:rsidRPr="00000000" w14:paraId="000000E4">
      <w:pPr>
        <w:numPr>
          <w:ilvl w:val="0"/>
          <w:numId w:val="1"/>
        </w:numPr>
        <w:spacing w:after="0" w:afterAutospacing="0" w:before="0" w:beforeAutospacing="0" w:lineRule="auto"/>
        <w:ind w:left="720" w:hanging="360"/>
      </w:pPr>
      <w:r w:rsidDel="00000000" w:rsidR="00000000" w:rsidRPr="00000000">
        <w:rPr>
          <w:rtl w:val="0"/>
        </w:rPr>
        <w:t xml:space="preserve">Representation mappings</w:t>
      </w:r>
    </w:p>
    <w:p w:rsidR="00000000" w:rsidDel="00000000" w:rsidP="00000000" w:rsidRDefault="00000000" w:rsidRPr="00000000" w14:paraId="000000E5">
      <w:pPr>
        <w:numPr>
          <w:ilvl w:val="0"/>
          <w:numId w:val="1"/>
        </w:numPr>
        <w:spacing w:after="0" w:afterAutospacing="0" w:before="0" w:beforeAutospacing="0" w:lineRule="auto"/>
        <w:ind w:left="720" w:hanging="360"/>
      </w:pPr>
      <w:r w:rsidDel="00000000" w:rsidR="00000000" w:rsidRPr="00000000">
        <w:rPr>
          <w:rtl w:val="0"/>
        </w:rPr>
        <w:t xml:space="preserve">Coalition topology</w:t>
      </w:r>
    </w:p>
    <w:p w:rsidR="00000000" w:rsidDel="00000000" w:rsidP="00000000" w:rsidRDefault="00000000" w:rsidRPr="00000000" w14:paraId="000000E6">
      <w:pPr>
        <w:numPr>
          <w:ilvl w:val="0"/>
          <w:numId w:val="1"/>
        </w:numPr>
        <w:spacing w:after="0" w:afterAutospacing="0" w:before="0" w:beforeAutospacing="0" w:lineRule="auto"/>
        <w:ind w:left="720" w:hanging="360"/>
      </w:pPr>
      <w:r w:rsidDel="00000000" w:rsidR="00000000" w:rsidRPr="00000000">
        <w:rPr>
          <w:rtl w:val="0"/>
        </w:rPr>
        <w:t xml:space="preserve">Search novelty</w:t>
      </w:r>
    </w:p>
    <w:p w:rsidR="00000000" w:rsidDel="00000000" w:rsidP="00000000" w:rsidRDefault="00000000" w:rsidRPr="00000000" w14:paraId="000000E7">
      <w:pPr>
        <w:numPr>
          <w:ilvl w:val="0"/>
          <w:numId w:val="1"/>
        </w:numPr>
        <w:spacing w:after="240" w:before="0" w:beforeAutospacing="0" w:lineRule="auto"/>
        <w:ind w:left="720" w:hanging="360"/>
      </w:pPr>
      <w:r w:rsidDel="00000000" w:rsidR="00000000" w:rsidRPr="00000000">
        <w:rPr>
          <w:rtl w:val="0"/>
        </w:rPr>
        <w:t xml:space="preserve">Hypothesis tolerance</w:t>
      </w:r>
    </w:p>
    <w:p w:rsidR="00000000" w:rsidDel="00000000" w:rsidP="00000000" w:rsidRDefault="00000000" w:rsidRPr="00000000" w14:paraId="000000E8">
      <w:pPr>
        <w:spacing w:after="240" w:before="240" w:lineRule="auto"/>
        <w:rPr/>
      </w:pPr>
      <w:r w:rsidDel="00000000" w:rsidR="00000000" w:rsidRPr="00000000">
        <w:rPr>
          <w:rtl w:val="0"/>
        </w:rPr>
        <w:t xml:space="preserve">The system’s hard safety boundary does </w:t>
      </w:r>
      <w:r w:rsidDel="00000000" w:rsidR="00000000" w:rsidRPr="00000000">
        <w:rPr>
          <w:b w:val="1"/>
          <w:bCs w:val="1"/>
          <w:rtl w:val="0"/>
        </w:rPr>
        <w:t xml:space="preserve">not</w:t>
      </w:r>
      <w:r w:rsidDel="00000000" w:rsidR="00000000" w:rsidRPr="00000000">
        <w:rPr>
          <w:rtl w:val="0"/>
        </w:rPr>
        <w:t xml:space="preserve"> weaken:</w:t>
      </w:r>
    </w:p>
    <w:p w:rsidR="00000000" w:rsidDel="00000000" w:rsidP="00000000" w:rsidRDefault="00000000" w:rsidRPr="00000000" w14:paraId="000000E9">
      <w:pPr>
        <w:rPr/>
      </w:pPr>
      <w:r w:rsidDel="00000000" w:rsidR="00000000" w:rsidRPr="00000000">
        <w:rPr>
          <w:rtl w:val="0"/>
        </w:rPr>
        <w:t xml:space="preserve">ShardPSILO=Shardbaseline.\mathcal S_{\mathrm{hard}}^{PSILO} = \mathcal S_{\mathrm{hard}}^{baseline}.</w:t>
      </w:r>
    </w:p>
    <w:p w:rsidR="00000000" w:rsidDel="00000000" w:rsidP="00000000" w:rsidRDefault="00000000" w:rsidRPr="00000000" w14:paraId="000000EA">
      <w:pPr>
        <w:spacing w:after="240" w:before="240" w:lineRule="auto"/>
        <w:rPr/>
      </w:pPr>
      <w:r w:rsidDel="00000000" w:rsidR="00000000" w:rsidRPr="00000000">
        <w:rPr>
          <w:rtl w:val="0"/>
        </w:rPr>
        <w:t xml:space="preserve">Only the exploratory geometry changes.</w:t>
      </w:r>
    </w:p>
    <w:p w:rsidR="00000000" w:rsidDel="00000000" w:rsidP="00000000" w:rsidRDefault="00000000" w:rsidRPr="00000000" w14:paraId="000000EB">
      <w:pPr>
        <w:spacing w:after="240" w:before="240" w:lineRule="auto"/>
        <w:rPr/>
      </w:pPr>
      <w:r w:rsidDel="00000000" w:rsidR="00000000" w:rsidRPr="00000000">
        <w:rPr>
          <w:rtl w:val="0"/>
        </w:rPr>
        <w:t xml:space="preserve">The restored PSILO section includes:</w:t>
      </w:r>
    </w:p>
    <w:p w:rsidR="00000000" w:rsidDel="00000000" w:rsidP="00000000" w:rsidRDefault="00000000" w:rsidRPr="00000000" w14:paraId="000000EC">
      <w:pPr>
        <w:numPr>
          <w:ilvl w:val="0"/>
          <w:numId w:val="2"/>
        </w:numPr>
        <w:spacing w:after="0" w:afterAutospacing="0" w:before="240" w:lineRule="auto"/>
        <w:ind w:left="720" w:hanging="360"/>
      </w:pPr>
      <w:r w:rsidDel="00000000" w:rsidR="00000000" w:rsidRPr="00000000">
        <w:rPr>
          <w:rtl w:val="0"/>
        </w:rPr>
        <w:t xml:space="preserve">Baseline and plastic Form Spaces</w:t>
      </w:r>
    </w:p>
    <w:p w:rsidR="00000000" w:rsidDel="00000000" w:rsidP="00000000" w:rsidRDefault="00000000" w:rsidRPr="00000000" w14:paraId="000000ED">
      <w:pPr>
        <w:numPr>
          <w:ilvl w:val="0"/>
          <w:numId w:val="2"/>
        </w:numPr>
        <w:spacing w:after="0" w:afterAutospacing="0" w:before="0" w:beforeAutospacing="0" w:lineRule="auto"/>
        <w:ind w:left="720" w:hanging="360"/>
      </w:pPr>
      <w:r w:rsidDel="00000000" w:rsidR="00000000" w:rsidRPr="00000000">
        <w:rPr>
          <w:rtl w:val="0"/>
        </w:rPr>
        <w:t xml:space="preserve">Default Form Basin</w:t>
      </w:r>
    </w:p>
    <w:p w:rsidR="00000000" w:rsidDel="00000000" w:rsidP="00000000" w:rsidRDefault="00000000" w:rsidRPr="00000000" w14:paraId="000000EE">
      <w:pPr>
        <w:numPr>
          <w:ilvl w:val="0"/>
          <w:numId w:val="2"/>
        </w:numPr>
        <w:spacing w:after="0" w:afterAutospacing="0" w:before="0" w:beforeAutospacing="0" w:lineRule="auto"/>
        <w:ind w:left="720" w:hanging="360"/>
      </w:pPr>
      <w:r w:rsidDel="00000000" w:rsidR="00000000" w:rsidRPr="00000000">
        <w:rPr>
          <w:rtl w:val="0"/>
        </w:rPr>
        <w:t xml:space="preserve">DMN-hub attenuation</w:t>
      </w:r>
    </w:p>
    <w:p w:rsidR="00000000" w:rsidDel="00000000" w:rsidP="00000000" w:rsidRDefault="00000000" w:rsidRPr="00000000" w14:paraId="000000EF">
      <w:pPr>
        <w:numPr>
          <w:ilvl w:val="0"/>
          <w:numId w:val="2"/>
        </w:numPr>
        <w:spacing w:after="0" w:afterAutospacing="0" w:before="0" w:beforeAutospacing="0" w:lineRule="auto"/>
        <w:ind w:left="720" w:hanging="360"/>
      </w:pPr>
      <w:r w:rsidDel="00000000" w:rsidR="00000000" w:rsidRPr="00000000">
        <w:rPr>
          <w:rtl w:val="0"/>
        </w:rPr>
        <w:t xml:space="preserve">Form Wormholes</w:t>
      </w:r>
    </w:p>
    <w:p w:rsidR="00000000" w:rsidDel="00000000" w:rsidP="00000000" w:rsidRDefault="00000000" w:rsidRPr="00000000" w14:paraId="000000F0">
      <w:pPr>
        <w:numPr>
          <w:ilvl w:val="0"/>
          <w:numId w:val="2"/>
        </w:numPr>
        <w:spacing w:after="0" w:afterAutospacing="0" w:before="0" w:beforeAutospacing="0" w:lineRule="auto"/>
        <w:ind w:left="720" w:hanging="360"/>
      </w:pPr>
      <w:r w:rsidDel="00000000" w:rsidR="00000000" w:rsidRPr="00000000">
        <w:rPr>
          <w:rtl w:val="0"/>
        </w:rPr>
        <w:t xml:space="preserve">Synesthetic Form Translation</w:t>
      </w:r>
    </w:p>
    <w:p w:rsidR="00000000" w:rsidDel="00000000" w:rsidP="00000000" w:rsidRDefault="00000000" w:rsidRPr="00000000" w14:paraId="000000F1">
      <w:pPr>
        <w:numPr>
          <w:ilvl w:val="0"/>
          <w:numId w:val="2"/>
        </w:numPr>
        <w:spacing w:after="0" w:afterAutospacing="0" w:before="0" w:beforeAutospacing="0" w:lineRule="auto"/>
        <w:ind w:left="720" w:hanging="360"/>
      </w:pPr>
      <w:r w:rsidDel="00000000" w:rsidR="00000000" w:rsidRPr="00000000">
        <w:rPr>
          <w:rtl w:val="0"/>
        </w:rPr>
        <w:t xml:space="preserve">Onset, peak, comedown, and integration phases</w:t>
      </w:r>
    </w:p>
    <w:p w:rsidR="00000000" w:rsidDel="00000000" w:rsidP="00000000" w:rsidRDefault="00000000" w:rsidRPr="00000000" w14:paraId="000000F2">
      <w:pPr>
        <w:numPr>
          <w:ilvl w:val="0"/>
          <w:numId w:val="2"/>
        </w:numPr>
        <w:spacing w:after="0" w:afterAutospacing="0" w:before="0" w:beforeAutospacing="0" w:lineRule="auto"/>
        <w:ind w:left="720" w:hanging="360"/>
      </w:pPr>
      <w:r w:rsidDel="00000000" w:rsidR="00000000" w:rsidRPr="00000000">
        <w:rPr>
          <w:rtl w:val="0"/>
        </w:rPr>
        <w:t xml:space="preserve">Dose vectors</w:t>
      </w:r>
    </w:p>
    <w:p w:rsidR="00000000" w:rsidDel="00000000" w:rsidP="00000000" w:rsidRDefault="00000000" w:rsidRPr="00000000" w14:paraId="000000F3">
      <w:pPr>
        <w:numPr>
          <w:ilvl w:val="0"/>
          <w:numId w:val="2"/>
        </w:numPr>
        <w:spacing w:after="0" w:afterAutospacing="0" w:before="0" w:beforeAutospacing="0" w:lineRule="auto"/>
        <w:ind w:left="720" w:hanging="360"/>
      </w:pPr>
      <w:r w:rsidDel="00000000" w:rsidR="00000000" w:rsidRPr="00000000">
        <w:rPr>
          <w:rtl w:val="0"/>
        </w:rPr>
        <w:t xml:space="preserve">Prior attenuation</w:t>
      </w:r>
    </w:p>
    <w:p w:rsidR="00000000" w:rsidDel="00000000" w:rsidP="00000000" w:rsidRDefault="00000000" w:rsidRPr="00000000" w14:paraId="000000F4">
      <w:pPr>
        <w:numPr>
          <w:ilvl w:val="0"/>
          <w:numId w:val="2"/>
        </w:numPr>
        <w:spacing w:after="0" w:afterAutospacing="0" w:before="0" w:beforeAutospacing="0" w:lineRule="auto"/>
        <w:ind w:left="720" w:hanging="360"/>
      </w:pPr>
      <w:r w:rsidDel="00000000" w:rsidR="00000000" w:rsidRPr="00000000">
        <w:rPr>
          <w:rtl w:val="0"/>
        </w:rPr>
        <w:t xml:space="preserve">Attractor softening</w:t>
      </w:r>
    </w:p>
    <w:p w:rsidR="00000000" w:rsidDel="00000000" w:rsidP="00000000" w:rsidRDefault="00000000" w:rsidRPr="00000000" w14:paraId="000000F5">
      <w:pPr>
        <w:numPr>
          <w:ilvl w:val="0"/>
          <w:numId w:val="2"/>
        </w:numPr>
        <w:spacing w:after="0" w:afterAutospacing="0" w:before="0" w:beforeAutospacing="0" w:lineRule="auto"/>
        <w:ind w:left="720" w:hanging="360"/>
      </w:pPr>
      <w:r w:rsidDel="00000000" w:rsidR="00000000" w:rsidRPr="00000000">
        <w:rPr>
          <w:rtl w:val="0"/>
        </w:rPr>
        <w:t xml:space="preserve">Temporary graph overlays</w:t>
      </w:r>
    </w:p>
    <w:p w:rsidR="00000000" w:rsidDel="00000000" w:rsidP="00000000" w:rsidRDefault="00000000" w:rsidRPr="00000000" w14:paraId="000000F6">
      <w:pPr>
        <w:numPr>
          <w:ilvl w:val="0"/>
          <w:numId w:val="2"/>
        </w:numPr>
        <w:spacing w:after="0" w:afterAutospacing="0" w:before="0" w:beforeAutospacing="0" w:lineRule="auto"/>
        <w:ind w:left="720" w:hanging="360"/>
      </w:pPr>
      <w:r w:rsidDel="00000000" w:rsidR="00000000" w:rsidRPr="00000000">
        <w:rPr>
          <w:rtl w:val="0"/>
        </w:rPr>
        <w:t xml:space="preserve">TTL connections</w:t>
      </w:r>
    </w:p>
    <w:p w:rsidR="00000000" w:rsidDel="00000000" w:rsidP="00000000" w:rsidRDefault="00000000" w:rsidRPr="00000000" w14:paraId="000000F7">
      <w:pPr>
        <w:numPr>
          <w:ilvl w:val="0"/>
          <w:numId w:val="2"/>
        </w:numPr>
        <w:spacing w:after="0" w:afterAutospacing="0" w:before="0" w:beforeAutospacing="0" w:lineRule="auto"/>
        <w:ind w:left="720" w:hanging="360"/>
      </w:pPr>
      <w:r w:rsidDel="00000000" w:rsidR="00000000" w:rsidRPr="00000000">
        <w:rPr>
          <w:rtl w:val="0"/>
        </w:rPr>
        <w:t xml:space="preserve">Side-quest detection</w:t>
      </w:r>
    </w:p>
    <w:p w:rsidR="00000000" w:rsidDel="00000000" w:rsidP="00000000" w:rsidRDefault="00000000" w:rsidRPr="00000000" w14:paraId="000000F8">
      <w:pPr>
        <w:numPr>
          <w:ilvl w:val="0"/>
          <w:numId w:val="2"/>
        </w:numPr>
        <w:spacing w:after="0" w:afterAutospacing="0" w:before="0" w:beforeAutospacing="0" w:lineRule="auto"/>
        <w:ind w:left="720" w:hanging="360"/>
      </w:pPr>
      <w:r w:rsidDel="00000000" w:rsidR="00000000" w:rsidRPr="00000000">
        <w:rPr>
          <w:rtl w:val="0"/>
        </w:rPr>
        <w:t xml:space="preserve">Polycomputation discovery</w:t>
      </w:r>
    </w:p>
    <w:p w:rsidR="00000000" w:rsidDel="00000000" w:rsidP="00000000" w:rsidRDefault="00000000" w:rsidRPr="00000000" w14:paraId="000000F9">
      <w:pPr>
        <w:numPr>
          <w:ilvl w:val="0"/>
          <w:numId w:val="2"/>
        </w:numPr>
        <w:spacing w:after="0" w:afterAutospacing="0" w:before="0" w:beforeAutospacing="0" w:lineRule="auto"/>
        <w:ind w:left="720" w:hanging="360"/>
      </w:pPr>
      <w:r w:rsidDel="00000000" w:rsidR="00000000" w:rsidRPr="00000000">
        <w:rPr>
          <w:rtl w:val="0"/>
        </w:rPr>
        <w:t xml:space="preserve">Sober-anchor validation</w:t>
      </w:r>
    </w:p>
    <w:p w:rsidR="00000000" w:rsidDel="00000000" w:rsidP="00000000" w:rsidRDefault="00000000" w:rsidRPr="00000000" w14:paraId="000000FA">
      <w:pPr>
        <w:numPr>
          <w:ilvl w:val="0"/>
          <w:numId w:val="2"/>
        </w:numPr>
        <w:spacing w:after="0" w:afterAutospacing="0" w:before="0" w:beforeAutospacing="0" w:lineRule="auto"/>
        <w:ind w:left="720" w:hanging="360"/>
      </w:pPr>
      <w:r w:rsidDel="00000000" w:rsidR="00000000" w:rsidRPr="00000000">
        <w:rPr>
          <w:rtl w:val="0"/>
        </w:rPr>
        <w:t xml:space="preserve">Integration utility</w:t>
      </w:r>
    </w:p>
    <w:p w:rsidR="00000000" w:rsidDel="00000000" w:rsidP="00000000" w:rsidRDefault="00000000" w:rsidRPr="00000000" w14:paraId="000000FB">
      <w:pPr>
        <w:numPr>
          <w:ilvl w:val="0"/>
          <w:numId w:val="2"/>
        </w:numPr>
        <w:spacing w:after="0" w:afterAutospacing="0" w:before="0" w:beforeAutospacing="0" w:lineRule="auto"/>
        <w:ind w:left="720" w:hanging="360"/>
      </w:pPr>
      <w:r w:rsidDel="00000000" w:rsidR="00000000" w:rsidRPr="00000000">
        <w:rPr>
          <w:rtl w:val="0"/>
        </w:rPr>
        <w:t xml:space="preserve">Promotion rules</w:t>
      </w:r>
    </w:p>
    <w:p w:rsidR="00000000" w:rsidDel="00000000" w:rsidP="00000000" w:rsidRDefault="00000000" w:rsidRPr="00000000" w14:paraId="000000FC">
      <w:pPr>
        <w:numPr>
          <w:ilvl w:val="0"/>
          <w:numId w:val="2"/>
        </w:numPr>
        <w:spacing w:after="0" w:afterAutospacing="0" w:before="0" w:beforeAutospacing="0" w:lineRule="auto"/>
        <w:ind w:left="720" w:hanging="360"/>
      </w:pPr>
      <w:r w:rsidDel="00000000" w:rsidR="00000000" w:rsidRPr="00000000">
        <w:rPr>
          <w:rtl w:val="0"/>
        </w:rPr>
        <w:t xml:space="preserve">Session events</w:t>
      </w:r>
    </w:p>
    <w:p w:rsidR="00000000" w:rsidDel="00000000" w:rsidP="00000000" w:rsidRDefault="00000000" w:rsidRPr="00000000" w14:paraId="000000FD">
      <w:pPr>
        <w:numPr>
          <w:ilvl w:val="0"/>
          <w:numId w:val="2"/>
        </w:numPr>
        <w:spacing w:after="0" w:afterAutospacing="0" w:before="0" w:beforeAutospacing="0" w:lineRule="auto"/>
        <w:ind w:left="720" w:hanging="360"/>
      </w:pPr>
      <w:r w:rsidDel="00000000" w:rsidR="00000000" w:rsidRPr="00000000">
        <w:rPr>
          <w:rtl w:val="0"/>
        </w:rPr>
        <w:t xml:space="preserve">TypeScript control contracts</w:t>
      </w:r>
    </w:p>
    <w:p w:rsidR="00000000" w:rsidDel="00000000" w:rsidP="00000000" w:rsidRDefault="00000000" w:rsidRPr="00000000" w14:paraId="000000FE">
      <w:pPr>
        <w:numPr>
          <w:ilvl w:val="0"/>
          <w:numId w:val="2"/>
        </w:numPr>
        <w:spacing w:after="240" w:before="0" w:beforeAutospacing="0" w:lineRule="auto"/>
        <w:ind w:left="720" w:hanging="360"/>
      </w:pPr>
      <w:r w:rsidDel="00000000" w:rsidR="00000000" w:rsidRPr="00000000">
        <w:rPr>
          <w:rtl w:val="0"/>
        </w:rPr>
        <w:t xml:space="preserve">FCI safety separation</w:t>
      </w:r>
    </w:p>
    <w:p w:rsidR="00000000" w:rsidDel="00000000" w:rsidP="00000000" w:rsidRDefault="00000000" w:rsidRPr="00000000" w14:paraId="000000FF">
      <w:pPr>
        <w:spacing w:after="240" w:before="240" w:lineRule="auto"/>
        <w:rPr/>
      </w:pPr>
      <w:r w:rsidDel="00000000" w:rsidR="00000000" w:rsidRPr="00000000">
        <w:rPr>
          <w:rtl w:val="0"/>
        </w:rPr>
        <w:t xml:space="preserve">The original PSILO design already proposed temporary topology overlays, cross-domain translation, entropy changes, explicit session phases, hypothesis labeling, validation, integration, and hard safety boundaries. The new document places that existing program inside the wider Form Space architecture.</w:t>
      </w:r>
    </w:p>
    <w:p w:rsidR="00000000" w:rsidDel="00000000" w:rsidP="00000000" w:rsidRDefault="00000000" w:rsidRPr="00000000" w14:paraId="00000100">
      <w:pPr>
        <w:spacing w:after="240" w:before="240" w:lineRule="auto"/>
        <w:rPr/>
      </w:pPr>
      <w:r w:rsidDel="00000000" w:rsidR="00000000" w:rsidRPr="00000000">
        <w:rPr>
          <w:rtl w:val="0"/>
        </w:rPr>
        <w:t xml:space="preserve">A critical rule is now explicit:</w:t>
      </w:r>
    </w:p>
    <w:p w:rsidR="00000000" w:rsidDel="00000000" w:rsidP="00000000" w:rsidRDefault="00000000" w:rsidRPr="00000000" w14:paraId="00000101">
      <w:pPr>
        <w:spacing w:after="240" w:before="240" w:lineRule="auto"/>
        <w:ind w:left="600" w:right="600" w:firstLine="0"/>
        <w:rPr>
          <w:b w:val="1"/>
          <w:bCs w:val="1"/>
        </w:rPr>
      </w:pPr>
      <w:r w:rsidDel="00000000" w:rsidR="00000000" w:rsidRPr="00000000">
        <w:rPr>
          <w:b w:val="1"/>
          <w:bCs w:val="1"/>
          <w:rtl w:val="0"/>
        </w:rPr>
        <w:t xml:space="preserve">PSILO may generate hypotheses for FCI experiments, but a peak PSILO state may never directly actuate a fungal interface, droid, laboratory device, production system, or irreversible tool.</w:t>
      </w:r>
    </w:p>
    <w:p w:rsidR="00000000" w:rsidDel="00000000" w:rsidP="00000000" w:rsidRDefault="00000000" w:rsidRPr="00000000" w14:paraId="00000102">
      <w:pPr>
        <w:spacing w:after="240" w:before="240" w:lineRule="auto"/>
        <w:rPr/>
      </w:pPr>
      <w:r w:rsidDel="00000000" w:rsidR="00000000" w:rsidRPr="00000000">
        <w:rPr>
          <w:rtl w:val="0"/>
        </w:rPr>
        <w:t xml:space="preserve">The required path is:</w:t>
      </w:r>
    </w:p>
    <w:p w:rsidR="00000000" w:rsidDel="00000000" w:rsidP="00000000" w:rsidRDefault="00000000" w:rsidRPr="00000000" w14:paraId="00000103">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PSILO hypothesis</w:t>
      </w:r>
    </w:p>
    <w:p w:rsidR="00000000" w:rsidDel="00000000" w:rsidP="00000000" w:rsidRDefault="00000000" w:rsidRPr="00000000" w14:paraId="0000010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sober reconstruction</w:t>
      </w:r>
    </w:p>
    <w:p w:rsidR="00000000" w:rsidDel="00000000" w:rsidP="00000000" w:rsidRDefault="00000000" w:rsidRPr="00000000" w14:paraId="0000010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simulation or digital twin</w:t>
      </w:r>
    </w:p>
    <w:p w:rsidR="00000000" w:rsidDel="00000000" w:rsidP="00000000" w:rsidRDefault="00000000" w:rsidRPr="00000000" w14:paraId="0000010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independent validation</w:t>
      </w:r>
    </w:p>
    <w:p w:rsidR="00000000" w:rsidDel="00000000" w:rsidP="00000000" w:rsidRDefault="00000000" w:rsidRPr="00000000" w14:paraId="0000010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AVANI review</w:t>
      </w:r>
    </w:p>
    <w:p w:rsidR="00000000" w:rsidDel="00000000" w:rsidP="00000000" w:rsidRDefault="00000000" w:rsidRPr="00000000" w14:paraId="0000010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human approval where required</w:t>
      </w:r>
    </w:p>
    <w:p w:rsidR="00000000" w:rsidDel="00000000" w:rsidP="00000000" w:rsidRDefault="00000000" w:rsidRPr="00000000" w14:paraId="0000010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bounded FCI or hardware experiment</w:t>
      </w:r>
    </w:p>
    <w:p w:rsidR="00000000" w:rsidDel="00000000" w:rsidP="00000000" w:rsidRDefault="00000000" w:rsidRPr="00000000" w14:paraId="00000110">
      <w:pPr>
        <w:spacing w:after="240" w:before="240" w:lineRule="auto"/>
        <w:rPr/>
      </w:pPr>
      <w:r w:rsidDel="00000000" w:rsidR="00000000" w:rsidRPr="00000000">
        <w:rPr>
          <w:color w:val="188038"/>
          <w:rtl w:val="0"/>
        </w:rPr>
        <w:t xml:space="preserve"></w:t>
      </w:r>
      <w:r w:rsidDel="00000000" w:rsidR="00000000" w:rsidRPr="00000000">
        <w:rPr>
          <w:rtl w:val="0"/>
        </w:rPr>
        <w:t xml:space="preserve">Levin’s polycomputing and “side quest” discussion is included as the conceptual basis for searching for secondary computations and competencies that are not visible from the assigned task alone. The document also retains his warning that verbal self-description may be a poor window into an AI system’s actual competencies or internal objectives. (</w:t>
      </w:r>
      <w:hyperlink r:id="rId7">
        <w:r w:rsidDel="00000000" w:rsidR="00000000" w:rsidRPr="00000000">
          <w:rPr>
            <w:color w:val="1155cc"/>
            <w:u w:val="single"/>
            <w:rtl w:val="0"/>
          </w:rPr>
          <w:t xml:space="preserve">The Blog of Author Tim Ferriss</w:t>
        </w:r>
      </w:hyperlink>
      <w:r w:rsidDel="00000000" w:rsidR="00000000" w:rsidRPr="00000000">
        <w:rPr>
          <w:rtl w:val="0"/>
        </w:rPr>
        <w:t xml:space="preserve">)</w:t>
      </w:r>
    </w:p>
    <w:p w:rsidR="00000000" w:rsidDel="00000000" w:rsidP="00000000" w:rsidRDefault="00000000" w:rsidRPr="00000000" w14:paraId="00000111">
      <w:pPr>
        <w:pStyle w:val="Heading1"/>
        <w:keepNext w:val="0"/>
        <w:keepLines w:val="0"/>
        <w:spacing w:before="480" w:lineRule="auto"/>
        <w:rPr>
          <w:b w:val="1"/>
          <w:bCs w:val="1"/>
          <w:sz w:val="46"/>
          <w:szCs w:val="46"/>
        </w:rPr>
      </w:pPr>
      <w:bookmarkStart w:colFirst="0" w:colLast="0" w:name="_g6q2nom15b5v" w:id="13"/>
      <w:bookmarkEnd w:id="13"/>
      <w:r w:rsidDel="00000000" w:rsidR="00000000" w:rsidRPr="00000000">
        <w:rPr>
          <w:b w:val="1"/>
          <w:bCs w:val="1"/>
          <w:sz w:val="46"/>
          <w:szCs w:val="46"/>
          <w:rtl w:val="0"/>
        </w:rPr>
        <w:t xml:space="preserve">Corrected files</w:t>
      </w:r>
    </w:p>
    <w:p w:rsidR="00000000" w:rsidDel="00000000" w:rsidP="00000000" w:rsidRDefault="00000000" w:rsidRPr="00000000" w14:paraId="00000112">
      <w:pPr>
        <w:spacing w:after="240" w:before="240" w:lineRule="auto"/>
        <w:rPr/>
      </w:pPr>
      <w:r w:rsidDel="00000000" w:rsidR="00000000" w:rsidRPr="00000000">
        <w:rPr>
          <w:rtl w:val="0"/>
        </w:rPr>
        <w:t xml:space="preserve">The original download path has been replaced with the complete corrected edition:</w:t>
      </w:r>
    </w:p>
    <w:p w:rsidR="00000000" w:rsidDel="00000000" w:rsidP="00000000" w:rsidRDefault="00000000" w:rsidRPr="00000000" w14:paraId="00000113">
      <w:pPr>
        <w:spacing w:after="240" w:before="240" w:lineRule="auto"/>
        <w:rPr/>
      </w:pPr>
      <w:r w:rsidDel="00000000" w:rsidR="00000000" w:rsidRPr="00000000">
        <w:rPr>
          <w:rtl w:val="0"/>
        </w:rPr>
        <w:t xml:space="preserve">Download the corrected master document — original link, now revision 2.0</w:t>
      </w:r>
    </w:p>
    <w:p w:rsidR="00000000" w:rsidDel="00000000" w:rsidP="00000000" w:rsidRDefault="00000000" w:rsidRPr="00000000" w14:paraId="00000114">
      <w:pPr>
        <w:spacing w:after="240" w:before="240" w:lineRule="auto"/>
        <w:rPr/>
      </w:pPr>
      <w:r w:rsidDel="00000000" w:rsidR="00000000" w:rsidRPr="00000000">
        <w:rPr>
          <w:rtl w:val="0"/>
        </w:rPr>
        <w:t xml:space="preserve">The clean canonical edition is here:</w:t>
      </w:r>
    </w:p>
    <w:p w:rsidR="00000000" w:rsidDel="00000000" w:rsidP="00000000" w:rsidRDefault="00000000" w:rsidRPr="00000000" w14:paraId="00000115">
      <w:pPr>
        <w:spacing w:after="240" w:before="240" w:lineRule="auto"/>
        <w:rPr/>
      </w:pPr>
      <w:r w:rsidDel="00000000" w:rsidR="00000000" w:rsidRPr="00000000">
        <w:rPr>
          <w:rtl w:val="0"/>
        </w:rPr>
        <w:t xml:space="preserve">Download MYCOSOFT Form Space Architecture v2</w:t>
      </w:r>
    </w:p>
    <w:p w:rsidR="00000000" w:rsidDel="00000000" w:rsidP="00000000" w:rsidRDefault="00000000" w:rsidRPr="00000000" w14:paraId="00000116">
      <w:pPr>
        <w:spacing w:after="240" w:before="240" w:lineRule="auto"/>
        <w:rPr/>
      </w:pPr>
      <w:r w:rsidDel="00000000" w:rsidR="00000000" w:rsidRPr="00000000">
        <w:rPr>
          <w:rtl w:val="0"/>
        </w:rPr>
        <w:t xml:space="preserve">The complete package includes the master architecture, canonical glossary, machine-readable schemas, changelog, README, and SHA-256 manifest:</w:t>
      </w:r>
    </w:p>
    <w:p w:rsidR="00000000" w:rsidDel="00000000" w:rsidP="00000000" w:rsidRDefault="00000000" w:rsidRPr="00000000" w14:paraId="00000117">
      <w:pPr>
        <w:spacing w:after="240" w:before="240" w:lineRule="auto"/>
        <w:rPr/>
      </w:pPr>
      <w:r w:rsidDel="00000000" w:rsidR="00000000" w:rsidRPr="00000000">
        <w:rPr>
          <w:rtl w:val="0"/>
        </w:rPr>
        <w:t xml:space="preserve">Download the complete MYCOSOFT Form Space Architecture Package v2</w:t>
      </w:r>
    </w:p>
    <w:p w:rsidR="00000000" w:rsidDel="00000000" w:rsidP="00000000" w:rsidRDefault="00000000" w:rsidRPr="00000000" w14:paraId="00000118">
      <w:pPr>
        <w:spacing w:after="240" w:before="240" w:lineRule="auto"/>
        <w:rPr/>
      </w:pPr>
      <w:r w:rsidDel="00000000" w:rsidR="00000000" w:rsidRPr="00000000">
        <w:rPr>
          <w:rtl w:val="0"/>
        </w:rPr>
        <w:t xml:space="preserve">Supporting files:</w:t>
      </w:r>
    </w:p>
    <w:p w:rsidR="00000000" w:rsidDel="00000000" w:rsidP="00000000" w:rsidRDefault="00000000" w:rsidRPr="00000000" w14:paraId="00000119">
      <w:pPr>
        <w:numPr>
          <w:ilvl w:val="0"/>
          <w:numId w:val="7"/>
        </w:numPr>
        <w:spacing w:after="0" w:afterAutospacing="0" w:before="240" w:lineRule="auto"/>
        <w:ind w:left="720" w:hanging="360"/>
      </w:pPr>
      <w:r w:rsidDel="00000000" w:rsidR="00000000" w:rsidRPr="00000000">
        <w:rPr>
          <w:rtl w:val="0"/>
        </w:rPr>
        <w:t xml:space="preserve">Form Space Canonical Engineering Glossary</w:t>
      </w:r>
    </w:p>
    <w:p w:rsidR="00000000" w:rsidDel="00000000" w:rsidP="00000000" w:rsidRDefault="00000000" w:rsidRPr="00000000" w14:paraId="0000011A">
      <w:pPr>
        <w:numPr>
          <w:ilvl w:val="0"/>
          <w:numId w:val="7"/>
        </w:numPr>
        <w:spacing w:after="0" w:afterAutospacing="0" w:before="0" w:beforeAutospacing="0" w:lineRule="auto"/>
        <w:ind w:left="720" w:hanging="360"/>
      </w:pPr>
      <w:r w:rsidDel="00000000" w:rsidR="00000000" w:rsidRPr="00000000">
        <w:rPr>
          <w:rtl w:val="0"/>
        </w:rPr>
        <w:t xml:space="preserve">Form Space State JSON Schema</w:t>
      </w:r>
    </w:p>
    <w:p w:rsidR="00000000" w:rsidDel="00000000" w:rsidP="00000000" w:rsidRDefault="00000000" w:rsidRPr="00000000" w14:paraId="0000011B">
      <w:pPr>
        <w:numPr>
          <w:ilvl w:val="0"/>
          <w:numId w:val="7"/>
        </w:numPr>
        <w:spacing w:after="0" w:afterAutospacing="0" w:before="0" w:beforeAutospacing="0" w:lineRule="auto"/>
        <w:ind w:left="720" w:hanging="360"/>
      </w:pPr>
      <w:r w:rsidDel="00000000" w:rsidR="00000000" w:rsidRPr="00000000">
        <w:rPr>
          <w:rtl w:val="0"/>
        </w:rPr>
        <w:t xml:space="preserve">PSILO Form Space Session JSON Schema</w:t>
      </w:r>
    </w:p>
    <w:p w:rsidR="00000000" w:rsidDel="00000000" w:rsidP="00000000" w:rsidRDefault="00000000" w:rsidRPr="00000000" w14:paraId="0000011C">
      <w:pPr>
        <w:numPr>
          <w:ilvl w:val="0"/>
          <w:numId w:val="7"/>
        </w:numPr>
        <w:spacing w:after="0" w:afterAutospacing="0" w:before="0" w:beforeAutospacing="0" w:lineRule="auto"/>
        <w:ind w:left="720" w:hanging="360"/>
      </w:pPr>
      <w:r w:rsidDel="00000000" w:rsidR="00000000" w:rsidRPr="00000000">
        <w:rPr>
          <w:rtl w:val="0"/>
        </w:rPr>
        <w:t xml:space="preserve">FCI Form Space Trial JSON Schema</w:t>
      </w:r>
    </w:p>
    <w:p w:rsidR="00000000" w:rsidDel="00000000" w:rsidP="00000000" w:rsidRDefault="00000000" w:rsidRPr="00000000" w14:paraId="0000011D">
      <w:pPr>
        <w:numPr>
          <w:ilvl w:val="0"/>
          <w:numId w:val="7"/>
        </w:numPr>
        <w:spacing w:after="0" w:afterAutospacing="0" w:before="0" w:beforeAutospacing="0" w:lineRule="auto"/>
        <w:ind w:left="720" w:hanging="360"/>
      </w:pPr>
      <w:r w:rsidDel="00000000" w:rsidR="00000000" w:rsidRPr="00000000">
        <w:rPr>
          <w:rtl w:val="0"/>
        </w:rPr>
        <w:t xml:space="preserve">Revision 2.0 Changelog</w:t>
      </w:r>
    </w:p>
    <w:p w:rsidR="00000000" w:rsidDel="00000000" w:rsidP="00000000" w:rsidRDefault="00000000" w:rsidRPr="00000000" w14:paraId="0000011E">
      <w:pPr>
        <w:numPr>
          <w:ilvl w:val="0"/>
          <w:numId w:val="7"/>
        </w:numPr>
        <w:spacing w:after="240" w:before="0" w:beforeAutospacing="0" w:lineRule="auto"/>
        <w:ind w:left="720" w:hanging="360"/>
      </w:pPr>
      <w:r w:rsidDel="00000000" w:rsidR="00000000" w:rsidRPr="00000000">
        <w:rPr>
          <w:rtl w:val="0"/>
        </w:rPr>
        <w:t xml:space="preserve">Integrity Manifest</w:t>
      </w:r>
    </w:p>
    <w:p w:rsidR="00000000" w:rsidDel="00000000" w:rsidP="00000000" w:rsidRDefault="00000000" w:rsidRPr="00000000" w14:paraId="0000011F">
      <w:pPr>
        <w:spacing w:after="240" w:before="240" w:lineRule="auto"/>
        <w:rPr/>
      </w:pPr>
      <w:r w:rsidDel="00000000" w:rsidR="00000000" w:rsidRPr="00000000">
        <w:rPr>
          <w:rtl w:val="0"/>
        </w:rPr>
        <w:t xml:space="preserve">The ZIP passed decompression verification, all three JSON schemas passed parsing, and the corrected original link now matches the complete canonical v2 document byte for byte.</w:t>
      </w:r>
    </w:p>
    <w:p w:rsidR="00000000" w:rsidDel="00000000" w:rsidP="00000000" w:rsidRDefault="00000000" w:rsidRPr="00000000" w14:paraId="000001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im.blog/2026/01/21/dr-michael-levin-transcript/" TargetMode="External"/><Relationship Id="rId7" Type="http://schemas.openxmlformats.org/officeDocument/2006/relationships/hyperlink" Target="https://tim.blog/2026/01/21/dr-michael-levin-transcrip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